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961" w:rsidRDefault="00A21961" w:rsidP="00A21961">
      <w:pPr>
        <w:pStyle w:val="1"/>
        <w:tabs>
          <w:tab w:val="left" w:pos="720"/>
        </w:tabs>
        <w:spacing w:line="360" w:lineRule="auto"/>
        <w:ind w:firstLine="1440"/>
        <w:rPr>
          <w:b w:val="0"/>
          <w:noProof/>
          <w:spacing w:val="-20"/>
          <w:sz w:val="72"/>
        </w:rPr>
      </w:pPr>
      <w:bookmarkStart w:id="0" w:name="_Toc230154454"/>
      <w:bookmarkStart w:id="1" w:name="_Toc386022534"/>
      <w:bookmarkStart w:id="2" w:name="_Toc402439064"/>
      <w:bookmarkStart w:id="3" w:name="_Toc403050055"/>
      <w:bookmarkStart w:id="4" w:name="_Toc403721022"/>
      <w:bookmarkStart w:id="5" w:name="_Toc403050067"/>
      <w:bookmarkStart w:id="6" w:name="_Toc403721034"/>
      <w:r>
        <w:rPr>
          <w:b w:val="0"/>
          <w:noProof/>
          <w:spacing w:val="-20"/>
          <w:sz w:val="72"/>
        </w:rPr>
        <w:drawing>
          <wp:inline distT="0" distB="0" distL="0" distR="0">
            <wp:extent cx="1932305" cy="731520"/>
            <wp:effectExtent l="19050" t="0" r="0" b="0"/>
            <wp:docPr id="2" name="图片 87" descr="kk_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7" descr="kk_imag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61" w:rsidRPr="00877453" w:rsidRDefault="00A21961" w:rsidP="00A21961">
      <w:pPr>
        <w:jc w:val="center"/>
        <w:rPr>
          <w:rFonts w:ascii="黑体" w:eastAsia="黑体"/>
          <w:b/>
          <w:sz w:val="52"/>
          <w:szCs w:val="52"/>
        </w:rPr>
      </w:pPr>
      <w:r w:rsidRPr="001E2F0B">
        <w:rPr>
          <w:rFonts w:ascii="黑体" w:eastAsia="黑体" w:hint="eastAsia"/>
          <w:b/>
          <w:sz w:val="52"/>
          <w:szCs w:val="52"/>
        </w:rPr>
        <w:t>SDBWIE</w:t>
      </w:r>
      <w:r>
        <w:rPr>
          <w:rFonts w:ascii="黑体" w:eastAsia="黑体" w:hint="eastAsia"/>
          <w:b/>
          <w:sz w:val="52"/>
          <w:szCs w:val="52"/>
        </w:rPr>
        <w:t>200</w:t>
      </w:r>
      <w:r w:rsidRPr="001E2F0B">
        <w:rPr>
          <w:rFonts w:ascii="黑体" w:eastAsia="黑体" w:hint="eastAsia"/>
          <w:b/>
          <w:sz w:val="52"/>
          <w:szCs w:val="52"/>
        </w:rPr>
        <w:t>批量称量仪</w:t>
      </w:r>
    </w:p>
    <w:p w:rsidR="00A21961" w:rsidRDefault="00A21961" w:rsidP="00A21961">
      <w:pPr>
        <w:pStyle w:val="1"/>
        <w:tabs>
          <w:tab w:val="left" w:pos="720"/>
        </w:tabs>
        <w:spacing w:line="360" w:lineRule="auto"/>
        <w:ind w:firstLine="880"/>
        <w:jc w:val="center"/>
        <w:rPr>
          <w:b w:val="0"/>
          <w:bCs w:val="0"/>
          <w:spacing w:val="-20"/>
          <w:sz w:val="48"/>
          <w:szCs w:val="48"/>
        </w:rPr>
      </w:pPr>
    </w:p>
    <w:p w:rsidR="00A21961" w:rsidRPr="00C75767" w:rsidRDefault="00A21961" w:rsidP="00A21961">
      <w:pPr>
        <w:pStyle w:val="1"/>
        <w:tabs>
          <w:tab w:val="left" w:pos="720"/>
        </w:tabs>
        <w:spacing w:line="360" w:lineRule="auto"/>
        <w:ind w:firstLine="880"/>
        <w:jc w:val="center"/>
        <w:rPr>
          <w:b w:val="0"/>
          <w:bCs w:val="0"/>
          <w:spacing w:val="-20"/>
          <w:sz w:val="48"/>
          <w:szCs w:val="48"/>
        </w:rPr>
      </w:pPr>
      <w:r w:rsidRPr="00C75767">
        <w:rPr>
          <w:b w:val="0"/>
          <w:bCs w:val="0"/>
          <w:spacing w:val="-20"/>
          <w:sz w:val="48"/>
          <w:szCs w:val="48"/>
        </w:rPr>
        <w:t>使用说明书</w:t>
      </w:r>
    </w:p>
    <w:p w:rsidR="00A21961" w:rsidRDefault="00A21961" w:rsidP="00A21961">
      <w:pPr>
        <w:spacing w:line="360" w:lineRule="auto"/>
        <w:ind w:firstLine="1680"/>
        <w:rPr>
          <w:rFonts w:ascii="黑体" w:eastAsia="黑体"/>
          <w:sz w:val="84"/>
        </w:rPr>
      </w:pPr>
    </w:p>
    <w:p w:rsidR="00A21961" w:rsidRDefault="00A21961" w:rsidP="00A21961">
      <w:pPr>
        <w:spacing w:line="360" w:lineRule="auto"/>
        <w:ind w:firstLine="562"/>
        <w:jc w:val="center"/>
        <w:outlineLvl w:val="0"/>
        <w:rPr>
          <w:rFonts w:ascii="宋体"/>
          <w:b/>
          <w:sz w:val="28"/>
        </w:rPr>
      </w:pPr>
    </w:p>
    <w:p w:rsidR="00A21961" w:rsidRDefault="00A21961" w:rsidP="00A21961">
      <w:pPr>
        <w:spacing w:line="360" w:lineRule="auto"/>
        <w:ind w:firstLine="1680"/>
        <w:rPr>
          <w:rFonts w:ascii="黑体" w:eastAsia="黑体"/>
          <w:sz w:val="84"/>
        </w:rPr>
      </w:pPr>
    </w:p>
    <w:p w:rsidR="00A21961" w:rsidRDefault="00A21961" w:rsidP="00A21961">
      <w:pPr>
        <w:spacing w:line="360" w:lineRule="auto"/>
        <w:ind w:firstLine="880"/>
        <w:rPr>
          <w:rFonts w:ascii="黑体" w:eastAsia="黑体"/>
          <w:sz w:val="44"/>
        </w:rPr>
      </w:pPr>
      <w:r>
        <w:rPr>
          <w:rFonts w:ascii="黑体" w:eastAsia="黑体"/>
          <w:sz w:val="44"/>
        </w:rPr>
        <w:t xml:space="preserve">  </w:t>
      </w:r>
    </w:p>
    <w:p w:rsidR="00A21961" w:rsidRDefault="00A21961" w:rsidP="00A21961">
      <w:pPr>
        <w:spacing w:line="360" w:lineRule="auto"/>
        <w:ind w:firstLine="880"/>
        <w:rPr>
          <w:rFonts w:ascii="黑体" w:eastAsia="黑体"/>
          <w:sz w:val="44"/>
        </w:rPr>
      </w:pPr>
    </w:p>
    <w:p w:rsidR="00A21961" w:rsidRDefault="00A21961" w:rsidP="00A21961">
      <w:pPr>
        <w:spacing w:line="360" w:lineRule="auto"/>
        <w:ind w:firstLine="480"/>
        <w:jc w:val="center"/>
        <w:rPr>
          <w:b/>
          <w:bCs/>
          <w:sz w:val="32"/>
          <w:shd w:val="pct15" w:color="auto" w:fill="FFFFFF"/>
        </w:rPr>
      </w:pPr>
      <w:r w:rsidRPr="00AE1ED8">
        <w:rPr>
          <w:rFonts w:ascii="微软雅黑" w:eastAsia="微软雅黑" w:cs="微软雅黑" w:hint="eastAsia"/>
          <w:color w:val="003300"/>
          <w:kern w:val="0"/>
          <w:lang w:val="zh-CN"/>
        </w:rPr>
        <w:object w:dxaOrig="7050" w:dyaOrig="12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352.5pt;height:62.25pt" o:ole="">
            <v:imagedata r:id="rId9" o:title=""/>
          </v:shape>
          <o:OLEObject Type="Embed" ProgID="Picture.PicObj.1" ShapeID="_x0000_i1043" DrawAspect="Content" ObjectID="_1684224491" r:id="rId10"/>
        </w:object>
      </w:r>
    </w:p>
    <w:p w:rsidR="00A21961" w:rsidRDefault="00A21961" w:rsidP="00A21961">
      <w:pPr>
        <w:spacing w:line="360" w:lineRule="auto"/>
        <w:ind w:firstLine="883"/>
        <w:jc w:val="center"/>
        <w:rPr>
          <w:b/>
          <w:bCs/>
          <w:sz w:val="44"/>
          <w:szCs w:val="44"/>
        </w:rPr>
      </w:pPr>
    </w:p>
    <w:p w:rsidR="00A21961" w:rsidRPr="00C75767" w:rsidRDefault="00A21961" w:rsidP="00A21961">
      <w:pPr>
        <w:spacing w:line="360" w:lineRule="auto"/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>地址：湖南省长沙市高新开发区桐梓坡西路558号</w:t>
      </w:r>
    </w:p>
    <w:p w:rsidR="00A21961" w:rsidRPr="00C75767" w:rsidRDefault="00A21961" w:rsidP="00A21961">
      <w:pPr>
        <w:spacing w:line="360" w:lineRule="auto"/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>邮编：410205</w:t>
      </w:r>
    </w:p>
    <w:p w:rsidR="00A21961" w:rsidRPr="00C75767" w:rsidRDefault="00A21961" w:rsidP="00A21961">
      <w:pPr>
        <w:spacing w:line="360" w:lineRule="auto"/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 xml:space="preserve">电话：0731-89864001       </w:t>
      </w:r>
    </w:p>
    <w:p w:rsidR="00A21961" w:rsidRPr="00C75767" w:rsidRDefault="00A21961" w:rsidP="00A21961">
      <w:pPr>
        <w:spacing w:line="360" w:lineRule="auto"/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>投诉电话：0731-89863939</w:t>
      </w:r>
    </w:p>
    <w:p w:rsidR="00A21961" w:rsidRPr="00C75767" w:rsidRDefault="00A21961" w:rsidP="00A21961">
      <w:pPr>
        <w:spacing w:line="360" w:lineRule="auto"/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 xml:space="preserve">邮箱：yingtai@sandegroup.com </w:t>
      </w:r>
    </w:p>
    <w:p w:rsidR="00A21961" w:rsidRPr="00C75767" w:rsidRDefault="00A21961" w:rsidP="00A21961">
      <w:pPr>
        <w:spacing w:line="360" w:lineRule="auto"/>
        <w:ind w:firstLine="480"/>
        <w:rPr>
          <w:rFonts w:ascii="宋体" w:hAnsi="宋体"/>
        </w:rPr>
      </w:pPr>
      <w:r w:rsidRPr="00C75767">
        <w:rPr>
          <w:rFonts w:ascii="宋体" w:hAnsi="宋体" w:hint="eastAsia"/>
        </w:rPr>
        <w:t>网址：www.sundyet.com</w:t>
      </w:r>
    </w:p>
    <w:p w:rsidR="00A21961" w:rsidRPr="000D4619" w:rsidRDefault="00A21961" w:rsidP="00A21961">
      <w:pPr>
        <w:spacing w:line="360" w:lineRule="auto"/>
        <w:ind w:firstLine="883"/>
        <w:jc w:val="center"/>
        <w:rPr>
          <w:rFonts w:asciiTheme="majorEastAsia" w:eastAsiaTheme="majorEastAsia" w:hAnsiTheme="majorEastAsia"/>
          <w:b/>
          <w:noProof/>
          <w:sz w:val="44"/>
          <w:szCs w:val="44"/>
        </w:rPr>
      </w:pPr>
      <w:r>
        <w:rPr>
          <w:rFonts w:ascii="黑体" w:eastAsia="黑体" w:hAnsi="黑体" w:cs="黑体"/>
          <w:b/>
          <w:bCs/>
          <w:sz w:val="32"/>
          <w:szCs w:val="32"/>
        </w:rPr>
        <w:br w:type="page"/>
      </w:r>
      <w:r w:rsidRPr="000D4619">
        <w:rPr>
          <w:rFonts w:asciiTheme="majorEastAsia" w:eastAsiaTheme="majorEastAsia" w:hAnsiTheme="majorEastAsia" w:hint="eastAsia"/>
          <w:b/>
          <w:noProof/>
          <w:sz w:val="44"/>
          <w:szCs w:val="44"/>
        </w:rPr>
        <w:lastRenderedPageBreak/>
        <w:t>敬      告</w:t>
      </w:r>
    </w:p>
    <w:p w:rsidR="00A21961" w:rsidRPr="000D4619" w:rsidRDefault="00A21961" w:rsidP="00A21961">
      <w:pPr>
        <w:numPr>
          <w:ilvl w:val="0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正常使用本仪器前，请仔细阅读本说明书。</w:t>
      </w:r>
    </w:p>
    <w:p w:rsidR="00A21961" w:rsidRPr="000D4619" w:rsidRDefault="00A21961" w:rsidP="00A21961">
      <w:pPr>
        <w:numPr>
          <w:ilvl w:val="0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避免火灾</w:t>
      </w:r>
    </w:p>
    <w:p w:rsidR="00A21961" w:rsidRPr="000D4619" w:rsidRDefault="00A21961" w:rsidP="00A21961">
      <w:pPr>
        <w:numPr>
          <w:ilvl w:val="1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只能使用随机提供的高温电源电缆线。</w:t>
      </w:r>
    </w:p>
    <w:p w:rsidR="00A21961" w:rsidRPr="000D4619" w:rsidRDefault="00A21961" w:rsidP="00A21961">
      <w:pPr>
        <w:numPr>
          <w:ilvl w:val="1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确认电源插座和闸刀开关的电气参数符合仪器要求。</w:t>
      </w:r>
    </w:p>
    <w:p w:rsidR="00A21961" w:rsidRPr="000D4619" w:rsidRDefault="00A21961" w:rsidP="00A21961">
      <w:pPr>
        <w:numPr>
          <w:ilvl w:val="1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如果长时间不使用仪器，必须切断仪器的所有电源。</w:t>
      </w:r>
    </w:p>
    <w:p w:rsidR="00A21961" w:rsidRPr="000D4619" w:rsidRDefault="00A21961" w:rsidP="00A21961">
      <w:pPr>
        <w:numPr>
          <w:ilvl w:val="1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仪器使用前，必须取出其内填充的泡沫等物品，取下仪器罩布，严禁将易燃、易爆物品放置在仪器附近。</w:t>
      </w:r>
    </w:p>
    <w:p w:rsidR="00A21961" w:rsidRPr="000D4619" w:rsidRDefault="00A21961" w:rsidP="00A21961">
      <w:pPr>
        <w:numPr>
          <w:ilvl w:val="1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仪器使用后，箱体内外温度未降至室温，严禁罩仪器罩布。</w:t>
      </w:r>
    </w:p>
    <w:p w:rsidR="00A21961" w:rsidRPr="000D4619" w:rsidRDefault="00A21961" w:rsidP="00A21961">
      <w:pPr>
        <w:numPr>
          <w:ilvl w:val="0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避免触电</w:t>
      </w:r>
    </w:p>
    <w:p w:rsidR="00A21961" w:rsidRPr="000D4619" w:rsidRDefault="00A21961" w:rsidP="00A21961">
      <w:pPr>
        <w:numPr>
          <w:ilvl w:val="1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本仪器必须可靠接大地。</w:t>
      </w:r>
    </w:p>
    <w:p w:rsidR="00A21961" w:rsidRPr="000D4619" w:rsidRDefault="00A21961" w:rsidP="00A21961">
      <w:pPr>
        <w:numPr>
          <w:ilvl w:val="1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严禁在带电情况下维修、拆卸本仪器。</w:t>
      </w:r>
    </w:p>
    <w:p w:rsidR="00A21961" w:rsidRPr="000D4619" w:rsidRDefault="00A21961" w:rsidP="00A21961">
      <w:pPr>
        <w:numPr>
          <w:ilvl w:val="1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严禁将盛有液体的容器放置在本仪器上面。</w:t>
      </w:r>
    </w:p>
    <w:p w:rsidR="00A21961" w:rsidRPr="000D4619" w:rsidRDefault="00A21961" w:rsidP="00A21961">
      <w:pPr>
        <w:numPr>
          <w:ilvl w:val="0"/>
          <w:numId w:val="58"/>
        </w:numPr>
        <w:spacing w:line="360" w:lineRule="auto"/>
        <w:rPr>
          <w:rFonts w:asciiTheme="majorEastAsia" w:eastAsiaTheme="majorEastAsia" w:hAnsiTheme="majorEastAsia"/>
          <w:sz w:val="24"/>
        </w:rPr>
      </w:pPr>
      <w:r w:rsidRPr="000D4619">
        <w:rPr>
          <w:rFonts w:asciiTheme="majorEastAsia" w:eastAsiaTheme="majorEastAsia" w:hAnsiTheme="majorEastAsia" w:hint="eastAsia"/>
          <w:sz w:val="24"/>
        </w:rPr>
        <w:t>为确保仪器运行稳定、可靠，必须使用湖南三德盈泰环保科技有限公司提供的仪器配件。若使用非湖南三德盈泰环保科技有限公司配件，导致仪器出现性能下降、测试结果不稳定、故障率增高等问题，湖南三德盈泰环保科技有限公司将不对此类问题提供服务或保修。</w:t>
      </w:r>
    </w:p>
    <w:p w:rsidR="00A21961" w:rsidRDefault="00A21961" w:rsidP="00A21961">
      <w:pPr>
        <w:widowControl/>
        <w:spacing w:line="360" w:lineRule="auto"/>
        <w:jc w:val="left"/>
        <w:rPr>
          <w:rFonts w:ascii="Cambria" w:hAnsi="Cambria"/>
          <w:b/>
          <w:bCs/>
          <w:color w:val="365F91"/>
          <w:kern w:val="0"/>
          <w:sz w:val="28"/>
          <w:szCs w:val="28"/>
        </w:rPr>
      </w:pPr>
      <w:r>
        <w:br w:type="page"/>
      </w:r>
    </w:p>
    <w:p w:rsidR="00495E32" w:rsidRPr="00051825" w:rsidRDefault="00495E32" w:rsidP="009D5D10">
      <w:pPr>
        <w:pStyle w:val="TOC"/>
        <w:jc w:val="center"/>
        <w:rPr>
          <w:rFonts w:ascii="黑体" w:eastAsia="黑体" w:hAnsi="黑体"/>
          <w:color w:val="auto"/>
          <w:sz w:val="21"/>
          <w:szCs w:val="21"/>
        </w:rPr>
      </w:pPr>
      <w:r w:rsidRPr="00051825">
        <w:rPr>
          <w:rFonts w:ascii="黑体" w:eastAsia="黑体" w:hAnsi="黑体"/>
          <w:color w:val="auto"/>
          <w:sz w:val="21"/>
          <w:szCs w:val="21"/>
          <w:lang w:val="zh-CN"/>
        </w:rPr>
        <w:t>目录</w:t>
      </w:r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r w:rsidRPr="00A21961">
        <w:rPr>
          <w:rFonts w:asciiTheme="minorEastAsia" w:eastAsiaTheme="minorEastAsia" w:hAnsiTheme="minorEastAsia"/>
          <w:b/>
          <w:sz w:val="24"/>
          <w:szCs w:val="24"/>
        </w:rPr>
        <w:fldChar w:fldCharType="begin"/>
      </w:r>
      <w:r w:rsidR="00495E32" w:rsidRPr="00A21961">
        <w:rPr>
          <w:rFonts w:asciiTheme="minorEastAsia" w:eastAsiaTheme="minorEastAsia" w:hAnsiTheme="minorEastAsia"/>
          <w:b/>
          <w:sz w:val="24"/>
          <w:szCs w:val="24"/>
        </w:rPr>
        <w:instrText xml:space="preserve"> TOC \o "1-3" \h \z \u </w:instrText>
      </w:r>
      <w:r w:rsidRPr="00A21961">
        <w:rPr>
          <w:rFonts w:asciiTheme="minorEastAsia" w:eastAsiaTheme="minorEastAsia" w:hAnsiTheme="minorEastAsia"/>
          <w:b/>
          <w:sz w:val="24"/>
          <w:szCs w:val="24"/>
        </w:rPr>
        <w:fldChar w:fldCharType="separate"/>
      </w:r>
      <w:hyperlink w:anchor="_Toc521675820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第一章</w:t>
        </w:r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仪器性能和特点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_Toc521675820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21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1.1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应用范围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_Toc521675821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22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1.2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性能指标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_Toc521675822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23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1.3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仪器主要特点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_Toc521675823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24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第二章</w:t>
        </w:r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仪器的组成及工作原理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_Toc521675824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25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2.1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仪器的组成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_Toc521675825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26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2.1.1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仪器结构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_Toc521675826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27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2.1.2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打印机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_Toc521675827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28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2.2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工作原理与过程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_Toc521675828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29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第三章</w:t>
        </w:r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仪器的安装与调试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_Toc521675829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30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环境要求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_Toc521675830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31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3.1.1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工作环境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_Toc521675831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32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3.1.2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电源要求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_Toc521675832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33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3.1.3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软件环境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_Toc521675833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34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3.1.3.1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操作系统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_Toc521675834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35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3.1.3.2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基本配置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_Toc521675835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36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仪器的安装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_Toc521675836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37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3.2.1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安装前的准备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_Toc521675837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38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3.2.2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安装注意事项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_Toc521675838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39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3.2.3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仪器部件安装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_Toc521675839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6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40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3.2.4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软件的安装、卸载与授权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_Toc521675840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7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41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3.2.4.1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软件的安装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_Toc521675841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7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42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3.2.4.2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软件的卸载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_Toc521675842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8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43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3.2.4.3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通信参数设置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_Toc521675843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8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44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3.2.4.4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授权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_Toc521675844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9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45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3.3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仪器的调试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_Toc521675845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10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46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3.3.1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调试准备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_Toc521675846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10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47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3.3.2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调试过程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_Toc521675847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10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48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3.3.2.1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批量称量仪调试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_Toc521675848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10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49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3.3.2.2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安装调试注意事项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_Toc521675849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11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50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第四章</w:t>
        </w:r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系统的使用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_Toc521675850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51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4.1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测控软件的启动与退出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_Toc521675851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52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4.1.1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测控软件的启动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_Toc521675852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53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4.1.2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测控软件的退出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_Toc521675853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54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4.2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主窗体功能简介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_Toc521675854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55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4.3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各菜单功能介绍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_Toc521675855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56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4.3.1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设置菜单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_Toc521675856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57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4.3.1.1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参数设置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_Toc521675857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58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4.3.1.2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备份设置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_Toc521675858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19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59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4.3.1.3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用户设置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_Toc521675859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20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60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4.3.1.4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权限设置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_Toc521675860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20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61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4.3.1.5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密码管理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_Toc521675861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21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62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4.3.1.6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切换用户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_Toc521675862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22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63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4.3.2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称重菜单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_Toc521675863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22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64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4.3.2.1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样品称量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_Toc521675864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22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65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4.3.3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检测菜单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_Toc521675865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24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3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66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4.3.3.1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人工检测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_Toc521675866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24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67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4.3.4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帮助菜单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_Toc521675867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68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4.3.5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退出系统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_Toc521675868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26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69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4.4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数据管理菜单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_Toc521675869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26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70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第五章</w:t>
        </w:r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数据管理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_Toc521675870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27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71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5.1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主界面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_Toc521675871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27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72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5.2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菜单介绍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_Toc521675872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28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73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5.2.1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系统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_Toc521675873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28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74" w:history="1">
        <w:r w:rsidR="002E13AC" w:rsidRPr="00A21961">
          <w:rPr>
            <w:rStyle w:val="a8"/>
            <w:rFonts w:asciiTheme="minorEastAsia" w:eastAsiaTheme="minorEastAsia" w:hAnsiTheme="minorEastAsia"/>
            <w:noProof/>
            <w:kern w:val="0"/>
            <w:sz w:val="24"/>
            <w:szCs w:val="24"/>
          </w:rPr>
          <w:t>5.2.2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kern w:val="0"/>
            <w:sz w:val="24"/>
            <w:szCs w:val="24"/>
          </w:rPr>
          <w:t>项目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_Toc521675874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32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75" w:history="1">
        <w:r w:rsidR="002E13AC" w:rsidRPr="00A21961">
          <w:rPr>
            <w:rStyle w:val="a8"/>
            <w:rFonts w:asciiTheme="minorEastAsia" w:eastAsiaTheme="minorEastAsia" w:hAnsiTheme="minorEastAsia"/>
            <w:noProof/>
            <w:kern w:val="0"/>
            <w:sz w:val="24"/>
            <w:szCs w:val="24"/>
          </w:rPr>
          <w:t>5.2.3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kern w:val="0"/>
            <w:sz w:val="24"/>
            <w:szCs w:val="24"/>
          </w:rPr>
          <w:t>编辑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_Toc521675875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76" w:history="1">
        <w:r w:rsidR="002E13AC" w:rsidRPr="00A21961">
          <w:rPr>
            <w:rStyle w:val="a8"/>
            <w:rFonts w:asciiTheme="minorEastAsia" w:eastAsiaTheme="minorEastAsia" w:hAnsiTheme="minorEastAsia"/>
            <w:noProof/>
            <w:kern w:val="0"/>
            <w:sz w:val="24"/>
            <w:szCs w:val="24"/>
          </w:rPr>
          <w:t>5.2.4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kern w:val="0"/>
            <w:sz w:val="24"/>
            <w:szCs w:val="24"/>
          </w:rPr>
          <w:t>查找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_Toc521675876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77" w:history="1">
        <w:r w:rsidR="002E13AC" w:rsidRPr="00A21961">
          <w:rPr>
            <w:rStyle w:val="a8"/>
            <w:rFonts w:asciiTheme="minorEastAsia" w:eastAsiaTheme="minorEastAsia" w:hAnsiTheme="minorEastAsia"/>
            <w:noProof/>
            <w:kern w:val="0"/>
            <w:sz w:val="24"/>
            <w:szCs w:val="24"/>
          </w:rPr>
          <w:t>5.2.5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kern w:val="0"/>
            <w:sz w:val="24"/>
            <w:szCs w:val="24"/>
          </w:rPr>
          <w:t>帮助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_Toc521675877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34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78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第六章</w:t>
        </w:r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操作规程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_Toc521675878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79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6.1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实验流程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_Toc521675879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80" w:history="1">
        <w:r w:rsidR="002E13AC" w:rsidRPr="00A21961">
          <w:rPr>
            <w:rStyle w:val="a8"/>
            <w:rFonts w:asciiTheme="minorEastAsia" w:eastAsiaTheme="minorEastAsia" w:hAnsiTheme="minorEastAsia"/>
            <w:noProof/>
            <w:kern w:val="0"/>
            <w:sz w:val="24"/>
            <w:szCs w:val="24"/>
          </w:rPr>
          <w:t xml:space="preserve">6.1.1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kern w:val="0"/>
            <w:sz w:val="24"/>
            <w:szCs w:val="24"/>
          </w:rPr>
          <w:t>样重数据称量：批量称埚（单个称样）称量模式下的热值指标称量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_Toc521675880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2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81" w:history="1">
        <w:r w:rsidR="002E13AC" w:rsidRPr="00A21961">
          <w:rPr>
            <w:rStyle w:val="a8"/>
            <w:rFonts w:asciiTheme="minorEastAsia" w:eastAsiaTheme="minorEastAsia" w:hAnsiTheme="minorEastAsia"/>
            <w:noProof/>
            <w:kern w:val="0"/>
            <w:sz w:val="24"/>
            <w:szCs w:val="24"/>
          </w:rPr>
          <w:t xml:space="preserve">6.1.2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kern w:val="0"/>
            <w:sz w:val="24"/>
            <w:szCs w:val="24"/>
          </w:rPr>
          <w:t>工分指标称量：批量称埚（批量称样）称量模式下的分析水分称量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_Toc521675881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35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82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>6.2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操作约定以及注意事项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_Toc521675882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37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83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第七章</w:t>
        </w:r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仪器维护与保养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_Toc521675883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38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84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第八章</w:t>
        </w:r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常见问题及解决方法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_Toc521675884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39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85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第九章</w:t>
        </w:r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安装图解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_Toc521675885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40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86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9.1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机箱正前方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_Toc521675886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40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87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9.2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机箱正后方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_Toc521675887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40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88" w:history="1">
        <w:r w:rsidR="002E13AC" w:rsidRPr="00A21961">
          <w:rPr>
            <w:rStyle w:val="a8"/>
            <w:rFonts w:asciiTheme="minorEastAsia" w:eastAsiaTheme="minorEastAsia" w:hAnsiTheme="minorEastAsia"/>
            <w:noProof/>
            <w:sz w:val="24"/>
            <w:szCs w:val="24"/>
          </w:rPr>
          <w:t xml:space="preserve">9.3 </w:t>
        </w:r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机箱内部结构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_Toc521675888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41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89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附录一：仪器主要部件列表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_Toc521675889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42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2E13AC" w:rsidRPr="00A21961" w:rsidRDefault="00806B92">
      <w:pPr>
        <w:pStyle w:val="10"/>
        <w:tabs>
          <w:tab w:val="right" w:leader="dot" w:pos="8630"/>
        </w:tabs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521675890" w:history="1">
        <w:r w:rsidR="002E13AC" w:rsidRPr="00A21961">
          <w:rPr>
            <w:rStyle w:val="a8"/>
            <w:rFonts w:asciiTheme="minorEastAsia" w:eastAsiaTheme="minorEastAsia" w:hAnsiTheme="minorEastAsia" w:hint="eastAsia"/>
            <w:noProof/>
            <w:sz w:val="24"/>
            <w:szCs w:val="24"/>
          </w:rPr>
          <w:t>附录二：仪器关键部件和试剂维护保养周期</w:t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ab/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begin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instrText xml:space="preserve"> PAGEREF _Toc521675890 \h </w:instrTex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separate"/>
        </w:r>
        <w:r w:rsidR="002E13AC"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t>43</w:t>
        </w:r>
        <w:r w:rsidRPr="00A21961">
          <w:rPr>
            <w:rFonts w:asciiTheme="minorEastAsia" w:eastAsiaTheme="minorEastAsia" w:hAnsiTheme="minorEastAsia"/>
            <w:noProof/>
            <w:webHidden/>
            <w:sz w:val="24"/>
            <w:szCs w:val="24"/>
          </w:rPr>
          <w:fldChar w:fldCharType="end"/>
        </w:r>
      </w:hyperlink>
    </w:p>
    <w:p w:rsidR="00495E32" w:rsidRPr="00A21961" w:rsidRDefault="00806B92">
      <w:pPr>
        <w:rPr>
          <w:rFonts w:asciiTheme="minorEastAsia" w:eastAsiaTheme="minorEastAsia" w:hAnsiTheme="minorEastAsia"/>
          <w:sz w:val="24"/>
          <w:szCs w:val="24"/>
        </w:rPr>
      </w:pPr>
      <w:r w:rsidRPr="00A21961">
        <w:rPr>
          <w:rFonts w:asciiTheme="minorEastAsia" w:eastAsiaTheme="minorEastAsia" w:hAnsiTheme="minorEastAsia"/>
          <w:b/>
          <w:sz w:val="24"/>
          <w:szCs w:val="24"/>
        </w:rPr>
        <w:fldChar w:fldCharType="end"/>
      </w:r>
    </w:p>
    <w:p w:rsidR="00495E32" w:rsidRDefault="00495E32" w:rsidP="00D63835">
      <w:pPr>
        <w:pStyle w:val="a5"/>
        <w:spacing w:before="0" w:after="0" w:line="240" w:lineRule="atLeast"/>
        <w:jc w:val="both"/>
        <w:rPr>
          <w:rFonts w:ascii="黑体" w:eastAsia="黑体" w:hAnsi="黑体"/>
          <w:sz w:val="30"/>
          <w:szCs w:val="30"/>
        </w:rPr>
      </w:pPr>
    </w:p>
    <w:p w:rsidR="00470AC1" w:rsidRDefault="00470AC1" w:rsidP="00470AC1"/>
    <w:p w:rsidR="00470AC1" w:rsidRDefault="00470AC1" w:rsidP="00470AC1"/>
    <w:p w:rsidR="00470AC1" w:rsidRDefault="00470AC1" w:rsidP="00470AC1"/>
    <w:p w:rsidR="00470AC1" w:rsidRDefault="00470AC1" w:rsidP="00470AC1"/>
    <w:p w:rsidR="00470AC1" w:rsidRDefault="00470AC1" w:rsidP="00470AC1"/>
    <w:p w:rsidR="00470AC1" w:rsidRDefault="00470AC1" w:rsidP="00470AC1"/>
    <w:p w:rsidR="0006787D" w:rsidRPr="00051825" w:rsidRDefault="002B4544" w:rsidP="0006787D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7" w:name="_Toc521675820"/>
      <w:r w:rsidRPr="00051825">
        <w:rPr>
          <w:rFonts w:ascii="黑体" w:eastAsia="黑体" w:hAnsi="黑体" w:hint="eastAsia"/>
          <w:sz w:val="30"/>
          <w:szCs w:val="30"/>
        </w:rPr>
        <w:lastRenderedPageBreak/>
        <w:t>第一章</w:t>
      </w:r>
      <w:r w:rsidR="00301382">
        <w:rPr>
          <w:rFonts w:ascii="黑体" w:eastAsia="黑体" w:hAnsi="黑体" w:hint="eastAsia"/>
          <w:sz w:val="30"/>
          <w:szCs w:val="30"/>
        </w:rPr>
        <w:t xml:space="preserve"> </w:t>
      </w:r>
      <w:r w:rsidRPr="00051825">
        <w:rPr>
          <w:rFonts w:ascii="黑体" w:eastAsia="黑体" w:hAnsi="黑体" w:hint="eastAsia"/>
          <w:sz w:val="30"/>
          <w:szCs w:val="30"/>
        </w:rPr>
        <w:t>仪器性能和特点</w:t>
      </w:r>
      <w:bookmarkEnd w:id="0"/>
      <w:bookmarkEnd w:id="1"/>
      <w:bookmarkEnd w:id="2"/>
      <w:bookmarkEnd w:id="3"/>
      <w:bookmarkEnd w:id="4"/>
      <w:bookmarkEnd w:id="7"/>
    </w:p>
    <w:p w:rsidR="0006787D" w:rsidRPr="00051825" w:rsidRDefault="002B4544" w:rsidP="0006787D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8" w:name="_Toc230154455"/>
      <w:bookmarkStart w:id="9" w:name="_Toc386022535"/>
      <w:bookmarkStart w:id="10" w:name="_Toc402439065"/>
      <w:bookmarkStart w:id="11" w:name="_Toc403050056"/>
      <w:bookmarkStart w:id="12" w:name="_Toc403721023"/>
      <w:bookmarkStart w:id="13" w:name="_Toc521675821"/>
      <w:r w:rsidRPr="00051825">
        <w:rPr>
          <w:rFonts w:ascii="黑体" w:eastAsia="黑体" w:hAnsi="黑体"/>
          <w:sz w:val="28"/>
          <w:szCs w:val="28"/>
        </w:rPr>
        <w:t xml:space="preserve">1.1 </w:t>
      </w:r>
      <w:r w:rsidRPr="00051825">
        <w:rPr>
          <w:rFonts w:ascii="黑体" w:eastAsia="黑体" w:hAnsi="黑体" w:hint="eastAsia"/>
          <w:sz w:val="28"/>
          <w:szCs w:val="28"/>
        </w:rPr>
        <w:t>应用范围</w:t>
      </w:r>
      <w:bookmarkEnd w:id="8"/>
      <w:bookmarkEnd w:id="9"/>
      <w:bookmarkEnd w:id="10"/>
      <w:bookmarkEnd w:id="11"/>
      <w:bookmarkEnd w:id="12"/>
      <w:bookmarkEnd w:id="13"/>
    </w:p>
    <w:p w:rsidR="004F36E0" w:rsidRPr="008802B9" w:rsidRDefault="004F36E0" w:rsidP="00470AC1">
      <w:pPr>
        <w:autoSpaceDE w:val="0"/>
        <w:autoSpaceDN w:val="0"/>
        <w:adjustRightInd w:val="0"/>
        <w:spacing w:line="460" w:lineRule="exact"/>
        <w:ind w:firstLineChars="200" w:firstLine="480"/>
        <w:jc w:val="left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属于天平称重类仪器，能适应各种样品（包括各种固体燃料、垃圾和固废等）和分析指标（量热仪、马弗炉、水、灰、挥发份、硫等）的批量称量，同时实现多种测试流程下的残重管理过程，能根据内置的公式自动计算分析结果（如分析水分、灰分、挥发分、挥发分等），并支持数据上传功能。</w:t>
      </w:r>
    </w:p>
    <w:p w:rsidR="004F36E0" w:rsidRPr="008802B9" w:rsidRDefault="004F36E0" w:rsidP="00470AC1">
      <w:pPr>
        <w:autoSpaceDE w:val="0"/>
        <w:autoSpaceDN w:val="0"/>
        <w:adjustRightInd w:val="0"/>
        <w:spacing w:line="400" w:lineRule="exact"/>
        <w:ind w:firstLineChars="250" w:firstLine="60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可广泛应用于煤炭、电力、冶金、石化、地勘、环保、科研、学校等行业和部门。</w:t>
      </w:r>
    </w:p>
    <w:p w:rsidR="0006787D" w:rsidRPr="008802B9" w:rsidRDefault="0006787D" w:rsidP="0006787D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14" w:name="_Toc200507625"/>
      <w:bookmarkStart w:id="15" w:name="_Toc230154456"/>
      <w:bookmarkStart w:id="16" w:name="_Toc386022536"/>
      <w:bookmarkStart w:id="17" w:name="_Toc402439066"/>
      <w:bookmarkStart w:id="18" w:name="_Toc403050057"/>
      <w:bookmarkStart w:id="19" w:name="_Toc403721024"/>
      <w:bookmarkStart w:id="20" w:name="_Toc521675822"/>
      <w:r w:rsidRPr="008802B9">
        <w:rPr>
          <w:rFonts w:ascii="黑体" w:eastAsia="黑体" w:hAnsi="黑体" w:hint="eastAsia"/>
          <w:sz w:val="28"/>
          <w:szCs w:val="28"/>
        </w:rPr>
        <w:t>1.2 性能指标</w:t>
      </w:r>
      <w:bookmarkEnd w:id="14"/>
      <w:bookmarkEnd w:id="15"/>
      <w:bookmarkEnd w:id="16"/>
      <w:bookmarkEnd w:id="17"/>
      <w:bookmarkEnd w:id="18"/>
      <w:bookmarkEnd w:id="19"/>
      <w:bookmarkEnd w:id="20"/>
    </w:p>
    <w:p w:rsidR="004F36E0" w:rsidRPr="008802B9" w:rsidRDefault="004F36E0" w:rsidP="004F36E0">
      <w:pPr>
        <w:numPr>
          <w:ilvl w:val="0"/>
          <w:numId w:val="6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bookmarkStart w:id="21" w:name="_Toc200507626"/>
      <w:bookmarkStart w:id="22" w:name="_Toc230154457"/>
      <w:bookmarkStart w:id="23" w:name="_Toc386022537"/>
      <w:r w:rsidRPr="008802B9">
        <w:rPr>
          <w:rFonts w:ascii="宋体" w:hAnsi="宋体" w:hint="eastAsia"/>
          <w:sz w:val="24"/>
          <w:szCs w:val="24"/>
        </w:rPr>
        <w:t xml:space="preserve">试样个数：12个                      </w:t>
      </w:r>
    </w:p>
    <w:p w:rsidR="004F36E0" w:rsidRPr="008802B9" w:rsidRDefault="004F36E0" w:rsidP="004F36E0">
      <w:pPr>
        <w:numPr>
          <w:ilvl w:val="0"/>
          <w:numId w:val="6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样品重量：满足国标样重范围要求，也可进行自定义。</w:t>
      </w:r>
    </w:p>
    <w:p w:rsidR="004F36E0" w:rsidRPr="008802B9" w:rsidRDefault="004F36E0" w:rsidP="004F36E0">
      <w:pPr>
        <w:numPr>
          <w:ilvl w:val="0"/>
          <w:numId w:val="6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分析天平称量精度：0.0001g</w:t>
      </w:r>
    </w:p>
    <w:p w:rsidR="002B4544" w:rsidRPr="008802B9" w:rsidRDefault="004F36E0" w:rsidP="004F36E0">
      <w:pPr>
        <w:numPr>
          <w:ilvl w:val="0"/>
          <w:numId w:val="6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 xml:space="preserve">电源电压：220V（-15% -10%）,50Hz  </w:t>
      </w:r>
      <w:r w:rsidR="00F634EE" w:rsidRPr="008802B9">
        <w:rPr>
          <w:rFonts w:ascii="宋体" w:hAnsi="宋体" w:hint="eastAsia"/>
          <w:sz w:val="24"/>
          <w:szCs w:val="24"/>
        </w:rPr>
        <w:tab/>
      </w:r>
    </w:p>
    <w:p w:rsidR="0006787D" w:rsidRPr="008802B9" w:rsidRDefault="0006787D" w:rsidP="0006787D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24" w:name="_Toc402439067"/>
      <w:bookmarkStart w:id="25" w:name="_Toc403050058"/>
      <w:bookmarkStart w:id="26" w:name="_Toc403721025"/>
      <w:bookmarkStart w:id="27" w:name="_Toc521675823"/>
      <w:r w:rsidRPr="008802B9">
        <w:rPr>
          <w:rFonts w:ascii="黑体" w:eastAsia="黑体" w:hAnsi="黑体" w:hint="eastAsia"/>
          <w:sz w:val="28"/>
          <w:szCs w:val="28"/>
        </w:rPr>
        <w:t>1.3 仪器主要特点</w:t>
      </w:r>
      <w:bookmarkEnd w:id="21"/>
      <w:bookmarkEnd w:id="22"/>
      <w:bookmarkEnd w:id="23"/>
      <w:bookmarkEnd w:id="24"/>
      <w:bookmarkEnd w:id="25"/>
      <w:bookmarkEnd w:id="26"/>
      <w:bookmarkEnd w:id="27"/>
    </w:p>
    <w:p w:rsidR="004F36E0" w:rsidRPr="008802B9" w:rsidRDefault="004F36E0" w:rsidP="004F36E0">
      <w:pPr>
        <w:numPr>
          <w:ilvl w:val="0"/>
          <w:numId w:val="35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样品测试种类多，应用范围广泛。</w:t>
      </w:r>
    </w:p>
    <w:p w:rsidR="004F36E0" w:rsidRPr="008802B9" w:rsidRDefault="004F36E0" w:rsidP="004F36E0">
      <w:pPr>
        <w:numPr>
          <w:ilvl w:val="0"/>
          <w:numId w:val="35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系统支持单控或多控批量称量仪的批量称量，并可批量记录试样样重数据，用于自动传送至量热仪、定硫仪等仪器。</w:t>
      </w:r>
    </w:p>
    <w:p w:rsidR="004F36E0" w:rsidRPr="008802B9" w:rsidRDefault="004F36E0" w:rsidP="004F36E0">
      <w:pPr>
        <w:numPr>
          <w:ilvl w:val="0"/>
          <w:numId w:val="35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系统可自动采集和保存天平的即时重量数据，并根据内置的公式实现自动计算结果（如全水分/分析水分、灰分、挥发分），自动化程度高。</w:t>
      </w:r>
    </w:p>
    <w:p w:rsidR="004F36E0" w:rsidRPr="008802B9" w:rsidRDefault="004F36E0" w:rsidP="004F36E0">
      <w:pPr>
        <w:numPr>
          <w:ilvl w:val="0"/>
          <w:numId w:val="35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系统配置称量精度为万分之一的天平模块，称量精准，测重准确性及重复性不超过万分之五。</w:t>
      </w:r>
    </w:p>
    <w:p w:rsidR="004F36E0" w:rsidRPr="008802B9" w:rsidRDefault="004F36E0" w:rsidP="004F36E0">
      <w:pPr>
        <w:numPr>
          <w:ilvl w:val="0"/>
          <w:numId w:val="35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数据可导入至EXCEL，输出不同格式报表，并可进行打印。</w:t>
      </w:r>
    </w:p>
    <w:p w:rsidR="00A21961" w:rsidRDefault="0006787D" w:rsidP="000A291A">
      <w:pPr>
        <w:numPr>
          <w:ilvl w:val="0"/>
          <w:numId w:val="35"/>
        </w:numPr>
        <w:spacing w:line="400" w:lineRule="exact"/>
        <w:ind w:firstLineChars="200" w:firstLine="480"/>
        <w:rPr>
          <w:rFonts w:ascii="宋体" w:hAnsi="宋体" w:hint="eastAsia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设备正前方配备电子天平的外置显示屏，实时显示天平数据，便于样品的称量，提</w:t>
      </w:r>
    </w:p>
    <w:p w:rsidR="00A349E5" w:rsidRPr="008802B9" w:rsidRDefault="0006787D" w:rsidP="000A291A">
      <w:pPr>
        <w:numPr>
          <w:ilvl w:val="0"/>
          <w:numId w:val="35"/>
        </w:num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升工作效率。</w:t>
      </w:r>
      <w:bookmarkStart w:id="28" w:name="_Toc386022538"/>
      <w:bookmarkStart w:id="29" w:name="_Toc402439068"/>
      <w:bookmarkStart w:id="30" w:name="_Toc403050059"/>
      <w:bookmarkStart w:id="31" w:name="_Toc403721026"/>
    </w:p>
    <w:p w:rsidR="00974299" w:rsidRDefault="00974299" w:rsidP="0006787D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4F36E0" w:rsidRDefault="004F36E0" w:rsidP="004F36E0"/>
    <w:p w:rsidR="008802B9" w:rsidRDefault="008802B9" w:rsidP="004F36E0"/>
    <w:p w:rsidR="008802B9" w:rsidRDefault="008802B9" w:rsidP="004F36E0"/>
    <w:p w:rsidR="008802B9" w:rsidRDefault="008802B9" w:rsidP="004F36E0"/>
    <w:p w:rsidR="004F36E0" w:rsidRDefault="004F36E0" w:rsidP="004F36E0"/>
    <w:p w:rsidR="004F36E0" w:rsidRDefault="004F36E0" w:rsidP="004F36E0"/>
    <w:p w:rsidR="004F36E0" w:rsidRDefault="004F36E0" w:rsidP="004F36E0">
      <w:pPr>
        <w:rPr>
          <w:rFonts w:hint="eastAsia"/>
        </w:rPr>
      </w:pPr>
    </w:p>
    <w:p w:rsidR="00A21961" w:rsidRPr="004F36E0" w:rsidRDefault="00A21961" w:rsidP="004F36E0"/>
    <w:p w:rsidR="0006787D" w:rsidRPr="00051825" w:rsidRDefault="0006787D" w:rsidP="0006787D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32" w:name="_Toc521675824"/>
      <w:r w:rsidRPr="00051825">
        <w:rPr>
          <w:rFonts w:ascii="黑体" w:eastAsia="黑体" w:hAnsi="黑体" w:hint="eastAsia"/>
          <w:sz w:val="30"/>
          <w:szCs w:val="30"/>
        </w:rPr>
        <w:lastRenderedPageBreak/>
        <w:t>第二章 仪器的组成及工作原理</w:t>
      </w:r>
      <w:bookmarkEnd w:id="28"/>
      <w:bookmarkEnd w:id="29"/>
      <w:bookmarkEnd w:id="30"/>
      <w:bookmarkEnd w:id="31"/>
      <w:bookmarkEnd w:id="32"/>
    </w:p>
    <w:p w:rsidR="0006787D" w:rsidRPr="00051825" w:rsidRDefault="0006787D" w:rsidP="0006787D">
      <w:pPr>
        <w:spacing w:line="400" w:lineRule="exact"/>
        <w:jc w:val="center"/>
        <w:rPr>
          <w:b/>
          <w:sz w:val="24"/>
        </w:rPr>
      </w:pPr>
    </w:p>
    <w:p w:rsidR="0006787D" w:rsidRPr="00051825" w:rsidRDefault="0006787D" w:rsidP="0006787D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33" w:name="_Toc386022539"/>
      <w:bookmarkStart w:id="34" w:name="_Toc402439069"/>
      <w:bookmarkStart w:id="35" w:name="_Toc403050060"/>
      <w:bookmarkStart w:id="36" w:name="_Toc403721027"/>
      <w:bookmarkStart w:id="37" w:name="_Toc521675825"/>
      <w:r w:rsidRPr="00051825">
        <w:rPr>
          <w:rFonts w:ascii="黑体" w:eastAsia="黑体" w:hAnsi="黑体" w:hint="eastAsia"/>
          <w:sz w:val="28"/>
          <w:szCs w:val="28"/>
        </w:rPr>
        <w:t>2.1 仪器的组成</w:t>
      </w:r>
      <w:bookmarkEnd w:id="33"/>
      <w:bookmarkEnd w:id="34"/>
      <w:bookmarkEnd w:id="35"/>
      <w:bookmarkEnd w:id="36"/>
      <w:bookmarkEnd w:id="37"/>
    </w:p>
    <w:p w:rsidR="0006787D" w:rsidRDefault="00355C59" w:rsidP="00355C59">
      <w:pPr>
        <w:autoSpaceDE w:val="0"/>
        <w:autoSpaceDN w:val="0"/>
        <w:adjustRightInd w:val="0"/>
        <w:spacing w:line="400" w:lineRule="exact"/>
        <w:ind w:leftChars="50" w:left="105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本仪器由</w:t>
      </w:r>
      <w:r w:rsidRPr="003E7FC5">
        <w:rPr>
          <w:rFonts w:ascii="宋体" w:hAnsi="宋体"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、计算机（含显示器)及打印机组成。</w:t>
      </w:r>
    </w:p>
    <w:p w:rsidR="00355C59" w:rsidRPr="00355C59" w:rsidRDefault="00355C59" w:rsidP="00355C59">
      <w:pPr>
        <w:autoSpaceDE w:val="0"/>
        <w:autoSpaceDN w:val="0"/>
        <w:adjustRightInd w:val="0"/>
        <w:spacing w:line="400" w:lineRule="exact"/>
        <w:ind w:leftChars="50" w:left="105" w:firstLineChars="200" w:firstLine="480"/>
        <w:rPr>
          <w:rFonts w:ascii="宋体" w:hAnsi="宋体"/>
          <w:sz w:val="24"/>
          <w:szCs w:val="24"/>
        </w:rPr>
      </w:pPr>
    </w:p>
    <w:p w:rsidR="0006787D" w:rsidRPr="00C8011D" w:rsidRDefault="0006787D" w:rsidP="00C8011D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38" w:name="_Toc386022540"/>
      <w:bookmarkStart w:id="39" w:name="_Toc402439070"/>
      <w:bookmarkStart w:id="40" w:name="_Toc403050061"/>
      <w:bookmarkStart w:id="41" w:name="_Toc403721028"/>
      <w:bookmarkStart w:id="42" w:name="_Toc521675826"/>
      <w:r w:rsidRPr="00C8011D">
        <w:rPr>
          <w:rFonts w:ascii="黑体" w:eastAsia="黑体" w:hAnsi="黑体" w:hint="eastAsia"/>
          <w:sz w:val="24"/>
          <w:szCs w:val="24"/>
        </w:rPr>
        <w:t xml:space="preserve">2.1.1 </w:t>
      </w:r>
      <w:r w:rsidR="00714684" w:rsidRPr="00C8011D">
        <w:rPr>
          <w:rFonts w:ascii="黑体" w:eastAsia="黑体" w:hAnsi="黑体" w:hint="eastAsia"/>
          <w:sz w:val="24"/>
          <w:szCs w:val="24"/>
        </w:rPr>
        <w:t>仪器</w:t>
      </w:r>
      <w:r w:rsidRPr="00C8011D">
        <w:rPr>
          <w:rFonts w:ascii="黑体" w:eastAsia="黑体" w:hAnsi="黑体" w:hint="eastAsia"/>
          <w:sz w:val="24"/>
          <w:szCs w:val="24"/>
        </w:rPr>
        <w:t>结构</w:t>
      </w:r>
      <w:bookmarkEnd w:id="38"/>
      <w:bookmarkEnd w:id="39"/>
      <w:bookmarkEnd w:id="40"/>
      <w:bookmarkEnd w:id="41"/>
      <w:bookmarkEnd w:id="42"/>
    </w:p>
    <w:p w:rsidR="00355C59" w:rsidRPr="00127B0D" w:rsidRDefault="00355C59" w:rsidP="00355C59">
      <w:pPr>
        <w:numPr>
          <w:ilvl w:val="0"/>
          <w:numId w:val="56"/>
        </w:numPr>
        <w:spacing w:line="400" w:lineRule="exact"/>
        <w:ind w:firstLine="567"/>
        <w:rPr>
          <w:rFonts w:ascii="宋体" w:hAnsi="宋体"/>
          <w:sz w:val="24"/>
          <w:szCs w:val="24"/>
        </w:rPr>
      </w:pPr>
      <w:r w:rsidRPr="00127B0D">
        <w:rPr>
          <w:rFonts w:ascii="宋体" w:hAnsi="宋体" w:hint="eastAsia"/>
          <w:sz w:val="24"/>
          <w:szCs w:val="24"/>
        </w:rPr>
        <w:t>批量称量仪：水灰升降组件、旋转组件</w:t>
      </w:r>
      <w:r w:rsidRPr="00127B0D">
        <w:rPr>
          <w:rFonts w:ascii="宋体" w:hAnsi="宋体"/>
          <w:sz w:val="24"/>
          <w:szCs w:val="24"/>
        </w:rPr>
        <w:t xml:space="preserve"> </w:t>
      </w:r>
      <w:r w:rsidRPr="00127B0D">
        <w:rPr>
          <w:rFonts w:ascii="宋体" w:hAnsi="宋体" w:hint="eastAsia"/>
          <w:sz w:val="24"/>
          <w:szCs w:val="24"/>
        </w:rPr>
        <w:t>、电子分析天平。</w:t>
      </w:r>
    </w:p>
    <w:p w:rsidR="00355C59" w:rsidRPr="00127B0D" w:rsidRDefault="00355C59" w:rsidP="00355C59">
      <w:pPr>
        <w:numPr>
          <w:ilvl w:val="0"/>
          <w:numId w:val="56"/>
        </w:numPr>
        <w:spacing w:line="400" w:lineRule="exact"/>
        <w:ind w:firstLine="567"/>
        <w:rPr>
          <w:rFonts w:ascii="宋体" w:hAnsi="宋体"/>
          <w:sz w:val="24"/>
          <w:szCs w:val="24"/>
        </w:rPr>
      </w:pPr>
      <w:r w:rsidRPr="00127B0D">
        <w:rPr>
          <w:rFonts w:ascii="宋体" w:hAnsi="宋体" w:hint="eastAsia"/>
          <w:sz w:val="24"/>
          <w:szCs w:val="24"/>
        </w:rPr>
        <w:t>水灰升降组件、旋转组件：用于同一批次数个坩埚的自动更换称量。</w:t>
      </w:r>
    </w:p>
    <w:p w:rsidR="00355C59" w:rsidRPr="00127B0D" w:rsidRDefault="00355C59" w:rsidP="00355C59">
      <w:pPr>
        <w:numPr>
          <w:ilvl w:val="0"/>
          <w:numId w:val="56"/>
        </w:numPr>
        <w:spacing w:line="400" w:lineRule="exact"/>
        <w:ind w:firstLine="567"/>
        <w:rPr>
          <w:rFonts w:ascii="宋体" w:hAnsi="宋体"/>
          <w:sz w:val="24"/>
          <w:szCs w:val="24"/>
        </w:rPr>
      </w:pPr>
      <w:r w:rsidRPr="00127B0D">
        <w:rPr>
          <w:rFonts w:ascii="宋体" w:hAnsi="宋体" w:hint="eastAsia"/>
          <w:sz w:val="24"/>
          <w:szCs w:val="24"/>
        </w:rPr>
        <w:t>电子分析天平：天平安装在旋转组件下方，用于称量坩埚，其参数为：型号梅特勒（标配）</w:t>
      </w:r>
      <w:r w:rsidRPr="00127B0D">
        <w:rPr>
          <w:rFonts w:ascii="宋体" w:hAnsi="宋体"/>
          <w:sz w:val="24"/>
          <w:szCs w:val="24"/>
        </w:rPr>
        <w:t>WKX204E22</w:t>
      </w:r>
      <w:r w:rsidRPr="00127B0D">
        <w:rPr>
          <w:rFonts w:ascii="宋体" w:hAnsi="宋体" w:hint="eastAsia"/>
          <w:sz w:val="24"/>
          <w:szCs w:val="24"/>
        </w:rPr>
        <w:t>，量程（</w:t>
      </w:r>
      <w:r w:rsidRPr="00127B0D">
        <w:rPr>
          <w:rFonts w:ascii="宋体" w:hAnsi="宋体"/>
          <w:sz w:val="24"/>
          <w:szCs w:val="24"/>
        </w:rPr>
        <w:t>0</w:t>
      </w:r>
      <w:r w:rsidRPr="00127B0D">
        <w:rPr>
          <w:rFonts w:ascii="宋体" w:hAnsi="宋体" w:hint="eastAsia"/>
          <w:sz w:val="24"/>
          <w:szCs w:val="24"/>
        </w:rPr>
        <w:t>～</w:t>
      </w:r>
      <w:r w:rsidRPr="00127B0D">
        <w:rPr>
          <w:rFonts w:ascii="宋体" w:hAnsi="宋体"/>
          <w:sz w:val="24"/>
          <w:szCs w:val="24"/>
        </w:rPr>
        <w:t>220)g</w:t>
      </w:r>
      <w:r w:rsidRPr="00127B0D">
        <w:rPr>
          <w:rFonts w:ascii="宋体" w:hAnsi="宋体" w:hint="eastAsia"/>
          <w:sz w:val="24"/>
          <w:szCs w:val="24"/>
        </w:rPr>
        <w:t>，感量</w:t>
      </w:r>
      <w:r w:rsidRPr="00127B0D">
        <w:rPr>
          <w:rFonts w:ascii="宋体" w:hAnsi="宋体"/>
          <w:sz w:val="24"/>
          <w:szCs w:val="24"/>
        </w:rPr>
        <w:t>0.0001g</w:t>
      </w:r>
      <w:r w:rsidRPr="00127B0D">
        <w:rPr>
          <w:rFonts w:ascii="宋体" w:hAnsi="宋体" w:hint="eastAsia"/>
          <w:sz w:val="24"/>
          <w:szCs w:val="24"/>
        </w:rPr>
        <w:t>。</w:t>
      </w:r>
    </w:p>
    <w:p w:rsidR="0006787D" w:rsidRPr="00051825" w:rsidRDefault="0006787D" w:rsidP="0006787D">
      <w:pPr>
        <w:spacing w:line="400" w:lineRule="exact"/>
      </w:pPr>
    </w:p>
    <w:p w:rsidR="0006787D" w:rsidRPr="00AA479C" w:rsidRDefault="0006787D" w:rsidP="0006787D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43" w:name="_Toc386022543"/>
      <w:bookmarkStart w:id="44" w:name="_Toc402439072"/>
      <w:bookmarkStart w:id="45" w:name="_Toc403050063"/>
      <w:bookmarkStart w:id="46" w:name="_Toc403721030"/>
      <w:bookmarkStart w:id="47" w:name="_Toc521675827"/>
      <w:r w:rsidRPr="00AA479C">
        <w:rPr>
          <w:rFonts w:ascii="黑体" w:eastAsia="黑体" w:hAnsi="黑体" w:hint="eastAsia"/>
          <w:sz w:val="24"/>
          <w:szCs w:val="24"/>
        </w:rPr>
        <w:t>2.1.</w:t>
      </w:r>
      <w:r w:rsidR="00355C59" w:rsidRPr="00AA479C">
        <w:rPr>
          <w:rFonts w:ascii="黑体" w:eastAsia="黑体" w:hAnsi="黑体" w:hint="eastAsia"/>
          <w:sz w:val="24"/>
          <w:szCs w:val="24"/>
        </w:rPr>
        <w:t>2</w:t>
      </w:r>
      <w:r w:rsidRPr="00AA479C">
        <w:rPr>
          <w:rFonts w:ascii="黑体" w:eastAsia="黑体" w:hAnsi="黑体" w:hint="eastAsia"/>
          <w:sz w:val="24"/>
          <w:szCs w:val="24"/>
        </w:rPr>
        <w:t xml:space="preserve"> 打印机</w:t>
      </w:r>
      <w:bookmarkEnd w:id="43"/>
      <w:bookmarkEnd w:id="44"/>
      <w:bookmarkEnd w:id="45"/>
      <w:bookmarkEnd w:id="46"/>
      <w:bookmarkEnd w:id="47"/>
    </w:p>
    <w:p w:rsidR="0006787D" w:rsidRPr="00051825" w:rsidRDefault="0006787D" w:rsidP="0006787D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激光打印机。</w:t>
      </w:r>
    </w:p>
    <w:p w:rsidR="0006787D" w:rsidRPr="00051825" w:rsidRDefault="0006787D" w:rsidP="0006787D">
      <w:pPr>
        <w:spacing w:line="400" w:lineRule="exact"/>
      </w:pPr>
    </w:p>
    <w:p w:rsidR="0006787D" w:rsidRPr="00051825" w:rsidRDefault="0006787D" w:rsidP="0006787D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48" w:name="_Toc386022545"/>
      <w:bookmarkStart w:id="49" w:name="_Toc402439073"/>
      <w:bookmarkStart w:id="50" w:name="_Toc403050064"/>
      <w:bookmarkStart w:id="51" w:name="_Toc403721031"/>
      <w:bookmarkStart w:id="52" w:name="_Toc521675828"/>
      <w:r w:rsidRPr="00051825">
        <w:rPr>
          <w:rFonts w:ascii="黑体" w:eastAsia="黑体" w:hAnsi="黑体" w:hint="eastAsia"/>
          <w:sz w:val="28"/>
          <w:szCs w:val="28"/>
        </w:rPr>
        <w:t>2.2 工作原理与过程</w:t>
      </w:r>
      <w:bookmarkEnd w:id="48"/>
      <w:bookmarkEnd w:id="49"/>
      <w:bookmarkEnd w:id="50"/>
      <w:bookmarkEnd w:id="51"/>
      <w:bookmarkEnd w:id="52"/>
    </w:p>
    <w:p w:rsidR="004F36E0" w:rsidRPr="008802B9" w:rsidRDefault="004F36E0" w:rsidP="004F36E0">
      <w:pPr>
        <w:autoSpaceDE w:val="0"/>
        <w:autoSpaceDN w:val="0"/>
        <w:adjustRightInd w:val="0"/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本仪器由批量称量仪与管理软件两部分组成。通过管理软件控制批量称量仪进行各指标样重数据的称量、结果计算和数据上传。</w:t>
      </w:r>
    </w:p>
    <w:p w:rsidR="004F36E0" w:rsidRPr="008802B9" w:rsidRDefault="004F36E0" w:rsidP="004F36E0">
      <w:pPr>
        <w:autoSpaceDE w:val="0"/>
        <w:autoSpaceDN w:val="0"/>
        <w:adjustRightInd w:val="0"/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1、样重指标称量部分</w:t>
      </w:r>
    </w:p>
    <w:p w:rsidR="004F36E0" w:rsidRPr="008802B9" w:rsidRDefault="004F36E0" w:rsidP="004F36E0">
      <w:pPr>
        <w:autoSpaceDE w:val="0"/>
        <w:autoSpaceDN w:val="0"/>
        <w:adjustRightInd w:val="0"/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在样重称量项目中，可分别选择热值、硫值或碳氢氮指标的样重称量。系统根据所选指标自动进行坩埚重、样重、添加物重的称量。称量保存后的数据自动上传至数据管理服务器，可供查阅、打印等管理操作。同时在设备终端，可以通过网络连接数据管理服务器获取相应设备的样重数据，进行正常实验操作，此外系统能自动识别和记录已使用或未使用的样重数据。</w:t>
      </w:r>
    </w:p>
    <w:p w:rsidR="004F36E0" w:rsidRPr="008802B9" w:rsidRDefault="004F36E0" w:rsidP="009713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2、工分指标称量部分</w:t>
      </w:r>
    </w:p>
    <w:p w:rsidR="004F36E0" w:rsidRPr="00051825" w:rsidRDefault="004F36E0" w:rsidP="004F36E0">
      <w:pPr>
        <w:autoSpaceDE w:val="0"/>
        <w:autoSpaceDN w:val="0"/>
        <w:adjustRightInd w:val="0"/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8802B9">
        <w:rPr>
          <w:rFonts w:ascii="宋体" w:hAnsi="宋体" w:hint="eastAsia"/>
          <w:sz w:val="24"/>
          <w:szCs w:val="24"/>
        </w:rPr>
        <w:t>通过选择可分别进行干燥前或灼烧前的分析水分、灰分、挥发分样重称量，然后在试验结束后通过选择相应的批次关联试样编号，对应进行干燥后或灼烧后的分析水分、灰分、挥发分样重进行称量。同时软件支持检查性干燥或灼烧称量，系统根据样重记录并遵照国标判定方式进行结果取值和计算。称量保存后的数据自动上传至数据管理服务器，可供查阅、打印等管理操作。</w:t>
      </w:r>
    </w:p>
    <w:p w:rsidR="0006787D" w:rsidRPr="004F36E0" w:rsidRDefault="0006787D" w:rsidP="0006787D">
      <w:pPr>
        <w:autoSpaceDE w:val="0"/>
        <w:autoSpaceDN w:val="0"/>
        <w:adjustRightInd w:val="0"/>
        <w:spacing w:line="400" w:lineRule="exact"/>
        <w:ind w:leftChars="50" w:left="105" w:firstLineChars="200" w:firstLine="480"/>
        <w:rPr>
          <w:rFonts w:ascii="宋体" w:hAnsi="宋体"/>
          <w:sz w:val="24"/>
          <w:szCs w:val="24"/>
        </w:rPr>
      </w:pPr>
    </w:p>
    <w:p w:rsidR="0006787D" w:rsidRPr="00051825" w:rsidRDefault="0006787D" w:rsidP="00722B0E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393261" w:rsidRDefault="00393261"/>
    <w:p w:rsidR="0054519E" w:rsidRPr="005D5C97" w:rsidRDefault="0054519E" w:rsidP="005D5C97"/>
    <w:p w:rsidR="002B4544" w:rsidRPr="00051825" w:rsidRDefault="002B4544" w:rsidP="002B4544"/>
    <w:p w:rsidR="00722B0E" w:rsidRPr="00051825" w:rsidRDefault="00722B0E" w:rsidP="00722B0E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53" w:name="_Toc521675829"/>
      <w:r w:rsidRPr="00051825">
        <w:rPr>
          <w:rFonts w:ascii="黑体" w:eastAsia="黑体" w:hAnsi="黑体" w:hint="eastAsia"/>
          <w:sz w:val="30"/>
          <w:szCs w:val="30"/>
        </w:rPr>
        <w:t>第三章 仪器的安装与调试</w:t>
      </w:r>
      <w:bookmarkEnd w:id="5"/>
      <w:bookmarkEnd w:id="6"/>
      <w:bookmarkEnd w:id="53"/>
    </w:p>
    <w:p w:rsidR="00473331" w:rsidRPr="00051825" w:rsidRDefault="00473331"/>
    <w:p w:rsidR="0007012D" w:rsidRPr="00051825" w:rsidRDefault="0007012D" w:rsidP="001A63FB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54" w:name="_Toc386022547"/>
      <w:bookmarkStart w:id="55" w:name="_Toc402439077"/>
      <w:bookmarkStart w:id="56" w:name="_Toc403050068"/>
      <w:bookmarkStart w:id="57" w:name="_Toc403721035"/>
      <w:bookmarkStart w:id="58" w:name="_Toc521675830"/>
      <w:r w:rsidRPr="00051825">
        <w:rPr>
          <w:rFonts w:ascii="黑体" w:eastAsia="黑体" w:hAnsi="黑体" w:hint="eastAsia"/>
          <w:sz w:val="28"/>
          <w:szCs w:val="28"/>
        </w:rPr>
        <w:t>3.1 环境要求</w:t>
      </w:r>
      <w:bookmarkEnd w:id="54"/>
      <w:bookmarkEnd w:id="55"/>
      <w:bookmarkEnd w:id="56"/>
      <w:bookmarkEnd w:id="57"/>
      <w:bookmarkEnd w:id="58"/>
    </w:p>
    <w:p w:rsidR="002B4544" w:rsidRPr="00AA479C" w:rsidRDefault="002B4544" w:rsidP="002B4544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59" w:name="_Toc386022548"/>
      <w:bookmarkStart w:id="60" w:name="_Toc402439078"/>
      <w:bookmarkStart w:id="61" w:name="_Toc403050069"/>
      <w:bookmarkStart w:id="62" w:name="_Toc403721036"/>
      <w:bookmarkStart w:id="63" w:name="_Toc521675831"/>
      <w:r w:rsidRPr="00AA479C">
        <w:rPr>
          <w:rFonts w:ascii="黑体" w:eastAsia="黑体" w:hAnsi="黑体"/>
          <w:sz w:val="24"/>
          <w:szCs w:val="24"/>
        </w:rPr>
        <w:t xml:space="preserve">3.1.1 </w:t>
      </w:r>
      <w:r w:rsidRPr="00AA479C">
        <w:rPr>
          <w:rFonts w:ascii="黑体" w:eastAsia="黑体" w:hAnsi="黑体" w:hint="eastAsia"/>
          <w:sz w:val="24"/>
          <w:szCs w:val="24"/>
        </w:rPr>
        <w:t>工作环境</w:t>
      </w:r>
      <w:bookmarkEnd w:id="59"/>
      <w:bookmarkEnd w:id="60"/>
      <w:bookmarkEnd w:id="61"/>
      <w:bookmarkEnd w:id="62"/>
      <w:bookmarkEnd w:id="63"/>
    </w:p>
    <w:p w:rsidR="002B4544" w:rsidRPr="00051825" w:rsidRDefault="00A4595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1.环境温度：</w:t>
      </w:r>
      <w:r w:rsidRPr="00051825">
        <w:rPr>
          <w:sz w:val="24"/>
          <w:szCs w:val="24"/>
        </w:rPr>
        <w:t>（</w:t>
      </w:r>
      <w:r w:rsidRPr="00051825">
        <w:rPr>
          <w:rFonts w:hint="eastAsia"/>
          <w:sz w:val="24"/>
          <w:szCs w:val="24"/>
        </w:rPr>
        <w:t>5</w:t>
      </w:r>
      <w:r w:rsidRPr="00051825">
        <w:rPr>
          <w:sz w:val="24"/>
          <w:szCs w:val="24"/>
        </w:rPr>
        <w:t>～</w:t>
      </w:r>
      <w:r w:rsidRPr="00051825">
        <w:rPr>
          <w:sz w:val="24"/>
          <w:szCs w:val="24"/>
        </w:rPr>
        <w:t>3</w:t>
      </w:r>
      <w:r w:rsidRPr="00051825">
        <w:rPr>
          <w:rFonts w:hint="eastAsia"/>
          <w:sz w:val="24"/>
          <w:szCs w:val="24"/>
        </w:rPr>
        <w:t>5</w:t>
      </w:r>
      <w:r w:rsidRPr="00051825">
        <w:rPr>
          <w:sz w:val="24"/>
          <w:szCs w:val="24"/>
        </w:rPr>
        <w:t>）</w:t>
      </w:r>
      <w:r w:rsidRPr="00051825">
        <w:rPr>
          <w:rFonts w:hAnsi="宋体"/>
          <w:sz w:val="24"/>
          <w:szCs w:val="24"/>
        </w:rPr>
        <w:t>℃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A4595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2.湿度：</w:t>
      </w:r>
      <w:r w:rsidRPr="00051825">
        <w:rPr>
          <w:rFonts w:ascii="黑体" w:eastAsia="黑体" w:hAnsi="黑体" w:hint="eastAsia"/>
          <w:sz w:val="24"/>
          <w:szCs w:val="24"/>
        </w:rPr>
        <w:t>≤</w:t>
      </w:r>
      <w:r w:rsidRPr="00051825">
        <w:rPr>
          <w:sz w:val="24"/>
          <w:szCs w:val="24"/>
        </w:rPr>
        <w:t>85%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A4595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3.工作环境应整洁，无烟尘、扬尘存在。</w:t>
      </w:r>
    </w:p>
    <w:p w:rsidR="002B4544" w:rsidRPr="00051825" w:rsidRDefault="00A4595E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4.工作环境应稳定，无强风源、干扰源、振动源与腐蚀性气体存在；严禁风源直接对向仪器。</w:t>
      </w:r>
    </w:p>
    <w:p w:rsidR="002B4544" w:rsidRPr="00AA479C" w:rsidRDefault="00571A7E" w:rsidP="002B4544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64" w:name="_Toc386022549"/>
      <w:bookmarkStart w:id="65" w:name="_Toc402439079"/>
      <w:bookmarkStart w:id="66" w:name="_Toc403050070"/>
      <w:bookmarkStart w:id="67" w:name="_Toc403721037"/>
      <w:bookmarkStart w:id="68" w:name="_Toc521675832"/>
      <w:r w:rsidRPr="00AA479C">
        <w:rPr>
          <w:rFonts w:ascii="黑体" w:eastAsia="黑体" w:hAnsi="黑体" w:hint="eastAsia"/>
          <w:sz w:val="24"/>
          <w:szCs w:val="24"/>
        </w:rPr>
        <w:t xml:space="preserve">3.1.2 </w:t>
      </w:r>
      <w:r w:rsidR="002B4544" w:rsidRPr="00AA479C">
        <w:rPr>
          <w:rFonts w:ascii="黑体" w:eastAsia="黑体" w:hAnsi="黑体" w:hint="eastAsia"/>
          <w:sz w:val="24"/>
          <w:szCs w:val="24"/>
        </w:rPr>
        <w:t>电源要求</w:t>
      </w:r>
      <w:bookmarkEnd w:id="64"/>
      <w:bookmarkEnd w:id="65"/>
      <w:bookmarkEnd w:id="66"/>
      <w:bookmarkEnd w:id="67"/>
      <w:bookmarkEnd w:id="68"/>
    </w:p>
    <w:p w:rsidR="00127B0D" w:rsidRPr="00051825" w:rsidRDefault="00127B0D" w:rsidP="00127B0D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bookmarkStart w:id="69" w:name="_Toc386022552"/>
      <w:bookmarkStart w:id="70" w:name="_Toc402439080"/>
      <w:bookmarkStart w:id="71" w:name="_Toc403050071"/>
      <w:bookmarkStart w:id="72" w:name="_Toc403721038"/>
      <w:r w:rsidRPr="00051825">
        <w:rPr>
          <w:rFonts w:ascii="宋体" w:hAnsi="宋体" w:hint="eastAsia"/>
          <w:sz w:val="24"/>
          <w:szCs w:val="24"/>
        </w:rPr>
        <w:t>1.</w:t>
      </w:r>
      <w:r w:rsidRPr="00CC3BAF">
        <w:rPr>
          <w:rFonts w:hint="eastAsia"/>
        </w:rPr>
        <w:t xml:space="preserve"> </w:t>
      </w:r>
      <w:r w:rsidRPr="00CC3BAF">
        <w:rPr>
          <w:rFonts w:ascii="宋体" w:hAnsi="宋体"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:</w:t>
      </w:r>
      <w:r w:rsidRPr="00051825">
        <w:rPr>
          <w:rFonts w:ascii="宋体" w:hAnsi="宋体"/>
          <w:sz w:val="24"/>
          <w:szCs w:val="24"/>
        </w:rPr>
        <w:t>AC</w:t>
      </w:r>
      <w:r w:rsidRPr="00051825">
        <w:rPr>
          <w:rFonts w:ascii="宋体" w:hAnsi="宋体" w:hint="eastAsia"/>
          <w:sz w:val="24"/>
          <w:szCs w:val="24"/>
        </w:rPr>
        <w:t>（</w:t>
      </w:r>
      <w:r w:rsidRPr="00051825">
        <w:rPr>
          <w:rFonts w:ascii="宋体" w:hAnsi="宋体"/>
          <w:sz w:val="24"/>
          <w:szCs w:val="24"/>
        </w:rPr>
        <w:t>220±</w:t>
      </w:r>
      <w:r w:rsidRPr="00051825">
        <w:rPr>
          <w:rFonts w:ascii="宋体" w:hAnsi="宋体" w:hint="eastAsia"/>
          <w:sz w:val="24"/>
          <w:szCs w:val="24"/>
        </w:rPr>
        <w:t>10%)V/（</w:t>
      </w:r>
      <w:r w:rsidRPr="00051825">
        <w:rPr>
          <w:rFonts w:ascii="宋体" w:hAnsi="宋体"/>
          <w:sz w:val="24"/>
          <w:szCs w:val="24"/>
        </w:rPr>
        <w:t>50±</w:t>
      </w:r>
      <w:r w:rsidRPr="00051825">
        <w:rPr>
          <w:rFonts w:ascii="宋体" w:hAnsi="宋体" w:hint="eastAsia"/>
          <w:sz w:val="24"/>
          <w:szCs w:val="24"/>
        </w:rPr>
        <w:t>1)H</w:t>
      </w:r>
      <w:r w:rsidRPr="00051825">
        <w:rPr>
          <w:rFonts w:ascii="宋体" w:hAnsi="宋体"/>
          <w:sz w:val="24"/>
          <w:szCs w:val="24"/>
        </w:rPr>
        <w:t>z</w:t>
      </w:r>
      <w:r w:rsidRPr="00051825">
        <w:rPr>
          <w:rFonts w:ascii="宋体" w:hAnsi="宋体" w:hint="eastAsia"/>
          <w:sz w:val="24"/>
          <w:szCs w:val="24"/>
        </w:rPr>
        <w:t>，最大功率为</w:t>
      </w:r>
      <w:r w:rsidRPr="000D4472">
        <w:rPr>
          <w:rFonts w:ascii="宋体" w:hAnsi="宋体"/>
          <w:sz w:val="24"/>
          <w:szCs w:val="24"/>
        </w:rPr>
        <w:t>200W</w:t>
      </w:r>
      <w:r w:rsidRPr="00051825">
        <w:rPr>
          <w:rFonts w:ascii="宋体" w:hAnsi="宋体"/>
          <w:sz w:val="24"/>
          <w:szCs w:val="24"/>
        </w:rPr>
        <w:t>，要求采用</w:t>
      </w:r>
      <w:r w:rsidRPr="000D4472">
        <w:rPr>
          <w:rFonts w:ascii="宋体" w:hAnsi="宋体"/>
          <w:sz w:val="24"/>
          <w:szCs w:val="24"/>
        </w:rPr>
        <w:t>200W</w:t>
      </w:r>
      <w:r w:rsidRPr="00051825">
        <w:rPr>
          <w:rFonts w:ascii="宋体" w:hAnsi="宋体"/>
          <w:sz w:val="24"/>
          <w:szCs w:val="24"/>
        </w:rPr>
        <w:t>以上的动力电源配线。</w:t>
      </w:r>
    </w:p>
    <w:p w:rsidR="00127B0D" w:rsidRDefault="00127B0D" w:rsidP="00127B0D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2.主机控制及计算机等终端部分工作电源:</w:t>
      </w:r>
      <w:r w:rsidRPr="00051825">
        <w:rPr>
          <w:rFonts w:ascii="宋体" w:hAnsi="宋体"/>
          <w:sz w:val="24"/>
          <w:szCs w:val="24"/>
        </w:rPr>
        <w:t>AC</w:t>
      </w:r>
      <w:r w:rsidRPr="00051825">
        <w:rPr>
          <w:rFonts w:ascii="宋体" w:hAnsi="宋体" w:hint="eastAsia"/>
          <w:sz w:val="24"/>
          <w:szCs w:val="24"/>
        </w:rPr>
        <w:t>（</w:t>
      </w:r>
      <w:r w:rsidRPr="00051825">
        <w:rPr>
          <w:rFonts w:ascii="宋体" w:hAnsi="宋体"/>
          <w:sz w:val="24"/>
          <w:szCs w:val="24"/>
        </w:rPr>
        <w:t>220±</w:t>
      </w:r>
      <w:r w:rsidRPr="00051825">
        <w:rPr>
          <w:rFonts w:ascii="宋体" w:hAnsi="宋体" w:hint="eastAsia"/>
          <w:sz w:val="24"/>
          <w:szCs w:val="24"/>
        </w:rPr>
        <w:t>10%)V/（</w:t>
      </w:r>
      <w:r w:rsidRPr="00051825">
        <w:rPr>
          <w:rFonts w:ascii="宋体" w:hAnsi="宋体"/>
          <w:sz w:val="24"/>
          <w:szCs w:val="24"/>
        </w:rPr>
        <w:t>50±</w:t>
      </w:r>
      <w:r w:rsidRPr="00051825">
        <w:rPr>
          <w:rFonts w:ascii="宋体" w:hAnsi="宋体" w:hint="eastAsia"/>
          <w:sz w:val="24"/>
          <w:szCs w:val="24"/>
        </w:rPr>
        <w:t>1)H</w:t>
      </w:r>
      <w:r w:rsidRPr="00051825">
        <w:rPr>
          <w:rFonts w:ascii="宋体" w:hAnsi="宋体"/>
          <w:sz w:val="24"/>
          <w:szCs w:val="24"/>
        </w:rPr>
        <w:t>z</w:t>
      </w:r>
      <w:r>
        <w:rPr>
          <w:rFonts w:ascii="宋体" w:hAnsi="宋体" w:hint="eastAsia"/>
          <w:sz w:val="24"/>
          <w:szCs w:val="24"/>
        </w:rPr>
        <w:t>。</w:t>
      </w:r>
    </w:p>
    <w:p w:rsidR="00127B0D" w:rsidRPr="00051825" w:rsidRDefault="00127B0D" w:rsidP="00127B0D">
      <w:pPr>
        <w:spacing w:line="400" w:lineRule="exact"/>
        <w:ind w:firstLineChars="150" w:firstLine="360"/>
        <w:jc w:val="left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 xml:space="preserve"> 3.具备可靠接地线。</w:t>
      </w:r>
    </w:p>
    <w:p w:rsidR="002B4544" w:rsidRPr="00AA479C" w:rsidRDefault="002B4544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73" w:name="_Toc521675833"/>
      <w:r w:rsidRPr="00AA479C">
        <w:rPr>
          <w:rFonts w:ascii="黑体" w:eastAsia="黑体" w:hAnsi="黑体"/>
          <w:sz w:val="24"/>
          <w:szCs w:val="24"/>
        </w:rPr>
        <w:t xml:space="preserve">3.1.3 </w:t>
      </w:r>
      <w:r w:rsidRPr="00AA479C">
        <w:rPr>
          <w:rFonts w:ascii="黑体" w:eastAsia="黑体" w:hAnsi="黑体" w:hint="eastAsia"/>
          <w:sz w:val="24"/>
          <w:szCs w:val="24"/>
        </w:rPr>
        <w:t>软件环境</w:t>
      </w:r>
      <w:bookmarkEnd w:id="69"/>
      <w:bookmarkEnd w:id="70"/>
      <w:bookmarkEnd w:id="71"/>
      <w:bookmarkEnd w:id="72"/>
      <w:bookmarkEnd w:id="73"/>
    </w:p>
    <w:p w:rsidR="0054519E" w:rsidRPr="00AA479C" w:rsidRDefault="002B4544" w:rsidP="005D5C97">
      <w:pPr>
        <w:spacing w:line="400" w:lineRule="exact"/>
        <w:jc w:val="left"/>
        <w:outlineLvl w:val="2"/>
        <w:rPr>
          <w:rFonts w:ascii="黑体" w:eastAsia="黑体" w:hAnsi="黑体"/>
          <w:sz w:val="24"/>
          <w:szCs w:val="24"/>
        </w:rPr>
      </w:pPr>
      <w:bookmarkStart w:id="74" w:name="_Toc521675834"/>
      <w:r w:rsidRPr="00AA479C">
        <w:rPr>
          <w:rFonts w:ascii="黑体" w:eastAsia="黑体" w:hAnsi="黑体"/>
          <w:sz w:val="24"/>
          <w:szCs w:val="24"/>
        </w:rPr>
        <w:t xml:space="preserve">3.1.3.1 </w:t>
      </w:r>
      <w:r w:rsidRPr="00AA479C">
        <w:rPr>
          <w:rFonts w:ascii="黑体" w:eastAsia="黑体" w:hAnsi="黑体" w:hint="eastAsia"/>
          <w:sz w:val="24"/>
          <w:szCs w:val="24"/>
        </w:rPr>
        <w:t>操作系统</w:t>
      </w:r>
      <w:bookmarkEnd w:id="74"/>
    </w:p>
    <w:p w:rsidR="0054519E" w:rsidRDefault="002B4544" w:rsidP="005D5C97">
      <w:pPr>
        <w:spacing w:line="400" w:lineRule="exact"/>
        <w:jc w:val="left"/>
        <w:rPr>
          <w:rFonts w:ascii="黑体" w:eastAsia="黑体" w:hAnsi="黑体"/>
          <w:sz w:val="24"/>
          <w:szCs w:val="24"/>
        </w:rPr>
      </w:pPr>
      <w:r w:rsidRPr="00662F7F">
        <w:rPr>
          <w:rFonts w:ascii="黑体" w:eastAsia="黑体" w:hAnsi="黑体"/>
          <w:sz w:val="24"/>
          <w:szCs w:val="24"/>
        </w:rPr>
        <w:t>Windows 7</w:t>
      </w:r>
    </w:p>
    <w:p w:rsidR="002B4544" w:rsidRPr="00AA479C" w:rsidRDefault="002B4544" w:rsidP="00966E44">
      <w:pPr>
        <w:spacing w:line="400" w:lineRule="exact"/>
        <w:jc w:val="left"/>
        <w:outlineLvl w:val="2"/>
        <w:rPr>
          <w:rFonts w:ascii="黑体" w:eastAsia="黑体" w:hAnsi="黑体"/>
          <w:sz w:val="24"/>
          <w:szCs w:val="24"/>
        </w:rPr>
      </w:pPr>
      <w:bookmarkStart w:id="75" w:name="_Toc521675835"/>
      <w:r w:rsidRPr="00AA479C">
        <w:rPr>
          <w:rFonts w:ascii="黑体" w:eastAsia="黑体" w:hAnsi="黑体"/>
          <w:sz w:val="24"/>
          <w:szCs w:val="24"/>
        </w:rPr>
        <w:t>3.1.3.2</w:t>
      </w:r>
      <w:r w:rsidR="00285D9E">
        <w:rPr>
          <w:rFonts w:ascii="黑体" w:eastAsia="黑体" w:hAnsi="黑体" w:hint="eastAsia"/>
          <w:sz w:val="24"/>
          <w:szCs w:val="24"/>
        </w:rPr>
        <w:t xml:space="preserve"> </w:t>
      </w:r>
      <w:r w:rsidRPr="00AA479C">
        <w:rPr>
          <w:rFonts w:ascii="黑体" w:eastAsia="黑体" w:hAnsi="黑体"/>
          <w:sz w:val="24"/>
          <w:szCs w:val="24"/>
        </w:rPr>
        <w:t>基本配置</w:t>
      </w:r>
      <w:bookmarkEnd w:id="75"/>
    </w:p>
    <w:p w:rsidR="002B4544" w:rsidRPr="00051825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 xml:space="preserve">1.CPU： </w:t>
      </w:r>
      <w:r w:rsidR="002B4544" w:rsidRPr="00051825">
        <w:rPr>
          <w:rFonts w:ascii="宋体" w:hAnsi="宋体"/>
          <w:sz w:val="24"/>
          <w:szCs w:val="24"/>
        </w:rPr>
        <w:t>2.00GHz</w:t>
      </w:r>
      <w:r w:rsidRPr="00051825">
        <w:rPr>
          <w:rFonts w:ascii="宋体" w:hAnsi="宋体" w:hint="eastAsia"/>
          <w:sz w:val="24"/>
          <w:szCs w:val="24"/>
        </w:rPr>
        <w:t>以上；</w:t>
      </w:r>
    </w:p>
    <w:p w:rsidR="002B4544" w:rsidRPr="00051825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2.内存：</w:t>
      </w:r>
      <w:r w:rsidR="002B4544" w:rsidRPr="00051825">
        <w:rPr>
          <w:rFonts w:ascii="宋体" w:hAnsi="宋体"/>
          <w:sz w:val="24"/>
          <w:szCs w:val="24"/>
        </w:rPr>
        <w:t>1GB</w:t>
      </w:r>
      <w:r w:rsidRPr="00051825">
        <w:rPr>
          <w:rFonts w:ascii="宋体" w:hAnsi="宋体" w:hint="eastAsia"/>
          <w:sz w:val="24"/>
          <w:szCs w:val="24"/>
        </w:rPr>
        <w:t>以上；</w:t>
      </w:r>
    </w:p>
    <w:p w:rsidR="002B4544" w:rsidRPr="00051825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3.显示卡：标准</w:t>
      </w:r>
      <w:r w:rsidR="002B4544" w:rsidRPr="00051825">
        <w:rPr>
          <w:rFonts w:ascii="宋体" w:hAnsi="宋体"/>
          <w:sz w:val="24"/>
          <w:szCs w:val="24"/>
        </w:rPr>
        <w:t>VGA1024×768</w:t>
      </w:r>
      <w:r w:rsidR="002B4544" w:rsidRPr="00051825">
        <w:rPr>
          <w:rFonts w:ascii="宋体" w:hAnsi="宋体" w:hint="eastAsia"/>
          <w:sz w:val="24"/>
          <w:szCs w:val="24"/>
        </w:rPr>
        <w:t>及以上</w:t>
      </w:r>
      <w:r w:rsidRPr="00051825">
        <w:rPr>
          <w:rFonts w:ascii="宋体" w:hAnsi="宋体" w:hint="eastAsia"/>
          <w:sz w:val="24"/>
          <w:szCs w:val="24"/>
        </w:rPr>
        <w:t>显示模式；</w:t>
      </w:r>
    </w:p>
    <w:p w:rsidR="002B4544" w:rsidRPr="00051825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4.硬盘：</w:t>
      </w:r>
      <w:r w:rsidR="002B4544" w:rsidRPr="00051825">
        <w:rPr>
          <w:rFonts w:ascii="宋体" w:hAnsi="宋体"/>
          <w:sz w:val="24"/>
          <w:szCs w:val="24"/>
        </w:rPr>
        <w:t>80GB</w:t>
      </w:r>
      <w:r w:rsidRPr="00051825">
        <w:rPr>
          <w:rFonts w:ascii="宋体" w:hAnsi="宋体" w:hint="eastAsia"/>
          <w:sz w:val="24"/>
          <w:szCs w:val="24"/>
        </w:rPr>
        <w:t>或更高；</w:t>
      </w:r>
    </w:p>
    <w:p w:rsidR="002B4544" w:rsidRPr="00051825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5.驱动器：</w:t>
      </w:r>
      <w:r w:rsidR="002B4544" w:rsidRPr="00051825">
        <w:rPr>
          <w:rFonts w:ascii="宋体" w:hAnsi="宋体"/>
          <w:sz w:val="24"/>
          <w:szCs w:val="24"/>
        </w:rPr>
        <w:t>32</w:t>
      </w:r>
      <w:r w:rsidRPr="00051825">
        <w:rPr>
          <w:rFonts w:ascii="宋体" w:hAnsi="宋体" w:hint="eastAsia"/>
          <w:sz w:val="24"/>
          <w:szCs w:val="24"/>
        </w:rPr>
        <w:t>倍速</w:t>
      </w:r>
      <w:r w:rsidR="002B4544" w:rsidRPr="00051825">
        <w:rPr>
          <w:rFonts w:ascii="宋体" w:hAnsi="宋体"/>
          <w:sz w:val="24"/>
          <w:szCs w:val="24"/>
        </w:rPr>
        <w:t>CD-ROM</w:t>
      </w:r>
      <w:r w:rsidRPr="00051825">
        <w:rPr>
          <w:rFonts w:ascii="宋体" w:hAnsi="宋体" w:hint="eastAsia"/>
          <w:sz w:val="24"/>
          <w:szCs w:val="24"/>
        </w:rPr>
        <w:t>或</w:t>
      </w:r>
      <w:r w:rsidR="002B4544" w:rsidRPr="00051825">
        <w:rPr>
          <w:rFonts w:ascii="宋体" w:hAnsi="宋体"/>
          <w:sz w:val="24"/>
          <w:szCs w:val="24"/>
        </w:rPr>
        <w:t>8</w:t>
      </w:r>
      <w:r w:rsidRPr="00051825">
        <w:rPr>
          <w:rFonts w:ascii="宋体" w:hAnsi="宋体" w:hint="eastAsia"/>
          <w:sz w:val="24"/>
          <w:szCs w:val="24"/>
        </w:rPr>
        <w:t>倍速以上</w:t>
      </w:r>
      <w:r w:rsidR="002B4544" w:rsidRPr="00051825">
        <w:rPr>
          <w:rFonts w:ascii="宋体" w:hAnsi="宋体"/>
          <w:sz w:val="24"/>
          <w:szCs w:val="24"/>
        </w:rPr>
        <w:t>DVD-ROM</w:t>
      </w:r>
      <w:r w:rsidRPr="00051825">
        <w:rPr>
          <w:rFonts w:ascii="宋体" w:hAnsi="宋体" w:hint="eastAsia"/>
          <w:sz w:val="24"/>
          <w:szCs w:val="24"/>
        </w:rPr>
        <w:t>；</w:t>
      </w:r>
    </w:p>
    <w:p w:rsidR="002B4544" w:rsidRPr="00051825" w:rsidRDefault="00013DCA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6.其它设备：鼠标、键盘等。</w:t>
      </w:r>
    </w:p>
    <w:p w:rsidR="00A416D2" w:rsidRPr="00051825" w:rsidRDefault="00A416D2" w:rsidP="00A416D2">
      <w:pPr>
        <w:spacing w:line="400" w:lineRule="exact"/>
        <w:ind w:left="630"/>
      </w:pPr>
    </w:p>
    <w:p w:rsidR="00A416D2" w:rsidRPr="00051825" w:rsidRDefault="00A416D2" w:rsidP="00A416D2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76" w:name="_Toc386022553"/>
      <w:bookmarkStart w:id="77" w:name="_Toc402439081"/>
      <w:bookmarkStart w:id="78" w:name="_Toc403050072"/>
      <w:bookmarkStart w:id="79" w:name="_Toc403721039"/>
      <w:bookmarkStart w:id="80" w:name="_Toc521675836"/>
      <w:r w:rsidRPr="00051825">
        <w:rPr>
          <w:rFonts w:ascii="黑体" w:eastAsia="黑体" w:hAnsi="黑体" w:hint="eastAsia"/>
          <w:sz w:val="28"/>
          <w:szCs w:val="28"/>
        </w:rPr>
        <w:t>3.2 仪器的安装</w:t>
      </w:r>
      <w:bookmarkEnd w:id="76"/>
      <w:bookmarkEnd w:id="77"/>
      <w:bookmarkEnd w:id="78"/>
      <w:bookmarkEnd w:id="79"/>
      <w:bookmarkEnd w:id="80"/>
    </w:p>
    <w:p w:rsidR="00A416D2" w:rsidRPr="00AA479C" w:rsidRDefault="002B4544" w:rsidP="00A416D2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81" w:name="_Toc386022554"/>
      <w:bookmarkStart w:id="82" w:name="_Toc402439082"/>
      <w:bookmarkStart w:id="83" w:name="_Toc403050073"/>
      <w:bookmarkStart w:id="84" w:name="_Toc403721040"/>
      <w:bookmarkStart w:id="85" w:name="_Toc521675837"/>
      <w:r w:rsidRPr="00AA479C">
        <w:rPr>
          <w:rFonts w:ascii="黑体" w:eastAsia="黑体" w:hAnsi="黑体"/>
          <w:sz w:val="24"/>
          <w:szCs w:val="24"/>
        </w:rPr>
        <w:t xml:space="preserve">3.2.1 </w:t>
      </w:r>
      <w:r w:rsidRPr="00AA479C">
        <w:rPr>
          <w:rFonts w:ascii="黑体" w:eastAsia="黑体" w:hAnsi="黑体" w:hint="eastAsia"/>
          <w:sz w:val="24"/>
          <w:szCs w:val="24"/>
        </w:rPr>
        <w:t>安装前的准备</w:t>
      </w:r>
      <w:bookmarkEnd w:id="81"/>
      <w:bookmarkEnd w:id="82"/>
      <w:bookmarkEnd w:id="83"/>
      <w:bookmarkEnd w:id="84"/>
      <w:bookmarkEnd w:id="85"/>
    </w:p>
    <w:p w:rsidR="002B4544" w:rsidRPr="00051825" w:rsidRDefault="00A416D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1.按3.1.1的要求配备专用试验室。</w:t>
      </w:r>
    </w:p>
    <w:p w:rsidR="002B4544" w:rsidRPr="00051825" w:rsidRDefault="00A416D2" w:rsidP="00127B0D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2.实验台应水平、稳定，建议采用长2m×宽</w:t>
      </w:r>
      <w:r w:rsidR="001862AE" w:rsidRPr="00051825">
        <w:rPr>
          <w:rFonts w:ascii="宋体" w:hAnsi="宋体" w:hint="eastAsia"/>
          <w:sz w:val="24"/>
          <w:szCs w:val="24"/>
        </w:rPr>
        <w:t>0.8</w:t>
      </w:r>
      <w:r w:rsidRPr="00051825">
        <w:rPr>
          <w:rFonts w:ascii="宋体" w:hAnsi="宋体" w:hint="eastAsia"/>
          <w:sz w:val="24"/>
          <w:szCs w:val="24"/>
        </w:rPr>
        <w:t>m×高</w:t>
      </w:r>
      <w:r w:rsidR="001862AE" w:rsidRPr="00051825">
        <w:rPr>
          <w:rFonts w:ascii="宋体" w:hAnsi="宋体" w:hint="eastAsia"/>
          <w:sz w:val="24"/>
          <w:szCs w:val="24"/>
        </w:rPr>
        <w:t>0.8</w:t>
      </w:r>
      <w:r w:rsidRPr="00051825">
        <w:rPr>
          <w:rFonts w:ascii="宋体" w:hAnsi="宋体" w:hint="eastAsia"/>
          <w:sz w:val="24"/>
          <w:szCs w:val="24"/>
        </w:rPr>
        <w:t>m的水泥工作台。</w:t>
      </w:r>
    </w:p>
    <w:p w:rsidR="00762C02" w:rsidRPr="00AA479C" w:rsidRDefault="002B4544" w:rsidP="00762C02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86" w:name="_Toc386022555"/>
      <w:bookmarkStart w:id="87" w:name="_Toc402439083"/>
      <w:bookmarkStart w:id="88" w:name="_Toc403050074"/>
      <w:bookmarkStart w:id="89" w:name="_Toc403721041"/>
      <w:bookmarkStart w:id="90" w:name="_Toc521675838"/>
      <w:r w:rsidRPr="00AA479C">
        <w:rPr>
          <w:rFonts w:ascii="黑体" w:eastAsia="黑体" w:hAnsi="黑体"/>
          <w:sz w:val="24"/>
          <w:szCs w:val="24"/>
        </w:rPr>
        <w:t xml:space="preserve">3.2.2 </w:t>
      </w:r>
      <w:r w:rsidRPr="00AA479C">
        <w:rPr>
          <w:rFonts w:ascii="黑体" w:eastAsia="黑体" w:hAnsi="黑体" w:hint="eastAsia"/>
          <w:sz w:val="24"/>
          <w:szCs w:val="24"/>
        </w:rPr>
        <w:t>安装注意事项</w:t>
      </w:r>
      <w:bookmarkEnd w:id="86"/>
      <w:bookmarkEnd w:id="87"/>
      <w:bookmarkEnd w:id="88"/>
      <w:bookmarkEnd w:id="89"/>
      <w:bookmarkEnd w:id="90"/>
    </w:p>
    <w:p w:rsidR="002B4544" w:rsidRPr="00051825" w:rsidRDefault="00762C0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1.小心将仪器从包装箱中取出，平放在坚实牢固的工作台上。一般情况下，摆放的位置应为计算机（主机、显示器及键盘)</w:t>
      </w:r>
      <w:r w:rsidR="00850B61" w:rsidRPr="00051825">
        <w:rPr>
          <w:rFonts w:ascii="宋体" w:hAnsi="宋体" w:hint="eastAsia"/>
          <w:sz w:val="24"/>
          <w:szCs w:val="24"/>
        </w:rPr>
        <w:t>放中间</w:t>
      </w:r>
      <w:r w:rsidRPr="00051825">
        <w:rPr>
          <w:rFonts w:ascii="宋体" w:hAnsi="宋体" w:hint="eastAsia"/>
          <w:sz w:val="24"/>
          <w:szCs w:val="24"/>
        </w:rPr>
        <w:t>、仪器主机分放</w:t>
      </w:r>
      <w:r w:rsidR="00850B61" w:rsidRPr="00051825">
        <w:rPr>
          <w:rFonts w:ascii="宋体" w:hAnsi="宋体" w:hint="eastAsia"/>
          <w:sz w:val="24"/>
          <w:szCs w:val="24"/>
        </w:rPr>
        <w:t>左</w:t>
      </w:r>
      <w:r w:rsidRPr="00051825">
        <w:rPr>
          <w:rFonts w:ascii="宋体" w:hAnsi="宋体" w:hint="eastAsia"/>
          <w:sz w:val="24"/>
          <w:szCs w:val="24"/>
        </w:rPr>
        <w:t>右，以方便实</w:t>
      </w:r>
      <w:r w:rsidRPr="00051825">
        <w:rPr>
          <w:rFonts w:ascii="宋体" w:hAnsi="宋体" w:hint="eastAsia"/>
          <w:sz w:val="24"/>
          <w:szCs w:val="24"/>
        </w:rPr>
        <w:lastRenderedPageBreak/>
        <w:t>验人员操作。</w:t>
      </w:r>
    </w:p>
    <w:p w:rsidR="002B4544" w:rsidRPr="00051825" w:rsidRDefault="00762C0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2.仪器必须由</w:t>
      </w:r>
      <w:r w:rsidR="005A6FD4" w:rsidRPr="005D5C97">
        <w:rPr>
          <w:rFonts w:ascii="宋体" w:hAnsi="宋体" w:hint="eastAsia"/>
          <w:sz w:val="24"/>
          <w:szCs w:val="24"/>
        </w:rPr>
        <w:t>我司</w:t>
      </w:r>
      <w:r w:rsidRPr="00051825">
        <w:rPr>
          <w:rFonts w:ascii="宋体" w:hAnsi="宋体" w:hint="eastAsia"/>
          <w:sz w:val="24"/>
          <w:szCs w:val="24"/>
        </w:rPr>
        <w:t>现场调试人员负责开箱。</w:t>
      </w:r>
    </w:p>
    <w:p w:rsidR="002B4544" w:rsidRPr="00051825" w:rsidRDefault="00762C0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3.开箱之后，由用户清点仪器及配件，并妥善保存天平、计算机、显示器、打印机等相关资料、包装箱及包装保护材料。</w:t>
      </w:r>
    </w:p>
    <w:p w:rsidR="002B4544" w:rsidRPr="00051825" w:rsidRDefault="00762C0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4.仔细检查各易损件是否完好无损，并且对各部件进行灰尘清除后，才能使用。</w:t>
      </w:r>
    </w:p>
    <w:p w:rsidR="002B4544" w:rsidRPr="00051825" w:rsidRDefault="00762C0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5.未授权的系</w:t>
      </w:r>
      <w:r w:rsidR="002B4544" w:rsidRPr="00051825">
        <w:rPr>
          <w:rFonts w:ascii="宋体" w:hAnsi="宋体" w:hint="eastAsia"/>
          <w:sz w:val="24"/>
          <w:szCs w:val="24"/>
        </w:rPr>
        <w:t>统，不能进行实验测试。</w:t>
      </w:r>
    </w:p>
    <w:p w:rsidR="002B4544" w:rsidRPr="00AA479C" w:rsidRDefault="002B4544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91" w:name="_Toc386022556"/>
      <w:bookmarkStart w:id="92" w:name="_Toc402439084"/>
      <w:bookmarkStart w:id="93" w:name="_Toc403050075"/>
      <w:bookmarkStart w:id="94" w:name="_Toc403721042"/>
      <w:bookmarkStart w:id="95" w:name="_Toc521675839"/>
      <w:r w:rsidRPr="00AA479C">
        <w:rPr>
          <w:rFonts w:ascii="黑体" w:eastAsia="黑体" w:hAnsi="黑体"/>
          <w:sz w:val="24"/>
          <w:szCs w:val="24"/>
        </w:rPr>
        <w:t xml:space="preserve">3.2.3 </w:t>
      </w:r>
      <w:r w:rsidRPr="00AA479C">
        <w:rPr>
          <w:rFonts w:ascii="黑体" w:eastAsia="黑体" w:hAnsi="黑体" w:hint="eastAsia"/>
          <w:sz w:val="24"/>
          <w:szCs w:val="24"/>
        </w:rPr>
        <w:t>仪器部件安装</w:t>
      </w:r>
      <w:bookmarkEnd w:id="91"/>
      <w:bookmarkEnd w:id="92"/>
      <w:bookmarkEnd w:id="93"/>
      <w:bookmarkEnd w:id="94"/>
      <w:bookmarkEnd w:id="95"/>
    </w:p>
    <w:p w:rsidR="003335B5" w:rsidRDefault="003335B5" w:rsidP="003335B5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1.</w:t>
      </w:r>
      <w:r w:rsidRPr="00051825">
        <w:rPr>
          <w:rFonts w:ascii="宋体" w:hAnsi="宋体" w:hint="eastAsia"/>
          <w:sz w:val="24"/>
          <w:szCs w:val="24"/>
        </w:rPr>
        <w:t>检查</w:t>
      </w:r>
      <w:r w:rsidRPr="00CC521C">
        <w:rPr>
          <w:rFonts w:ascii="宋体" w:hAnsi="宋体" w:hint="eastAsia"/>
          <w:sz w:val="24"/>
          <w:szCs w:val="24"/>
        </w:rPr>
        <w:t>批量称量仪</w:t>
      </w:r>
      <w:r w:rsidR="005F6FEA">
        <w:rPr>
          <w:rFonts w:ascii="宋体" w:hAnsi="宋体" w:hint="eastAsia"/>
          <w:sz w:val="24"/>
          <w:szCs w:val="24"/>
        </w:rPr>
        <w:t>外观保护是否</w:t>
      </w:r>
      <w:r>
        <w:rPr>
          <w:rFonts w:ascii="宋体" w:hAnsi="宋体" w:hint="eastAsia"/>
          <w:sz w:val="24"/>
          <w:szCs w:val="24"/>
        </w:rPr>
        <w:t>完好，是否有零部件损坏。</w:t>
      </w:r>
    </w:p>
    <w:p w:rsidR="003335B5" w:rsidRPr="00051825" w:rsidRDefault="003335B5" w:rsidP="003335B5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2.</w:t>
      </w:r>
      <w:r w:rsidRPr="00051825">
        <w:rPr>
          <w:rFonts w:ascii="宋体" w:hAnsi="宋体" w:hint="eastAsia"/>
          <w:sz w:val="24"/>
          <w:szCs w:val="24"/>
        </w:rPr>
        <w:t>拆开仪器侧板，将升降旋转机构处填补的缓冲泡沫取出，并将升降旋转固定板取出，如图</w:t>
      </w:r>
      <w:r w:rsidRPr="00051825">
        <w:rPr>
          <w:rFonts w:ascii="宋体" w:hAnsi="宋体"/>
          <w:sz w:val="24"/>
          <w:szCs w:val="24"/>
        </w:rPr>
        <w:t>3-</w:t>
      </w:r>
      <w:r>
        <w:rPr>
          <w:rFonts w:ascii="宋体" w:hAnsi="宋体" w:hint="eastAsia"/>
          <w:sz w:val="24"/>
          <w:szCs w:val="24"/>
        </w:rPr>
        <w:t>1</w:t>
      </w:r>
      <w:r w:rsidRPr="00051825">
        <w:rPr>
          <w:rFonts w:ascii="宋体" w:hAnsi="宋体"/>
          <w:sz w:val="24"/>
          <w:szCs w:val="24"/>
        </w:rPr>
        <w:t>所示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3335B5" w:rsidRPr="00051825" w:rsidRDefault="003335B5" w:rsidP="003335B5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 w:rsidRPr="00051825">
        <w:rPr>
          <w:rFonts w:ascii="宋体" w:hAnsi="宋体"/>
          <w:sz w:val="24"/>
          <w:szCs w:val="24"/>
        </w:rPr>
        <w:t>.</w:t>
      </w:r>
      <w:r w:rsidRPr="00051825">
        <w:rPr>
          <w:rFonts w:ascii="宋体" w:hAnsi="宋体" w:hint="eastAsia"/>
          <w:sz w:val="24"/>
          <w:szCs w:val="24"/>
        </w:rPr>
        <w:t>从配件箱中取出样盘。</w:t>
      </w:r>
      <w:r>
        <w:rPr>
          <w:rFonts w:ascii="宋体" w:hAnsi="宋体" w:hint="eastAsia"/>
          <w:sz w:val="24"/>
          <w:szCs w:val="24"/>
        </w:rPr>
        <w:t>将样盘安装在样盘轴上。</w:t>
      </w:r>
      <w:r w:rsidRPr="00051825">
        <w:rPr>
          <w:rFonts w:ascii="宋体" w:hAnsi="宋体" w:hint="eastAsia"/>
          <w:sz w:val="24"/>
          <w:szCs w:val="24"/>
        </w:rPr>
        <w:t>如图</w:t>
      </w:r>
      <w:r w:rsidRPr="00051825">
        <w:rPr>
          <w:rFonts w:ascii="宋体" w:hAnsi="宋体"/>
          <w:sz w:val="24"/>
          <w:szCs w:val="24"/>
        </w:rPr>
        <w:t>3-</w:t>
      </w:r>
      <w:r>
        <w:rPr>
          <w:rFonts w:ascii="宋体" w:hAnsi="宋体" w:hint="eastAsia"/>
          <w:sz w:val="24"/>
          <w:szCs w:val="24"/>
        </w:rPr>
        <w:t>2</w:t>
      </w:r>
      <w:r w:rsidRPr="00051825">
        <w:rPr>
          <w:rFonts w:ascii="宋体" w:hAnsi="宋体"/>
          <w:sz w:val="24"/>
          <w:szCs w:val="24"/>
        </w:rPr>
        <w:t>所示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3335B5" w:rsidRPr="00051825" w:rsidRDefault="003335B5" w:rsidP="003335B5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</w:t>
      </w:r>
      <w:r w:rsidRPr="00051825">
        <w:rPr>
          <w:rFonts w:ascii="宋体" w:hAnsi="宋体"/>
          <w:sz w:val="24"/>
          <w:szCs w:val="24"/>
        </w:rPr>
        <w:t>.</w:t>
      </w:r>
      <w:r w:rsidRPr="00051825">
        <w:rPr>
          <w:rFonts w:ascii="宋体" w:hAnsi="宋体" w:hint="eastAsia"/>
          <w:sz w:val="24"/>
          <w:szCs w:val="24"/>
        </w:rPr>
        <w:t>将天平、天平罩及称样顶杆取出，并安装在相应位置，并调至水平，如图</w:t>
      </w:r>
      <w:r w:rsidRPr="00051825">
        <w:rPr>
          <w:rFonts w:ascii="宋体" w:hAnsi="宋体"/>
          <w:sz w:val="24"/>
          <w:szCs w:val="24"/>
        </w:rPr>
        <w:t>3-</w:t>
      </w:r>
      <w:r>
        <w:rPr>
          <w:rFonts w:ascii="宋体" w:hAnsi="宋体" w:hint="eastAsia"/>
          <w:sz w:val="24"/>
          <w:szCs w:val="24"/>
        </w:rPr>
        <w:t>3</w:t>
      </w:r>
      <w:r w:rsidRPr="00051825">
        <w:rPr>
          <w:rFonts w:ascii="宋体" w:hAnsi="宋体"/>
          <w:sz w:val="24"/>
          <w:szCs w:val="24"/>
        </w:rPr>
        <w:t>所示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3335B5" w:rsidRPr="00051825" w:rsidRDefault="003335B5" w:rsidP="003335B5">
      <w:pPr>
        <w:numPr>
          <w:ilvl w:val="1"/>
          <w:numId w:val="1"/>
        </w:numPr>
        <w:tabs>
          <w:tab w:val="clear" w:pos="987"/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试验期间，切忌切断天平的电源或挪动天平。如天平出现异常或需重新设置，请参见《</w:t>
      </w:r>
      <w:r w:rsidRPr="00051825">
        <w:rPr>
          <w:rFonts w:ascii="宋体" w:hAnsi="宋体"/>
          <w:b/>
          <w:sz w:val="24"/>
          <w:szCs w:val="24"/>
        </w:rPr>
        <w:t>Mettler Toledo</w:t>
      </w:r>
      <w:r w:rsidRPr="00051825">
        <w:rPr>
          <w:rFonts w:ascii="宋体" w:hAnsi="宋体" w:hint="eastAsia"/>
          <w:b/>
          <w:sz w:val="24"/>
          <w:szCs w:val="24"/>
        </w:rPr>
        <w:t>电子天平安装操作手册》。</w:t>
      </w:r>
    </w:p>
    <w:p w:rsidR="003335B5" w:rsidRPr="0096063B" w:rsidRDefault="003335B5" w:rsidP="003335B5">
      <w:pPr>
        <w:numPr>
          <w:ilvl w:val="1"/>
          <w:numId w:val="1"/>
        </w:numPr>
        <w:tabs>
          <w:tab w:val="clear" w:pos="987"/>
          <w:tab w:val="num" w:pos="72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天平包装物及配件请妥善保存！</w:t>
      </w:r>
    </w:p>
    <w:p w:rsidR="00436C27" w:rsidRDefault="00806B92" w:rsidP="00436C27">
      <w:pPr>
        <w:spacing w:line="240" w:lineRule="atLeast"/>
        <w:ind w:firstLineChars="200" w:firstLine="480"/>
        <w:jc w:val="center"/>
        <w:rPr>
          <w:rFonts w:ascii="黑体" w:eastAsia="黑体" w:hAnsi="黑体"/>
          <w:szCs w:val="21"/>
        </w:rPr>
      </w:pPr>
      <w:r w:rsidRPr="00806B92">
        <w:rPr>
          <w:rFonts w:ascii="宋体" w:hAnsi="宋体"/>
          <w:sz w:val="24"/>
          <w:szCs w:val="24"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112" type="#_x0000_t42" style="position:absolute;left:0;text-align:left;margin-left:7.5pt;margin-top:217.7pt;width:50.4pt;height:23.75pt;z-index:251598848" adj="84557,9004,40757,9004,21600,9004,-3193,258654">
            <v:stroke startarrow="block"/>
            <v:textbox style="mso-next-textbox:#_x0000_s1112" inset="1.5mm">
              <w:txbxContent>
                <w:p w:rsidR="00F61ACA" w:rsidRPr="003335B5" w:rsidRDefault="00F61ACA" w:rsidP="003335B5">
                  <w:pPr>
                    <w:spacing w:line="240" w:lineRule="exact"/>
                    <w:ind w:firstLineChars="150" w:firstLine="270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天平</w:t>
                  </w:r>
                </w:p>
              </w:txbxContent>
            </v:textbox>
            <o:callout v:ext="edit" gap="0" distance="9.9pt" length="-.1pt" minusx="t"/>
          </v:shape>
        </w:pict>
      </w:r>
      <w:r w:rsidRPr="00806B92">
        <w:rPr>
          <w:rFonts w:ascii="宋体" w:hAnsi="宋体"/>
          <w:sz w:val="24"/>
          <w:szCs w:val="24"/>
        </w:rPr>
        <w:pict>
          <v:shape id="_x0000_s1113" type="#_x0000_t42" style="position:absolute;left:0;text-align:left;margin-left:-23.65pt;margin-top:183.45pt;width:78.7pt;height:23.75pt;z-index:251599872" adj="61369,4047,26403,9004,21600,9004,40291,271614" filled="f">
            <v:stroke startarrow="block"/>
            <v:textbox style="mso-next-textbox:#_x0000_s1113" inset="1.5mm">
              <w:txbxContent>
                <w:p w:rsidR="00F61ACA" w:rsidRPr="003335B5" w:rsidRDefault="00F61ACA" w:rsidP="003335B5">
                  <w:pPr>
                    <w:rPr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升降旋转固定板</w:t>
                  </w:r>
                </w:p>
              </w:txbxContent>
            </v:textbox>
            <o:callout v:ext="edit" gap="0" distance="9.9pt" length="-.1pt" minusx="t"/>
          </v:shape>
        </w:pict>
      </w:r>
      <w:r w:rsidRPr="00806B92">
        <w:rPr>
          <w:rFonts w:ascii="宋体" w:hAnsi="宋体"/>
          <w:noProof/>
          <w:sz w:val="24"/>
          <w:szCs w:val="24"/>
        </w:rPr>
        <w:pict>
          <v:shape id="_x0000_s1613" type="#_x0000_t42" style="position:absolute;left:0;text-align:left;margin-left:-4.2pt;margin-top:128.4pt;width:55.25pt;height:23.75pt;z-index:251828224" adj="90740,34151,30748,9004,21600,9004,46621,288621">
            <v:stroke startarrow="block"/>
            <v:textbox style="mso-next-textbox:#_x0000_s1613" inset="1.5mm">
              <w:txbxContent>
                <w:p w:rsidR="00F61ACA" w:rsidRPr="0072228B" w:rsidRDefault="00F61ACA" w:rsidP="003335B5">
                  <w:pPr>
                    <w:spacing w:line="24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旋转组件</w:t>
                  </w:r>
                </w:p>
                <w:p w:rsidR="00F61ACA" w:rsidRPr="003335B5" w:rsidRDefault="00F61ACA" w:rsidP="003335B5">
                  <w:pPr>
                    <w:rPr>
                      <w:szCs w:val="18"/>
                    </w:rPr>
                  </w:pPr>
                </w:p>
              </w:txbxContent>
            </v:textbox>
            <o:callout v:ext="edit" gap="0" distance="9.9pt" length="-.1pt" minusx="t" minusy="t"/>
          </v:shape>
        </w:pict>
      </w:r>
      <w:r w:rsidR="003335B5" w:rsidRPr="0001691D">
        <w:rPr>
          <w:rFonts w:ascii="宋体" w:cs="宋体" w:hint="eastAsia"/>
          <w:kern w:val="0"/>
          <w:sz w:val="18"/>
          <w:szCs w:val="18"/>
          <w:lang w:val="zh-CN"/>
        </w:rPr>
        <w:object w:dxaOrig="12450" w:dyaOrig="10620">
          <v:shape id="_x0000_i1025" type="#_x0000_t75" style="width:312.75pt;height:266.25pt" o:ole="">
            <v:imagedata r:id="rId11" o:title=""/>
          </v:shape>
          <o:OLEObject Type="Embed" ProgID="Picture.PicObj.1" ShapeID="_x0000_i1025" DrawAspect="Content" ObjectID="_1684224492" r:id="rId12"/>
        </w:object>
      </w:r>
    </w:p>
    <w:p w:rsidR="00436C27" w:rsidRPr="00A21961" w:rsidRDefault="00436C27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图</w:t>
      </w:r>
      <w:r>
        <w:rPr>
          <w:rFonts w:ascii="黑体" w:eastAsia="黑体" w:hAnsi="黑体"/>
          <w:szCs w:val="21"/>
        </w:rPr>
        <w:t>3-</w:t>
      </w:r>
      <w:r>
        <w:rPr>
          <w:rFonts w:ascii="黑体" w:eastAsia="黑体" w:hAnsi="黑体" w:hint="eastAsia"/>
          <w:szCs w:val="21"/>
        </w:rPr>
        <w:t>1</w:t>
      </w:r>
    </w:p>
    <w:p w:rsidR="00436C27" w:rsidRPr="00436C27" w:rsidRDefault="00436C27" w:rsidP="003335B5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</w:p>
    <w:p w:rsidR="00ED7699" w:rsidRDefault="00806B92" w:rsidP="00A21961">
      <w:pPr>
        <w:spacing w:afterLines="100"/>
        <w:ind w:firstLineChars="500" w:firstLine="1050"/>
        <w:rPr>
          <w:rFonts w:ascii="宋体" w:cs="宋体"/>
          <w:kern w:val="0"/>
          <w:sz w:val="18"/>
          <w:szCs w:val="18"/>
          <w:lang w:val="zh-CN"/>
        </w:rPr>
      </w:pPr>
      <w:r w:rsidRPr="00806B92">
        <w:rPr>
          <w:rFonts w:ascii="黑体" w:eastAsia="黑体" w:hAnsi="黑体"/>
          <w:szCs w:val="21"/>
        </w:rPr>
        <w:lastRenderedPageBreak/>
        <w:pict>
          <v:shape id="_x0000_s1122" type="#_x0000_t42" style="position:absolute;left:0;text-align:left;margin-left:363.4pt;margin-top:34pt;width:49.3pt;height:35.65pt;z-index:251601920" adj="-36431,6301,-14634,5998,0,5998,-170500,323758">
            <v:stroke startarrow="block"/>
            <v:textbox style="mso-next-textbox:#_x0000_s1122" inset="1.5mm">
              <w:txbxContent>
                <w:p w:rsidR="00F61ACA" w:rsidRPr="0072228B" w:rsidRDefault="00F61ACA" w:rsidP="003335B5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样盘</w:t>
                  </w:r>
                </w:p>
                <w:p w:rsidR="00F61ACA" w:rsidRPr="003335B5" w:rsidRDefault="00F61ACA" w:rsidP="003335B5">
                  <w:pPr>
                    <w:rPr>
                      <w:szCs w:val="18"/>
                    </w:rPr>
                  </w:pPr>
                </w:p>
              </w:txbxContent>
            </v:textbox>
            <o:callout v:ext="edit" gap="0" distance="9.9pt" length="-.1pt" minusy="t"/>
          </v:shape>
        </w:pict>
      </w:r>
      <w:r w:rsidRPr="00806B92">
        <w:rPr>
          <w:rFonts w:ascii="黑体" w:eastAsia="黑体" w:hAnsi="黑体"/>
          <w:noProof/>
          <w:szCs w:val="21"/>
        </w:rPr>
        <w:pict>
          <v:shape id="_x0000_s1665" type="#_x0000_t42" style="position:absolute;left:0;text-align:left;margin-left:364.25pt;margin-top:103.45pt;width:60.4pt;height:24.4pt;z-index:251857920" adj="-61170,9472,-876,8764,0,8764,-167042,455282">
            <v:stroke startarrow="block"/>
            <v:textbox style="mso-next-textbox:#_x0000_s1665" inset="1.5mm">
              <w:txbxContent>
                <w:p w:rsidR="00F61ACA" w:rsidRPr="0072228B" w:rsidRDefault="00F61ACA" w:rsidP="009F6EA9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电机联轴座</w:t>
                  </w:r>
                </w:p>
                <w:p w:rsidR="00F61ACA" w:rsidRPr="003335B5" w:rsidRDefault="00F61ACA" w:rsidP="009F6EA9">
                  <w:pPr>
                    <w:rPr>
                      <w:szCs w:val="18"/>
                    </w:rPr>
                  </w:pPr>
                </w:p>
              </w:txbxContent>
            </v:textbox>
            <o:callout v:ext="edit" gap="0" distance="9.9pt" length="-.1pt" minusy="t"/>
          </v:shape>
        </w:pict>
      </w:r>
      <w:r w:rsidRPr="00806B92">
        <w:rPr>
          <w:rFonts w:ascii="黑体" w:eastAsia="黑体" w:hAnsi="黑体"/>
          <w:szCs w:val="21"/>
        </w:rPr>
        <w:pict>
          <v:shape id="_x0000_s1123" type="#_x0000_t42" style="position:absolute;left:0;text-align:left;margin-left:363.4pt;margin-top:69.65pt;width:40.55pt;height:24.4pt;z-index:251602944" adj="-89782,10003,0,8764,0,8764,-252142,455282">
            <v:stroke startarrow="block"/>
            <v:textbox style="mso-next-textbox:#_x0000_s1123" inset="1.5mm">
              <w:txbxContent>
                <w:p w:rsidR="00F61ACA" w:rsidRPr="0072228B" w:rsidRDefault="00F61ACA" w:rsidP="003335B5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样盘轴</w:t>
                  </w:r>
                </w:p>
                <w:p w:rsidR="00F61ACA" w:rsidRPr="003335B5" w:rsidRDefault="00F61ACA" w:rsidP="003335B5">
                  <w:pPr>
                    <w:rPr>
                      <w:szCs w:val="18"/>
                    </w:rPr>
                  </w:pPr>
                </w:p>
              </w:txbxContent>
            </v:textbox>
            <o:callout v:ext="edit" gap="0" distance="9.9pt" length="-.1pt" minusy="t"/>
          </v:shape>
        </w:pict>
      </w:r>
      <w:r w:rsidRPr="00806B92">
        <w:rPr>
          <w:rFonts w:ascii="黑体" w:eastAsia="黑体" w:hAnsi="黑体"/>
          <w:noProof/>
          <w:szCs w:val="21"/>
        </w:rPr>
        <w:pict>
          <v:shape id="_x0000_s1664" type="#_x0000_t42" style="position:absolute;left:0;text-align:left;margin-left:363.4pt;margin-top:143.45pt;width:40.55pt;height:24.4pt;z-index:251856896" adj="-82458,-13234,-25382,8764,0,8764,-246469,433151">
            <v:stroke startarrow="block"/>
            <v:textbox style="mso-next-textbox:#_x0000_s1664" inset="1.5mm">
              <w:txbxContent>
                <w:p w:rsidR="00F61ACA" w:rsidRPr="0072228B" w:rsidRDefault="00F61ACA" w:rsidP="009F6EA9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编码盘</w:t>
                  </w:r>
                </w:p>
                <w:p w:rsidR="00F61ACA" w:rsidRPr="003335B5" w:rsidRDefault="00F61ACA" w:rsidP="009F6EA9">
                  <w:pPr>
                    <w:rPr>
                      <w:szCs w:val="18"/>
                    </w:rPr>
                  </w:pPr>
                </w:p>
              </w:txbxContent>
            </v:textbox>
            <o:callout v:ext="edit" gap="0" distance="9.9pt" length="-.1pt"/>
          </v:shape>
        </w:pict>
      </w:r>
      <w:r w:rsidR="003335B5" w:rsidRPr="0001691D">
        <w:rPr>
          <w:rFonts w:ascii="宋体" w:cs="宋体" w:hint="eastAsia"/>
          <w:kern w:val="0"/>
          <w:sz w:val="18"/>
          <w:szCs w:val="18"/>
          <w:lang w:val="zh-CN"/>
        </w:rPr>
        <w:object w:dxaOrig="13215" w:dyaOrig="10995">
          <v:shape id="_x0000_i1026" type="#_x0000_t75" style="width:265.5pt;height:221.25pt" o:ole="">
            <v:imagedata r:id="rId13" o:title=""/>
          </v:shape>
          <o:OLEObject Type="Embed" ProgID="Picture.PicObj.1" ShapeID="_x0000_i1026" DrawAspect="Content" ObjectID="_1684224493" r:id="rId14"/>
        </w:object>
      </w:r>
    </w:p>
    <w:p w:rsidR="001E5163" w:rsidRDefault="001E5163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图</w:t>
      </w:r>
      <w:r>
        <w:rPr>
          <w:rFonts w:ascii="黑体" w:eastAsia="黑体" w:hAnsi="黑体"/>
          <w:szCs w:val="21"/>
        </w:rPr>
        <w:t>3-</w:t>
      </w:r>
      <w:r>
        <w:rPr>
          <w:rFonts w:ascii="黑体" w:eastAsia="黑体" w:hAnsi="黑体" w:hint="eastAsia"/>
          <w:szCs w:val="21"/>
        </w:rPr>
        <w:t>2</w:t>
      </w:r>
    </w:p>
    <w:p w:rsidR="001E5163" w:rsidRDefault="00806B92" w:rsidP="00A21961">
      <w:pPr>
        <w:spacing w:beforeLines="100" w:afterLines="50" w:line="240" w:lineRule="atLeast"/>
        <w:ind w:firstLineChars="650" w:firstLine="1170"/>
        <w:jc w:val="left"/>
        <w:rPr>
          <w:rFonts w:ascii="宋体" w:cs="宋体"/>
          <w:kern w:val="0"/>
          <w:sz w:val="18"/>
          <w:szCs w:val="18"/>
          <w:lang w:val="zh-CN"/>
        </w:rPr>
      </w:pPr>
      <w:r>
        <w:rPr>
          <w:rFonts w:ascii="宋体" w:cs="宋体"/>
          <w:noProof/>
          <w:kern w:val="0"/>
          <w:sz w:val="18"/>
          <w:szCs w:val="18"/>
        </w:rPr>
        <w:pict>
          <v:shape id="_x0000_s1668" type="#_x0000_t42" style="position:absolute;left:0;text-align:left;margin-left:368.9pt;margin-top:104.9pt;width:40.55pt;height:24.4pt;z-index:251860992" adj="-81419,11066,-2291,8764,0,8764,-243779,456344">
            <v:stroke startarrow="block"/>
            <v:textbox style="mso-next-textbox:#_x0000_s1668" inset="1.5mm">
              <w:txbxContent>
                <w:p w:rsidR="00F61ACA" w:rsidRPr="0072228B" w:rsidRDefault="00F61ACA" w:rsidP="001E5163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天平罩</w:t>
                  </w:r>
                </w:p>
                <w:p w:rsidR="00F61ACA" w:rsidRPr="003335B5" w:rsidRDefault="00F61ACA" w:rsidP="001E5163">
                  <w:pPr>
                    <w:rPr>
                      <w:szCs w:val="18"/>
                    </w:rPr>
                  </w:pPr>
                </w:p>
              </w:txbxContent>
            </v:textbox>
            <o:callout v:ext="edit" gap="0" distance="9.9pt" length="-.1pt" minusy="t"/>
          </v:shape>
        </w:pict>
      </w:r>
      <w:r>
        <w:rPr>
          <w:rFonts w:ascii="宋体" w:cs="宋体"/>
          <w:noProof/>
          <w:kern w:val="0"/>
          <w:sz w:val="18"/>
          <w:szCs w:val="18"/>
        </w:rPr>
        <w:pict>
          <v:shape id="_x0000_s1666" type="#_x0000_t42" style="position:absolute;left:0;text-align:left;margin-left:367.6pt;margin-top:49.8pt;width:52.05pt;height:24.4pt;z-index:251858944" adj="-69946,10003,0,8764,0,8764,-196433,455282">
            <v:stroke startarrow="block"/>
            <v:textbox style="mso-next-textbox:#_x0000_s1666" inset="1.5mm">
              <w:txbxContent>
                <w:p w:rsidR="00F61ACA" w:rsidRPr="0072228B" w:rsidRDefault="00F61ACA" w:rsidP="001E5163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称样顶杆</w:t>
                  </w:r>
                </w:p>
                <w:p w:rsidR="00F61ACA" w:rsidRPr="003335B5" w:rsidRDefault="00F61ACA" w:rsidP="001E5163">
                  <w:pPr>
                    <w:rPr>
                      <w:szCs w:val="18"/>
                    </w:rPr>
                  </w:pPr>
                </w:p>
              </w:txbxContent>
            </v:textbox>
            <o:callout v:ext="edit" gap="0" distance="9.9pt" length="-.1pt" minusy="t"/>
          </v:shape>
        </w:pict>
      </w:r>
      <w:r>
        <w:rPr>
          <w:rFonts w:ascii="宋体" w:cs="宋体"/>
          <w:noProof/>
          <w:kern w:val="0"/>
          <w:sz w:val="18"/>
          <w:szCs w:val="18"/>
        </w:rPr>
        <w:pict>
          <v:shape id="_x0000_s1667" type="#_x0000_t42" style="position:absolute;left:0;text-align:left;margin-left:372.6pt;margin-top:176.95pt;width:40.55pt;height:24.4pt;z-index:251859968" adj="-69727,10579,-24636,8764,0,8764,-233099,450325">
            <v:stroke startarrow="block"/>
            <v:textbox style="mso-next-textbox:#_x0000_s1667" inset="1.5mm">
              <w:txbxContent>
                <w:p w:rsidR="00F61ACA" w:rsidRPr="0072228B" w:rsidRDefault="00F61ACA" w:rsidP="001E5163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天平</w:t>
                  </w:r>
                </w:p>
                <w:p w:rsidR="00F61ACA" w:rsidRPr="003335B5" w:rsidRDefault="00F61ACA" w:rsidP="001E5163">
                  <w:pPr>
                    <w:rPr>
                      <w:szCs w:val="18"/>
                    </w:rPr>
                  </w:pPr>
                </w:p>
              </w:txbxContent>
            </v:textbox>
            <o:callout v:ext="edit" gap="0" distance="9.9pt" length="-.1pt" minusy="t"/>
          </v:shape>
        </w:pict>
      </w:r>
      <w:r w:rsidR="001E5163" w:rsidRPr="0001691D">
        <w:rPr>
          <w:rFonts w:ascii="宋体" w:cs="宋体" w:hint="eastAsia"/>
          <w:kern w:val="0"/>
          <w:sz w:val="18"/>
          <w:szCs w:val="18"/>
          <w:lang w:val="zh-CN"/>
        </w:rPr>
        <w:object w:dxaOrig="9420" w:dyaOrig="10425">
          <v:shape id="_x0000_i1027" type="#_x0000_t75" style="width:240pt;height:266.25pt" o:ole="">
            <v:imagedata r:id="rId15" o:title=""/>
          </v:shape>
          <o:OLEObject Type="Embed" ProgID="Picture.PicObj.1" ShapeID="_x0000_i1027" DrawAspect="Content" ObjectID="_1684224494" r:id="rId16"/>
        </w:object>
      </w:r>
    </w:p>
    <w:p w:rsidR="0016080F" w:rsidRPr="00C71E9B" w:rsidRDefault="001E5163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图</w:t>
      </w:r>
      <w:r>
        <w:rPr>
          <w:rFonts w:ascii="黑体" w:eastAsia="黑体" w:hAnsi="黑体"/>
          <w:szCs w:val="21"/>
        </w:rPr>
        <w:t>3-</w:t>
      </w:r>
      <w:r>
        <w:rPr>
          <w:rFonts w:ascii="黑体" w:eastAsia="黑体" w:hAnsi="黑体" w:hint="eastAsia"/>
          <w:szCs w:val="21"/>
        </w:rPr>
        <w:t>3</w:t>
      </w:r>
    </w:p>
    <w:p w:rsidR="005131E7" w:rsidRPr="00AA479C" w:rsidRDefault="002B4544" w:rsidP="005131E7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96" w:name="_Toc403721043"/>
      <w:bookmarkStart w:id="97" w:name="_Toc521675840"/>
      <w:r w:rsidRPr="00AA479C">
        <w:rPr>
          <w:rFonts w:ascii="黑体" w:eastAsia="黑体" w:hAnsi="黑体"/>
          <w:sz w:val="24"/>
          <w:szCs w:val="24"/>
        </w:rPr>
        <w:t xml:space="preserve">3.2.4 </w:t>
      </w:r>
      <w:r w:rsidRPr="00AA479C">
        <w:rPr>
          <w:rFonts w:ascii="黑体" w:eastAsia="黑体" w:hAnsi="黑体" w:hint="eastAsia"/>
          <w:sz w:val="24"/>
          <w:szCs w:val="24"/>
        </w:rPr>
        <w:t>软件的安装、卸载与授权</w:t>
      </w:r>
      <w:bookmarkEnd w:id="96"/>
      <w:bookmarkEnd w:id="97"/>
    </w:p>
    <w:p w:rsidR="002B4544" w:rsidRPr="00AA479C" w:rsidRDefault="00E82029" w:rsidP="002B4544">
      <w:pPr>
        <w:tabs>
          <w:tab w:val="left" w:pos="3150"/>
        </w:tabs>
        <w:spacing w:line="400" w:lineRule="exact"/>
        <w:jc w:val="left"/>
        <w:outlineLvl w:val="2"/>
        <w:rPr>
          <w:rFonts w:ascii="黑体" w:eastAsia="黑体" w:hAnsi="黑体"/>
          <w:sz w:val="24"/>
          <w:szCs w:val="24"/>
        </w:rPr>
      </w:pPr>
      <w:bookmarkStart w:id="98" w:name="_Toc521675841"/>
      <w:r>
        <w:rPr>
          <w:rFonts w:ascii="黑体" w:eastAsia="黑体" w:hAnsi="黑体"/>
          <w:sz w:val="24"/>
          <w:szCs w:val="24"/>
        </w:rPr>
        <w:t>3.2.4.1</w:t>
      </w:r>
      <w:r w:rsidR="002B4544" w:rsidRPr="00AA479C">
        <w:rPr>
          <w:rFonts w:ascii="黑体" w:eastAsia="黑体" w:hAnsi="黑体" w:hint="eastAsia"/>
          <w:sz w:val="24"/>
          <w:szCs w:val="24"/>
        </w:rPr>
        <w:t>软件的安装</w:t>
      </w:r>
      <w:bookmarkEnd w:id="98"/>
    </w:p>
    <w:p w:rsidR="002B4544" w:rsidRPr="00051825" w:rsidRDefault="005131E7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1.将标有“</w:t>
      </w:r>
      <w:r w:rsidR="004A09FA" w:rsidRPr="004A09FA">
        <w:rPr>
          <w:rFonts w:hint="eastAsia"/>
          <w:sz w:val="24"/>
          <w:szCs w:val="24"/>
        </w:rPr>
        <w:t>SDBWIE</w:t>
      </w:r>
      <w:r w:rsidR="004A09FA" w:rsidRPr="004A09FA">
        <w:rPr>
          <w:rFonts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软件”标记的光盘放入光盘驱动器后，打开光盘驱动器，在根目录下</w:t>
      </w:r>
      <w:r w:rsidR="00BF5A09">
        <w:rPr>
          <w:rFonts w:ascii="宋体" w:hAnsi="宋体" w:hint="eastAsia"/>
          <w:sz w:val="24"/>
          <w:szCs w:val="24"/>
        </w:rPr>
        <w:t>找到“</w:t>
      </w:r>
      <w:r w:rsidR="005F6FEA">
        <w:rPr>
          <w:rFonts w:ascii="宋体" w:hAnsi="宋体" w:hint="eastAsia"/>
          <w:sz w:val="24"/>
          <w:szCs w:val="24"/>
        </w:rPr>
        <w:t>Sundy</w:t>
      </w:r>
      <w:r w:rsidR="00BF5A09">
        <w:rPr>
          <w:sz w:val="24"/>
          <w:szCs w:val="24"/>
        </w:rPr>
        <w:t>.exe</w:t>
      </w:r>
      <w:r w:rsidR="00BF5A09">
        <w:rPr>
          <w:rFonts w:ascii="宋体" w:hAnsi="宋体" w:hint="eastAsia"/>
          <w:sz w:val="24"/>
          <w:szCs w:val="24"/>
        </w:rPr>
        <w:t>”安装文件。</w:t>
      </w:r>
    </w:p>
    <w:p w:rsidR="002B4544" w:rsidRPr="00051825" w:rsidRDefault="005131E7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2.双击</w:t>
      </w:r>
      <w:r w:rsidR="00BF5A09">
        <w:rPr>
          <w:rFonts w:ascii="宋体" w:hAnsi="宋体" w:hint="eastAsia"/>
          <w:sz w:val="24"/>
          <w:szCs w:val="24"/>
        </w:rPr>
        <w:t>“</w:t>
      </w:r>
      <w:r w:rsidR="005F6FEA">
        <w:rPr>
          <w:rFonts w:ascii="宋体" w:hAnsi="宋体" w:hint="eastAsia"/>
          <w:sz w:val="24"/>
          <w:szCs w:val="24"/>
        </w:rPr>
        <w:t>Sundy</w:t>
      </w:r>
      <w:r w:rsidR="00BF5A09">
        <w:rPr>
          <w:sz w:val="24"/>
          <w:szCs w:val="24"/>
        </w:rPr>
        <w:t>.exe</w:t>
      </w:r>
      <w:r w:rsidR="00BF5A09">
        <w:rPr>
          <w:rFonts w:ascii="宋体" w:hAnsi="宋体" w:hint="eastAsia"/>
          <w:sz w:val="24"/>
          <w:szCs w:val="24"/>
        </w:rPr>
        <w:t>”图标，</w:t>
      </w:r>
      <w:r w:rsidRPr="00051825">
        <w:rPr>
          <w:rFonts w:ascii="宋体" w:hAnsi="宋体" w:hint="eastAsia"/>
          <w:sz w:val="24"/>
          <w:szCs w:val="24"/>
        </w:rPr>
        <w:t>按提示安装好</w:t>
      </w:r>
      <w:r w:rsidRPr="00051825">
        <w:rPr>
          <w:sz w:val="24"/>
          <w:szCs w:val="24"/>
        </w:rPr>
        <w:t>“</w:t>
      </w:r>
      <w:r w:rsidR="004A09FA" w:rsidRPr="004A09FA">
        <w:rPr>
          <w:rFonts w:hint="eastAsia"/>
          <w:sz w:val="24"/>
          <w:szCs w:val="24"/>
        </w:rPr>
        <w:t>SDBWIE</w:t>
      </w:r>
      <w:r w:rsidR="004A09FA" w:rsidRPr="004A09FA">
        <w:rPr>
          <w:rFonts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”程序，系统自</w:t>
      </w:r>
      <w:r w:rsidRPr="00051825">
        <w:rPr>
          <w:rFonts w:ascii="宋体" w:hAnsi="宋体" w:hint="eastAsia"/>
          <w:sz w:val="24"/>
          <w:szCs w:val="24"/>
        </w:rPr>
        <w:lastRenderedPageBreak/>
        <w:t>动在</w:t>
      </w:r>
      <w:r w:rsidR="00BE0B10" w:rsidRPr="00051825">
        <w:rPr>
          <w:rFonts w:ascii="宋体" w:hAnsi="宋体" w:hint="eastAsia"/>
          <w:sz w:val="24"/>
          <w:szCs w:val="24"/>
        </w:rPr>
        <w:t>计算机</w:t>
      </w:r>
      <w:r w:rsidRPr="00051825">
        <w:rPr>
          <w:rFonts w:ascii="宋体" w:hAnsi="宋体" w:hint="eastAsia"/>
          <w:sz w:val="24"/>
          <w:szCs w:val="24"/>
        </w:rPr>
        <w:t>桌面上建立一个名为“</w:t>
      </w:r>
      <w:r w:rsidR="000065FA" w:rsidRPr="000065FA">
        <w:rPr>
          <w:rFonts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”的快捷图标。</w:t>
      </w:r>
    </w:p>
    <w:p w:rsidR="002B4544" w:rsidRPr="00AA479C" w:rsidRDefault="00C01AE3" w:rsidP="002B4544">
      <w:pPr>
        <w:tabs>
          <w:tab w:val="left" w:pos="3150"/>
        </w:tabs>
        <w:spacing w:line="400" w:lineRule="exact"/>
        <w:jc w:val="left"/>
        <w:outlineLvl w:val="2"/>
        <w:rPr>
          <w:rFonts w:ascii="黑体" w:eastAsia="黑体" w:hAnsi="黑体"/>
          <w:sz w:val="24"/>
          <w:szCs w:val="24"/>
        </w:rPr>
      </w:pPr>
      <w:bookmarkStart w:id="99" w:name="_Toc521675842"/>
      <w:r w:rsidRPr="00AA479C">
        <w:rPr>
          <w:rFonts w:ascii="黑体" w:eastAsia="黑体" w:hAnsi="黑体" w:hint="eastAsia"/>
          <w:sz w:val="24"/>
          <w:szCs w:val="24"/>
        </w:rPr>
        <w:t>3.2.4.2</w:t>
      </w:r>
      <w:r w:rsidR="002B4544" w:rsidRPr="00AA479C">
        <w:rPr>
          <w:rFonts w:ascii="黑体" w:eastAsia="黑体" w:hAnsi="黑体" w:hint="eastAsia"/>
          <w:sz w:val="24"/>
          <w:szCs w:val="24"/>
        </w:rPr>
        <w:t>软件的卸载</w:t>
      </w:r>
      <w:bookmarkEnd w:id="99"/>
    </w:p>
    <w:p w:rsidR="002B4544" w:rsidRPr="00051825" w:rsidRDefault="005131E7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用鼠标单击任务栏上的“开始”→“控制面板”→“卸载程序”→单击程序组中的“</w:t>
      </w:r>
      <w:r w:rsidR="000065FA" w:rsidRPr="004A09FA">
        <w:rPr>
          <w:rFonts w:hint="eastAsia"/>
          <w:sz w:val="24"/>
          <w:szCs w:val="24"/>
        </w:rPr>
        <w:t>SDBWIE</w:t>
      </w:r>
      <w:r w:rsidR="000065FA" w:rsidRPr="004A09FA">
        <w:rPr>
          <w:rFonts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”→点击右键“卸载”按钮即可执行卸载功能。按照屏幕提示即可安全、快捷地删除</w:t>
      </w:r>
      <w:r w:rsidR="000065FA" w:rsidRPr="004A09FA">
        <w:rPr>
          <w:rFonts w:hint="eastAsia"/>
          <w:sz w:val="24"/>
          <w:szCs w:val="24"/>
        </w:rPr>
        <w:t>SDBWIE</w:t>
      </w:r>
      <w:r w:rsidR="000065FA" w:rsidRPr="004A09FA">
        <w:rPr>
          <w:rFonts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软件和快捷图标。但</w:t>
      </w:r>
      <w:r w:rsidR="000065FA" w:rsidRPr="004A09FA">
        <w:rPr>
          <w:rFonts w:hint="eastAsia"/>
          <w:sz w:val="24"/>
          <w:szCs w:val="24"/>
        </w:rPr>
        <w:t>SDBWIE</w:t>
      </w:r>
      <w:r w:rsidR="000065FA" w:rsidRPr="004A09FA">
        <w:rPr>
          <w:rFonts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软件相关的参数文件、数据文件不会被卸载，仍保留在根目录下。</w:t>
      </w:r>
    </w:p>
    <w:p w:rsidR="002B4544" w:rsidRPr="00AA479C" w:rsidRDefault="00C01AE3" w:rsidP="008E6931">
      <w:pPr>
        <w:tabs>
          <w:tab w:val="left" w:pos="3150"/>
        </w:tabs>
        <w:spacing w:line="400" w:lineRule="exact"/>
        <w:jc w:val="left"/>
        <w:outlineLvl w:val="2"/>
        <w:rPr>
          <w:rFonts w:ascii="黑体" w:eastAsia="黑体" w:hAnsi="黑体"/>
          <w:sz w:val="24"/>
          <w:szCs w:val="24"/>
        </w:rPr>
      </w:pPr>
      <w:bookmarkStart w:id="100" w:name="_Toc521675843"/>
      <w:r w:rsidRPr="00AA479C">
        <w:rPr>
          <w:rFonts w:ascii="黑体" w:eastAsia="黑体" w:hAnsi="黑体" w:hint="eastAsia"/>
          <w:sz w:val="24"/>
          <w:szCs w:val="24"/>
        </w:rPr>
        <w:t>3.2.4.3</w:t>
      </w:r>
      <w:r w:rsidR="002B4544" w:rsidRPr="00AA479C">
        <w:rPr>
          <w:rFonts w:ascii="黑体" w:eastAsia="黑体" w:hAnsi="黑体" w:hint="eastAsia"/>
          <w:sz w:val="24"/>
          <w:szCs w:val="24"/>
        </w:rPr>
        <w:t>通信参数设置</w:t>
      </w:r>
      <w:bookmarkEnd w:id="100"/>
    </w:p>
    <w:p w:rsidR="005131E7" w:rsidRPr="00051825" w:rsidRDefault="005131E7" w:rsidP="00E72CEE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在任务栏上单击“开始”→“控制面板”→“网络和Internet”→“查看网络状态和任务”→“更改适配器设置”→选择网络更改IP地址为192.168.77.10，如图所示</w:t>
      </w:r>
      <w:r w:rsidR="005B362C" w:rsidRPr="00051825">
        <w:rPr>
          <w:rFonts w:ascii="宋体" w:hAnsi="宋体" w:hint="eastAsia"/>
          <w:sz w:val="24"/>
          <w:szCs w:val="24"/>
        </w:rPr>
        <w:t>3-</w:t>
      </w:r>
      <w:r w:rsidR="000D6366">
        <w:rPr>
          <w:rFonts w:ascii="宋体" w:hAnsi="宋体" w:hint="eastAsia"/>
          <w:sz w:val="24"/>
          <w:szCs w:val="24"/>
        </w:rPr>
        <w:t>4</w:t>
      </w:r>
      <w:r w:rsidRPr="00051825">
        <w:rPr>
          <w:rFonts w:ascii="宋体" w:hAnsi="宋体" w:hint="eastAsia"/>
          <w:sz w:val="24"/>
          <w:szCs w:val="24"/>
        </w:rPr>
        <w:t>：</w:t>
      </w:r>
    </w:p>
    <w:p w:rsidR="005131E7" w:rsidRPr="00051825" w:rsidRDefault="00C71E9B" w:rsidP="005131E7">
      <w:pPr>
        <w:spacing w:line="240" w:lineRule="atLeast"/>
        <w:ind w:firstLineChars="200" w:firstLine="360"/>
        <w:jc w:val="center"/>
        <w:rPr>
          <w:rFonts w:ascii="宋体" w:cs="宋体"/>
          <w:kern w:val="0"/>
          <w:sz w:val="18"/>
          <w:szCs w:val="18"/>
          <w:lang w:val="zh-CN"/>
        </w:rPr>
      </w:pPr>
      <w:r w:rsidRPr="00051825">
        <w:rPr>
          <w:rFonts w:ascii="宋体" w:cs="宋体" w:hint="eastAsia"/>
          <w:kern w:val="0"/>
          <w:sz w:val="18"/>
          <w:szCs w:val="18"/>
          <w:lang w:val="zh-CN"/>
        </w:rPr>
        <w:object w:dxaOrig="6150" w:dyaOrig="6420">
          <v:shape id="_x0000_i1028" type="#_x0000_t75" style="width:242.25pt;height:246pt" o:ole="">
            <v:imagedata r:id="rId17" o:title=""/>
          </v:shape>
          <o:OLEObject Type="Embed" ProgID="Picture.PicObj.1" ShapeID="_x0000_i1028" DrawAspect="Content" ObjectID="_1684224495" r:id="rId18"/>
        </w:object>
      </w:r>
    </w:p>
    <w:p w:rsidR="005131E7" w:rsidRPr="000D6366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3-</w:t>
      </w:r>
      <w:r w:rsidR="000D6366">
        <w:rPr>
          <w:rFonts w:ascii="黑体" w:eastAsia="黑体" w:hAnsi="黑体" w:hint="eastAsia"/>
          <w:szCs w:val="21"/>
        </w:rPr>
        <w:t>4</w:t>
      </w:r>
    </w:p>
    <w:p w:rsidR="005131E7" w:rsidRPr="00051825" w:rsidRDefault="005131E7" w:rsidP="005131E7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然后打开“</w:t>
      </w:r>
      <w:r w:rsidR="000065FA" w:rsidRPr="004A09FA">
        <w:rPr>
          <w:rFonts w:hint="eastAsia"/>
          <w:sz w:val="24"/>
          <w:szCs w:val="24"/>
        </w:rPr>
        <w:t>SDBWIE</w:t>
      </w:r>
      <w:r w:rsidR="000065FA" w:rsidRPr="004A09FA">
        <w:rPr>
          <w:rFonts w:hint="eastAsia"/>
          <w:sz w:val="24"/>
          <w:szCs w:val="24"/>
        </w:rPr>
        <w:t>批量称量仪</w:t>
      </w:r>
      <w:r w:rsidR="002B4544" w:rsidRPr="00051825">
        <w:rPr>
          <w:rFonts w:ascii="宋体" w:hAnsi="宋体" w:hint="eastAsia"/>
          <w:sz w:val="24"/>
          <w:szCs w:val="24"/>
        </w:rPr>
        <w:t>”软件，</w:t>
      </w:r>
      <w:r w:rsidRPr="00051825">
        <w:rPr>
          <w:rFonts w:ascii="宋体" w:hAnsi="宋体" w:hint="eastAsia"/>
          <w:sz w:val="24"/>
          <w:szCs w:val="24"/>
        </w:rPr>
        <w:t>仪器可正常联机。</w:t>
      </w:r>
    </w:p>
    <w:p w:rsidR="005131E7" w:rsidRPr="00051825" w:rsidRDefault="005131E7" w:rsidP="00BE2BB0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2B4544" w:rsidRPr="00051825" w:rsidRDefault="005131E7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仪器第一次安装“</w:t>
      </w:r>
      <w:r w:rsidR="000065FA" w:rsidRPr="000065FA">
        <w:rPr>
          <w:rFonts w:ascii="宋体" w:hAnsi="宋体" w:hint="eastAsia"/>
          <w:b/>
          <w:sz w:val="24"/>
          <w:szCs w:val="24"/>
        </w:rPr>
        <w:t>SDBWIE批量称量仪</w:t>
      </w:r>
      <w:r w:rsidRPr="00051825">
        <w:rPr>
          <w:rFonts w:ascii="宋体" w:hAnsi="宋体" w:hint="eastAsia"/>
          <w:b/>
          <w:sz w:val="24"/>
          <w:szCs w:val="24"/>
        </w:rPr>
        <w:t>”软件联机测试，按上述操作设置IP地址后才能正常联机。</w:t>
      </w:r>
    </w:p>
    <w:p w:rsidR="0054519E" w:rsidRPr="00C71E9B" w:rsidRDefault="005131E7" w:rsidP="00C71E9B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在计算机上第一</w:t>
      </w:r>
      <w:r w:rsidR="007602E2" w:rsidRPr="00051825">
        <w:rPr>
          <w:rFonts w:ascii="宋体" w:hAnsi="宋体" w:hint="eastAsia"/>
          <w:b/>
          <w:sz w:val="24"/>
          <w:szCs w:val="24"/>
        </w:rPr>
        <w:t>次</w:t>
      </w:r>
      <w:r w:rsidRPr="00051825">
        <w:rPr>
          <w:rFonts w:ascii="宋体" w:hAnsi="宋体" w:hint="eastAsia"/>
          <w:b/>
          <w:sz w:val="24"/>
          <w:szCs w:val="24"/>
        </w:rPr>
        <w:t>运行“</w:t>
      </w:r>
      <w:r w:rsidR="000065FA" w:rsidRPr="000065FA">
        <w:rPr>
          <w:rFonts w:ascii="宋体" w:hAnsi="宋体" w:hint="eastAsia"/>
          <w:b/>
          <w:sz w:val="24"/>
          <w:szCs w:val="24"/>
        </w:rPr>
        <w:t>SDBWIE批量称量仪</w:t>
      </w:r>
      <w:r w:rsidRPr="00051825">
        <w:rPr>
          <w:rFonts w:ascii="宋体" w:hAnsi="宋体" w:hint="eastAsia"/>
          <w:b/>
          <w:sz w:val="24"/>
          <w:szCs w:val="24"/>
        </w:rPr>
        <w:t>”软件时，系统会弹出“Windows安全警报”如图</w:t>
      </w:r>
      <w:r w:rsidR="005B362C" w:rsidRPr="00051825">
        <w:rPr>
          <w:rFonts w:ascii="宋体" w:hAnsi="宋体" w:hint="eastAsia"/>
          <w:b/>
          <w:sz w:val="24"/>
          <w:szCs w:val="24"/>
        </w:rPr>
        <w:t>3-</w:t>
      </w:r>
      <w:r w:rsidR="000D6366">
        <w:rPr>
          <w:rFonts w:ascii="宋体" w:hAnsi="宋体" w:hint="eastAsia"/>
          <w:b/>
          <w:sz w:val="24"/>
          <w:szCs w:val="24"/>
        </w:rPr>
        <w:t>5</w:t>
      </w:r>
      <w:r w:rsidRPr="00051825">
        <w:rPr>
          <w:rFonts w:ascii="宋体" w:hAnsi="宋体" w:hint="eastAsia"/>
          <w:b/>
          <w:sz w:val="24"/>
          <w:szCs w:val="24"/>
        </w:rPr>
        <w:t>所示，单击“允许访问”按钮。否则，仪器将不能正常连接到计算机软件。</w:t>
      </w:r>
    </w:p>
    <w:p w:rsidR="00ED7699" w:rsidRPr="00051825" w:rsidRDefault="00C71E9B" w:rsidP="007B2A19">
      <w:pPr>
        <w:jc w:val="center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b/>
          <w:noProof/>
          <w:sz w:val="24"/>
          <w:szCs w:val="24"/>
        </w:rPr>
        <w:lastRenderedPageBreak/>
        <w:drawing>
          <wp:inline distT="0" distB="0" distL="0" distR="0">
            <wp:extent cx="4266704" cy="2844295"/>
            <wp:effectExtent l="19050" t="0" r="496" b="0"/>
            <wp:docPr id="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29" cy="2848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BF5A09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C71E9B">
        <w:rPr>
          <w:rFonts w:ascii="黑体" w:eastAsia="黑体" w:hAnsi="黑体" w:hint="eastAsia"/>
          <w:szCs w:val="21"/>
        </w:rPr>
        <w:t>图</w:t>
      </w:r>
      <w:r w:rsidRPr="00C71E9B">
        <w:rPr>
          <w:rFonts w:ascii="黑体" w:eastAsia="黑体" w:hAnsi="黑体"/>
          <w:szCs w:val="21"/>
        </w:rPr>
        <w:t>3-</w:t>
      </w:r>
      <w:r w:rsidR="000D6366" w:rsidRPr="00C71E9B">
        <w:rPr>
          <w:rFonts w:ascii="黑体" w:eastAsia="黑体" w:hAnsi="黑体" w:hint="eastAsia"/>
          <w:szCs w:val="21"/>
        </w:rPr>
        <w:t>5</w:t>
      </w:r>
    </w:p>
    <w:p w:rsidR="002B4544" w:rsidRPr="00AA479C" w:rsidRDefault="005131E7" w:rsidP="002B4544">
      <w:pPr>
        <w:spacing w:line="400" w:lineRule="exact"/>
        <w:outlineLvl w:val="2"/>
        <w:rPr>
          <w:rFonts w:ascii="黑体" w:eastAsia="黑体" w:hAnsi="黑体"/>
          <w:sz w:val="24"/>
          <w:szCs w:val="24"/>
        </w:rPr>
      </w:pPr>
      <w:bookmarkStart w:id="101" w:name="_Toc521675844"/>
      <w:r w:rsidRPr="00AA479C">
        <w:rPr>
          <w:rFonts w:ascii="黑体" w:eastAsia="黑体" w:hAnsi="黑体" w:hint="eastAsia"/>
          <w:sz w:val="24"/>
          <w:szCs w:val="24"/>
        </w:rPr>
        <w:t>3.2.4.4授权</w:t>
      </w:r>
      <w:bookmarkEnd w:id="101"/>
    </w:p>
    <w:p w:rsidR="002B4544" w:rsidRPr="00051825" w:rsidRDefault="005131E7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点击桌面“</w:t>
      </w:r>
      <w:r w:rsidR="000065FA" w:rsidRPr="004A09FA">
        <w:rPr>
          <w:rFonts w:hint="eastAsia"/>
          <w:sz w:val="24"/>
          <w:szCs w:val="24"/>
        </w:rPr>
        <w:t>SDBWIE</w:t>
      </w:r>
      <w:r w:rsidR="000065FA" w:rsidRPr="004A09FA">
        <w:rPr>
          <w:rFonts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”图标启动测控软件，仪器正常联机后，点击测控软件菜单栏</w:t>
      </w:r>
      <w:r w:rsidR="00E620C4"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5131E7">
      <w:pPr>
        <w:pStyle w:val="a6"/>
        <w:rPr>
          <w:color w:val="auto"/>
          <w:kern w:val="0"/>
        </w:rPr>
      </w:pPr>
      <w:r w:rsidRPr="00051825">
        <w:rPr>
          <w:rFonts w:hint="eastAsia"/>
          <w:color w:val="auto"/>
        </w:rPr>
        <w:t>当</w:t>
      </w:r>
      <w:r w:rsidRPr="00051825">
        <w:rPr>
          <w:rFonts w:hint="eastAsia"/>
          <w:color w:val="auto"/>
          <w:kern w:val="0"/>
        </w:rPr>
        <w:t>硬件与软件均安装好后，插入加密锁，等待系统自动安装驱动，然后打开仪器电源，双击桌面上的“</w:t>
      </w:r>
      <w:r w:rsidR="000065FA" w:rsidRPr="000065FA">
        <w:rPr>
          <w:rFonts w:ascii="宋体" w:hAnsi="宋体" w:hint="eastAsia"/>
          <w:color w:val="auto"/>
        </w:rPr>
        <w:t>批量称量仪</w:t>
      </w:r>
      <w:r w:rsidRPr="00051825">
        <w:rPr>
          <w:rFonts w:hint="eastAsia"/>
          <w:color w:val="auto"/>
          <w:kern w:val="0"/>
        </w:rPr>
        <w:t>”图标进入测控程序，在菜单栏点击</w:t>
      </w:r>
      <w:r w:rsidRPr="00051825">
        <w:rPr>
          <w:rFonts w:ascii="宋体" w:hAnsi="宋体" w:hint="eastAsia"/>
          <w:color w:val="auto"/>
        </w:rPr>
        <w:t>“设置” →“</w:t>
      </w:r>
      <w:r w:rsidR="00193CAE">
        <w:rPr>
          <w:rFonts w:ascii="宋体" w:hAnsi="宋体" w:hint="eastAsia"/>
          <w:color w:val="auto"/>
        </w:rPr>
        <w:t>授权管理</w:t>
      </w:r>
      <w:r w:rsidRPr="00051825">
        <w:rPr>
          <w:rFonts w:ascii="宋体" w:hAnsi="宋体" w:hint="eastAsia"/>
          <w:color w:val="auto"/>
        </w:rPr>
        <w:t>”</w:t>
      </w:r>
      <w:r w:rsidRPr="00051825">
        <w:rPr>
          <w:rFonts w:hint="eastAsia"/>
          <w:color w:val="auto"/>
          <w:kern w:val="0"/>
        </w:rPr>
        <w:t>，进入授权信息界面，如图</w:t>
      </w:r>
      <w:r w:rsidRPr="00051825">
        <w:rPr>
          <w:rFonts w:hint="eastAsia"/>
          <w:color w:val="auto"/>
          <w:kern w:val="0"/>
        </w:rPr>
        <w:t>3-</w:t>
      </w:r>
      <w:r w:rsidR="000D6366">
        <w:rPr>
          <w:rFonts w:hint="eastAsia"/>
          <w:color w:val="auto"/>
          <w:kern w:val="0"/>
        </w:rPr>
        <w:t>6</w:t>
      </w:r>
      <w:r w:rsidRPr="00051825">
        <w:rPr>
          <w:rFonts w:hint="eastAsia"/>
          <w:color w:val="auto"/>
          <w:kern w:val="0"/>
        </w:rPr>
        <w:t>所示，点击“生成授权申请文件”，软件自动在桌面生成授权申请文件，将此文件反馈至</w:t>
      </w:r>
      <w:r w:rsidR="005A6FD4" w:rsidRPr="005D5C97">
        <w:rPr>
          <w:rFonts w:hint="eastAsia"/>
          <w:color w:val="auto"/>
          <w:kern w:val="0"/>
        </w:rPr>
        <w:t>我司</w:t>
      </w:r>
      <w:r w:rsidRPr="00051825">
        <w:rPr>
          <w:rFonts w:hint="eastAsia"/>
          <w:color w:val="auto"/>
          <w:kern w:val="0"/>
        </w:rPr>
        <w:t>请求授权，再将</w:t>
      </w:r>
      <w:r w:rsidR="005A6FD4" w:rsidRPr="005D5C97">
        <w:rPr>
          <w:rFonts w:hint="eastAsia"/>
          <w:color w:val="auto"/>
          <w:kern w:val="0"/>
        </w:rPr>
        <w:t>我司</w:t>
      </w:r>
      <w:r w:rsidRPr="00051825">
        <w:rPr>
          <w:rFonts w:hint="eastAsia"/>
          <w:color w:val="auto"/>
          <w:kern w:val="0"/>
        </w:rPr>
        <w:t>给予的</w:t>
      </w:r>
      <w:r w:rsidR="00193CAE">
        <w:rPr>
          <w:rFonts w:hint="eastAsia"/>
          <w:color w:val="auto"/>
          <w:kern w:val="0"/>
        </w:rPr>
        <w:t>授权码</w:t>
      </w:r>
      <w:r w:rsidRPr="00051825">
        <w:rPr>
          <w:rFonts w:hint="eastAsia"/>
          <w:color w:val="auto"/>
          <w:kern w:val="0"/>
        </w:rPr>
        <w:t>添加至</w:t>
      </w:r>
      <w:r w:rsidR="00193CAE">
        <w:rPr>
          <w:rFonts w:hint="eastAsia"/>
          <w:color w:val="auto"/>
          <w:kern w:val="0"/>
        </w:rPr>
        <w:t>授权</w:t>
      </w:r>
      <w:r w:rsidRPr="00051825">
        <w:rPr>
          <w:rFonts w:hint="eastAsia"/>
          <w:color w:val="auto"/>
          <w:kern w:val="0"/>
        </w:rPr>
        <w:t>升级</w:t>
      </w:r>
      <w:r w:rsidR="00193CAE">
        <w:rPr>
          <w:rFonts w:hint="eastAsia"/>
          <w:color w:val="auto"/>
          <w:kern w:val="0"/>
        </w:rPr>
        <w:t>项目栏中，点击“授权</w:t>
      </w:r>
      <w:r w:rsidRPr="00051825">
        <w:rPr>
          <w:rFonts w:hint="eastAsia"/>
          <w:color w:val="auto"/>
          <w:kern w:val="0"/>
        </w:rPr>
        <w:t>”，软件即提示授权成功，否则，仪器将不能进行试验。</w:t>
      </w:r>
    </w:p>
    <w:p w:rsidR="005131E7" w:rsidRPr="00051825" w:rsidRDefault="005131E7" w:rsidP="00BE2BB0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54519E" w:rsidRPr="000065FA" w:rsidRDefault="005131E7" w:rsidP="000065FA">
      <w:pPr>
        <w:numPr>
          <w:ilvl w:val="1"/>
          <w:numId w:val="1"/>
        </w:numPr>
        <w:tabs>
          <w:tab w:val="num" w:pos="720"/>
        </w:tabs>
        <w:spacing w:line="400" w:lineRule="exact"/>
        <w:ind w:left="1260" w:hanging="36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仪器通过授权后才能称样</w:t>
      </w:r>
      <w:r w:rsidRPr="00051825">
        <w:rPr>
          <w:rFonts w:hint="eastAsia"/>
          <w:szCs w:val="21"/>
        </w:rPr>
        <w:t>。</w:t>
      </w:r>
    </w:p>
    <w:p w:rsidR="008111D6" w:rsidRPr="00051825" w:rsidRDefault="000065FA" w:rsidP="005131E7">
      <w:pPr>
        <w:spacing w:line="240" w:lineRule="atLeast"/>
        <w:jc w:val="center"/>
        <w:rPr>
          <w:rFonts w:ascii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4181475" cy="2121301"/>
            <wp:effectExtent l="19050" t="0" r="9525" b="0"/>
            <wp:docPr id="66" name="图片 66" descr="C:\Users\11\AppData\Roaming\feiq\RichOle\196436575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11\AppData\Roaming\feiq\RichOle\1964365755.bmp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485" cy="2122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1E7" w:rsidRPr="000D6366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3-</w:t>
      </w:r>
      <w:r w:rsidR="000D6366">
        <w:rPr>
          <w:rFonts w:ascii="黑体" w:eastAsia="黑体" w:hAnsi="黑体" w:hint="eastAsia"/>
          <w:szCs w:val="21"/>
        </w:rPr>
        <w:t>6</w:t>
      </w:r>
      <w:r w:rsidRPr="00051825">
        <w:rPr>
          <w:rFonts w:ascii="黑体" w:eastAsia="黑体" w:hAnsi="黑体" w:hint="eastAsia"/>
          <w:szCs w:val="21"/>
        </w:rPr>
        <w:t>授权信息界面</w:t>
      </w:r>
    </w:p>
    <w:p w:rsidR="005131E7" w:rsidRPr="00051825" w:rsidRDefault="005131E7" w:rsidP="005131E7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102" w:name="_Toc386022558"/>
      <w:bookmarkStart w:id="103" w:name="_Toc402439086"/>
      <w:bookmarkStart w:id="104" w:name="_Toc403050077"/>
      <w:bookmarkStart w:id="105" w:name="_Toc403721044"/>
      <w:bookmarkStart w:id="106" w:name="_Toc521675845"/>
      <w:r w:rsidRPr="00051825">
        <w:rPr>
          <w:rFonts w:ascii="黑体" w:eastAsia="黑体" w:hAnsi="黑体" w:hint="eastAsia"/>
          <w:sz w:val="28"/>
          <w:szCs w:val="28"/>
        </w:rPr>
        <w:lastRenderedPageBreak/>
        <w:t>3.3 仪器的调试</w:t>
      </w:r>
      <w:bookmarkEnd w:id="102"/>
      <w:bookmarkEnd w:id="103"/>
      <w:bookmarkEnd w:id="104"/>
      <w:bookmarkEnd w:id="105"/>
      <w:bookmarkEnd w:id="106"/>
    </w:p>
    <w:p w:rsidR="000C1776" w:rsidRPr="00051825" w:rsidRDefault="002B4544" w:rsidP="000C1776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仪器硬件、软件均已安装后，接通仪器电源，启动程序，进入“人工检测”，进行联机调试，调试内容及注意事项如下：</w:t>
      </w:r>
    </w:p>
    <w:p w:rsidR="000C1776" w:rsidRPr="00AA479C" w:rsidRDefault="000C1776" w:rsidP="00B80412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107" w:name="_Toc230405175"/>
      <w:bookmarkStart w:id="108" w:name="_Toc380418751"/>
      <w:bookmarkStart w:id="109" w:name="_Toc380474113"/>
      <w:bookmarkStart w:id="110" w:name="_Toc380483198"/>
      <w:bookmarkStart w:id="111" w:name="_Toc402439087"/>
      <w:bookmarkStart w:id="112" w:name="_Toc403050078"/>
      <w:bookmarkStart w:id="113" w:name="_Toc403721045"/>
      <w:bookmarkStart w:id="114" w:name="_Toc521675846"/>
      <w:r w:rsidRPr="00AA479C">
        <w:rPr>
          <w:rFonts w:ascii="黑体" w:eastAsia="黑体" w:hAnsi="黑体" w:hint="eastAsia"/>
          <w:sz w:val="24"/>
          <w:szCs w:val="24"/>
        </w:rPr>
        <w:t>3.3.1调试准备</w:t>
      </w:r>
      <w:bookmarkEnd w:id="107"/>
      <w:bookmarkEnd w:id="108"/>
      <w:bookmarkEnd w:id="109"/>
      <w:bookmarkEnd w:id="110"/>
      <w:bookmarkEnd w:id="111"/>
      <w:bookmarkEnd w:id="112"/>
      <w:bookmarkEnd w:id="113"/>
      <w:bookmarkEnd w:id="114"/>
    </w:p>
    <w:p w:rsidR="001E7B19" w:rsidRPr="00051825" w:rsidRDefault="000C1776" w:rsidP="00A21961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1.</w:t>
      </w:r>
      <w:r w:rsidR="00950371" w:rsidRPr="00051825">
        <w:rPr>
          <w:rFonts w:ascii="宋体" w:hAnsi="宋体" w:hint="eastAsia"/>
          <w:sz w:val="24"/>
          <w:szCs w:val="24"/>
        </w:rPr>
        <w:t>试验工具：</w:t>
      </w:r>
      <w:r w:rsidR="000D6366">
        <w:rPr>
          <w:rFonts w:ascii="宋体" w:hAnsi="宋体" w:hint="eastAsia"/>
          <w:sz w:val="24"/>
          <w:szCs w:val="24"/>
        </w:rPr>
        <w:t>实验用</w:t>
      </w:r>
      <w:r w:rsidR="000D6366" w:rsidRPr="00051825">
        <w:rPr>
          <w:rFonts w:ascii="宋体" w:hAnsi="宋体" w:hint="eastAsia"/>
          <w:sz w:val="24"/>
          <w:szCs w:val="24"/>
        </w:rPr>
        <w:t>坩埚、样勺、毛刷、弯头镊子。</w:t>
      </w:r>
    </w:p>
    <w:p w:rsidR="002B4544" w:rsidRPr="00AA479C" w:rsidRDefault="000C1776" w:rsidP="00B80412">
      <w:pPr>
        <w:tabs>
          <w:tab w:val="left" w:pos="3150"/>
        </w:tabs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115" w:name="_Toc230405176"/>
      <w:bookmarkStart w:id="116" w:name="_Toc380418752"/>
      <w:bookmarkStart w:id="117" w:name="_Toc380474114"/>
      <w:bookmarkStart w:id="118" w:name="_Toc380483199"/>
      <w:bookmarkStart w:id="119" w:name="_Toc402439088"/>
      <w:bookmarkStart w:id="120" w:name="_Toc403050079"/>
      <w:bookmarkStart w:id="121" w:name="_Toc403721046"/>
      <w:bookmarkStart w:id="122" w:name="_Toc521675847"/>
      <w:r w:rsidRPr="00AA479C">
        <w:rPr>
          <w:rFonts w:ascii="黑体" w:eastAsia="黑体" w:hAnsi="黑体" w:hint="eastAsia"/>
          <w:sz w:val="24"/>
          <w:szCs w:val="24"/>
        </w:rPr>
        <w:t>3.3.2调试过程</w:t>
      </w:r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p w:rsidR="005B369B" w:rsidRPr="00AA479C" w:rsidRDefault="00271D65" w:rsidP="00D72993">
      <w:pPr>
        <w:tabs>
          <w:tab w:val="left" w:pos="3150"/>
        </w:tabs>
        <w:spacing w:line="400" w:lineRule="exact"/>
        <w:jc w:val="left"/>
        <w:outlineLvl w:val="2"/>
        <w:rPr>
          <w:rFonts w:ascii="黑体" w:eastAsia="黑体" w:hAnsi="黑体"/>
          <w:sz w:val="24"/>
          <w:szCs w:val="24"/>
        </w:rPr>
      </w:pPr>
      <w:bookmarkStart w:id="123" w:name="_Toc521675848"/>
      <w:r w:rsidRPr="00AA479C">
        <w:rPr>
          <w:rFonts w:ascii="黑体" w:eastAsia="黑体" w:hAnsi="黑体" w:hint="eastAsia"/>
          <w:sz w:val="24"/>
          <w:szCs w:val="24"/>
        </w:rPr>
        <w:t>3.3.2.1</w:t>
      </w:r>
      <w:r w:rsidR="000D6366" w:rsidRPr="00AA479C">
        <w:rPr>
          <w:rFonts w:ascii="黑体" w:eastAsia="黑体" w:hAnsi="黑体" w:hint="eastAsia"/>
          <w:sz w:val="24"/>
          <w:szCs w:val="24"/>
        </w:rPr>
        <w:t>批量称量仪调试</w:t>
      </w:r>
      <w:bookmarkEnd w:id="123"/>
    </w:p>
    <w:p w:rsidR="005B369B" w:rsidRPr="00A21961" w:rsidRDefault="002B4544" w:rsidP="00A21961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1.</w:t>
      </w:r>
      <w:r w:rsidRPr="00051825">
        <w:rPr>
          <w:rFonts w:ascii="宋体" w:hAnsi="宋体" w:hint="eastAsia"/>
          <w:sz w:val="24"/>
          <w:szCs w:val="24"/>
        </w:rPr>
        <w:t>调</w:t>
      </w:r>
      <w:r w:rsidR="000D6366" w:rsidRPr="00051825">
        <w:rPr>
          <w:rFonts w:ascii="宋体" w:hAnsi="宋体" w:hint="eastAsia"/>
          <w:sz w:val="24"/>
          <w:szCs w:val="24"/>
        </w:rPr>
        <w:t>整天</w:t>
      </w:r>
      <w:r w:rsidR="000D6366">
        <w:rPr>
          <w:rFonts w:ascii="宋体" w:hAnsi="宋体" w:hint="eastAsia"/>
          <w:sz w:val="24"/>
          <w:szCs w:val="24"/>
        </w:rPr>
        <w:t>平位置，使天平称样顶杆尽量处于炉体相应过孔的中间位置，不得</w:t>
      </w:r>
      <w:r w:rsidR="000D6366" w:rsidRPr="00051825">
        <w:rPr>
          <w:rFonts w:ascii="宋体" w:hAnsi="宋体" w:hint="eastAsia"/>
          <w:sz w:val="24"/>
          <w:szCs w:val="24"/>
        </w:rPr>
        <w:t>有接触或干涉，如图</w:t>
      </w:r>
      <w:r w:rsidR="000D6366">
        <w:rPr>
          <w:rFonts w:ascii="宋体" w:hAnsi="宋体"/>
          <w:sz w:val="24"/>
          <w:szCs w:val="24"/>
        </w:rPr>
        <w:t>3-</w:t>
      </w:r>
      <w:r w:rsidR="000D6366">
        <w:rPr>
          <w:rFonts w:ascii="宋体" w:hAnsi="宋体" w:hint="eastAsia"/>
          <w:sz w:val="24"/>
          <w:szCs w:val="24"/>
        </w:rPr>
        <w:t>7</w:t>
      </w:r>
      <w:r w:rsidR="000D6366" w:rsidRPr="00051825">
        <w:rPr>
          <w:rFonts w:ascii="宋体" w:hAnsi="宋体"/>
          <w:sz w:val="24"/>
          <w:szCs w:val="24"/>
        </w:rPr>
        <w:t>所示</w:t>
      </w:r>
      <w:r w:rsidR="00A21961">
        <w:rPr>
          <w:rFonts w:ascii="宋体" w:hAnsi="宋体" w:hint="eastAsia"/>
          <w:sz w:val="24"/>
          <w:szCs w:val="24"/>
        </w:rPr>
        <w:t>。</w:t>
      </w:r>
    </w:p>
    <w:p w:rsidR="0091479F" w:rsidRPr="00051825" w:rsidRDefault="00806B92" w:rsidP="000D6366">
      <w:pPr>
        <w:spacing w:line="360" w:lineRule="auto"/>
        <w:ind w:firstLineChars="150" w:firstLine="36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noProof/>
          <w:sz w:val="24"/>
          <w:szCs w:val="24"/>
        </w:rPr>
        <w:pict>
          <v:shape id="_x0000_s1193" type="#_x0000_t42" style="position:absolute;left:0;text-align:left;margin-left:386.85pt;margin-top:158.4pt;width:72.8pt;height:25.15pt;z-index:251649024" adj="-34329,-43586,-6231,8503,0,8503,326,653454">
            <v:stroke startarrow="block"/>
            <v:textbox style="mso-next-textbox:#_x0000_s1193" inset="1.5mm">
              <w:txbxContent>
                <w:p w:rsidR="00F61ACA" w:rsidRPr="000D6366" w:rsidRDefault="00F61ACA" w:rsidP="000D6366">
                  <w:pPr>
                    <w:rPr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称样顶杆过孔</w:t>
                  </w:r>
                </w:p>
              </w:txbxContent>
            </v:textbox>
            <o:callout v:ext="edit" gap="0" distance="9.9pt" length="-.1pt"/>
          </v:shape>
        </w:pict>
      </w:r>
      <w:r>
        <w:rPr>
          <w:rFonts w:asciiTheme="minorEastAsia" w:eastAsiaTheme="minorEastAsia" w:hAnsiTheme="minorEastAsia"/>
          <w:noProof/>
          <w:sz w:val="24"/>
          <w:szCs w:val="24"/>
        </w:rPr>
        <w:pict>
          <v:shape id="_x0000_s1192" type="#_x0000_t42" style="position:absolute;left:0;text-align:left;margin-left:381pt;margin-top:62.35pt;width:42.15pt;height:20.3pt;z-index:251648000" adj="-49247,26601,-13324,10534,0,10534,27852,758926">
            <v:stroke startarrow="block"/>
            <v:textbox style="mso-next-textbox:#_x0000_s1192" inset="1.5mm">
              <w:txbxContent>
                <w:p w:rsidR="00F61ACA" w:rsidRPr="0072228B" w:rsidRDefault="00F61ACA" w:rsidP="00E2512D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样盘</w:t>
                  </w:r>
                </w:p>
              </w:txbxContent>
            </v:textbox>
            <o:callout v:ext="edit" gap="0" distance="9.9pt" length="-.1pt" minusy="t"/>
          </v:shape>
        </w:pict>
      </w:r>
      <w:r>
        <w:rPr>
          <w:rFonts w:asciiTheme="minorEastAsia" w:eastAsiaTheme="minorEastAsia" w:hAnsiTheme="minorEastAsia"/>
          <w:noProof/>
          <w:sz w:val="24"/>
          <w:szCs w:val="24"/>
        </w:rPr>
        <w:pict>
          <v:shape id="_x0000_s1196" type="#_x0000_t42" style="position:absolute;left:0;text-align:left;margin-left:381pt;margin-top:114.1pt;width:72.45pt;height:34.9pt;z-index:251651072" adj="-32810,-14513,-6559,6127,0,6127,3697,465545">
            <v:stroke startarrow="block"/>
            <v:textbox style="mso-next-textbox:#_x0000_s1196" inset="1.5mm">
              <w:txbxContent>
                <w:p w:rsidR="00F61ACA" w:rsidRPr="0072228B" w:rsidRDefault="00F61ACA" w:rsidP="000E6855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间隙</w:t>
                  </w:r>
                  <w:r>
                    <w:rPr>
                      <w:rFonts w:hint="eastAsia"/>
                      <w:sz w:val="18"/>
                      <w:szCs w:val="18"/>
                    </w:rPr>
                    <w:t>5mm</w:t>
                  </w:r>
                  <w:r>
                    <w:rPr>
                      <w:rFonts w:hint="eastAsia"/>
                      <w:sz w:val="18"/>
                      <w:szCs w:val="18"/>
                    </w:rPr>
                    <w:t>左右</w:t>
                  </w:r>
                </w:p>
              </w:txbxContent>
            </v:textbox>
            <o:callout v:ext="edit" gap="0" distance="9.9pt" length="-.1pt"/>
          </v:shape>
        </w:pict>
      </w:r>
      <w:r>
        <w:rPr>
          <w:rFonts w:asciiTheme="minorEastAsia" w:eastAsiaTheme="minorEastAsia" w:hAnsiTheme="minorEastAsia"/>
          <w:noProof/>
          <w:sz w:val="24"/>
          <w:szCs w:val="24"/>
        </w:rPr>
        <w:pict>
          <v:shape id="_x0000_s1190" type="#_x0000_t42" style="position:absolute;left:0;text-align:left;margin-left:390.05pt;margin-top:203.65pt;width:52.1pt;height:25.15pt;z-index:251645952" adj="-50041,-43372,-7960,8503,0,8503,-18698,585519">
            <v:stroke startarrow="block"/>
            <v:textbox style="mso-next-textbox:#_x0000_s1190" inset="1.5mm">
              <w:txbxContent>
                <w:p w:rsidR="00F61ACA" w:rsidRPr="0072228B" w:rsidRDefault="00F61ACA" w:rsidP="00C30355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称样顶杆</w:t>
                  </w:r>
                </w:p>
              </w:txbxContent>
            </v:textbox>
            <o:callout v:ext="edit" gap="0" distance="9.9pt" length="-.1pt"/>
          </v:shape>
        </w:pict>
      </w:r>
      <w:r>
        <w:rPr>
          <w:rFonts w:asciiTheme="minorEastAsia" w:eastAsiaTheme="minorEastAsia" w:hAnsiTheme="minorEastAsia"/>
          <w:noProof/>
          <w:sz w:val="24"/>
          <w:szCs w:val="24"/>
        </w:rPr>
        <w:pict>
          <v:shape id="_x0000_s1194" type="#_x0000_t42" style="position:absolute;left:0;text-align:left;margin-left:.75pt;margin-top:198.65pt;width:43.3pt;height:25.15pt;z-index:251650048" adj="90515,-41439,27237,8503,21600,8503,127405,578648">
            <v:stroke startarrow="block"/>
            <v:textbox style="mso-next-textbox:#_x0000_s1194" inset="1.5mm">
              <w:txbxContent>
                <w:p w:rsidR="00F61ACA" w:rsidRPr="0072228B" w:rsidRDefault="00F61ACA" w:rsidP="00AA3EB6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联轴器</w:t>
                  </w:r>
                </w:p>
              </w:txbxContent>
            </v:textbox>
            <o:callout v:ext="edit" gap="0" distance="9.9pt" length="-.1pt" minusx="t"/>
          </v:shape>
        </w:pict>
      </w:r>
      <w:r w:rsidR="000D6366" w:rsidRPr="0001691D">
        <w:rPr>
          <w:rFonts w:ascii="宋体" w:cs="宋体" w:hint="eastAsia"/>
          <w:kern w:val="0"/>
          <w:sz w:val="18"/>
          <w:szCs w:val="18"/>
          <w:lang w:val="zh-CN"/>
        </w:rPr>
        <w:object w:dxaOrig="14445" w:dyaOrig="12435">
          <v:shape id="_x0000_i1029" type="#_x0000_t75" style="width:330.75pt;height:285pt" o:ole="">
            <v:imagedata r:id="rId21" o:title=""/>
          </v:shape>
          <o:OLEObject Type="Embed" ProgID="Picture.PicObj.1" ShapeID="_x0000_i1029" DrawAspect="Content" ObjectID="_1684224496" r:id="rId22"/>
        </w:object>
      </w:r>
    </w:p>
    <w:p w:rsidR="00981C7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3-</w:t>
      </w:r>
      <w:r w:rsidR="000D6366">
        <w:rPr>
          <w:rFonts w:ascii="黑体" w:eastAsia="黑体" w:hAnsi="黑体" w:hint="eastAsia"/>
          <w:szCs w:val="21"/>
        </w:rPr>
        <w:t>7</w:t>
      </w:r>
    </w:p>
    <w:p w:rsidR="00981C75" w:rsidRPr="00051825" w:rsidRDefault="00981C75" w:rsidP="00981C75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2.</w:t>
      </w:r>
      <w:r w:rsidRPr="00051825">
        <w:rPr>
          <w:rFonts w:ascii="宋体" w:hAnsi="宋体" w:hint="eastAsia"/>
          <w:sz w:val="24"/>
          <w:szCs w:val="24"/>
        </w:rPr>
        <w:t>在人工检测界面中，先单步旋转一格，然后点击样盘复位，样盘停下来后，观察样盘与称样顶杆的相对位置，然后松掉联轴器螺钉，转动样盘，使称样顶杆尽量在样盘孔的中间位置，锁紧联轴器，依次检验其他孔位是否对正，即完成对孔工作。</w:t>
      </w:r>
    </w:p>
    <w:p w:rsidR="00981C75" w:rsidRPr="00051825" w:rsidRDefault="00981C75" w:rsidP="00981C75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3.将</w:t>
      </w:r>
      <w:r w:rsidRPr="00051825">
        <w:rPr>
          <w:rFonts w:ascii="宋体" w:hAnsi="宋体" w:hint="eastAsia"/>
          <w:sz w:val="24"/>
          <w:szCs w:val="24"/>
        </w:rPr>
        <w:t>样盘升到上定位，取出坩埚，放在样盘上，调整称样顶杆高度，使</w:t>
      </w:r>
      <w:r>
        <w:rPr>
          <w:rFonts w:ascii="宋体" w:hAnsi="宋体" w:hint="eastAsia"/>
          <w:sz w:val="24"/>
          <w:szCs w:val="24"/>
        </w:rPr>
        <w:t>样盘</w:t>
      </w:r>
      <w:r w:rsidRPr="00051825">
        <w:rPr>
          <w:rFonts w:ascii="宋体" w:hAnsi="宋体" w:hint="eastAsia"/>
          <w:sz w:val="24"/>
          <w:szCs w:val="24"/>
        </w:rPr>
        <w:t>到称样顶杆顶面的距离保持在</w:t>
      </w:r>
      <w:r>
        <w:rPr>
          <w:rFonts w:ascii="宋体" w:hAnsi="宋体" w:hint="eastAsia"/>
          <w:sz w:val="24"/>
          <w:szCs w:val="24"/>
        </w:rPr>
        <w:t>5</w:t>
      </w:r>
      <w:r w:rsidRPr="00051825">
        <w:rPr>
          <w:rFonts w:ascii="宋体" w:hAnsi="宋体"/>
          <w:sz w:val="24"/>
          <w:szCs w:val="24"/>
        </w:rPr>
        <w:t>mm</w:t>
      </w:r>
      <w:r w:rsidRPr="00051825">
        <w:rPr>
          <w:rFonts w:ascii="宋体" w:hAnsi="宋体" w:hint="eastAsia"/>
          <w:sz w:val="24"/>
          <w:szCs w:val="24"/>
        </w:rPr>
        <w:t>左右，如图</w:t>
      </w:r>
      <w:r w:rsidRPr="00051825">
        <w:rPr>
          <w:rFonts w:ascii="宋体" w:hAnsi="宋体"/>
          <w:sz w:val="24"/>
          <w:szCs w:val="24"/>
        </w:rPr>
        <w:t>3-</w:t>
      </w:r>
      <w:r w:rsidR="00BA0963">
        <w:rPr>
          <w:rFonts w:ascii="宋体" w:hAnsi="宋体" w:hint="eastAsia"/>
          <w:sz w:val="24"/>
          <w:szCs w:val="24"/>
        </w:rPr>
        <w:t>7</w:t>
      </w:r>
      <w:r w:rsidRPr="00051825">
        <w:rPr>
          <w:rFonts w:ascii="宋体" w:hAnsi="宋体"/>
          <w:sz w:val="24"/>
          <w:szCs w:val="24"/>
        </w:rPr>
        <w:t>所示，</w:t>
      </w:r>
      <w:r w:rsidRPr="00051825">
        <w:rPr>
          <w:rFonts w:ascii="宋体" w:hAnsi="宋体" w:hint="eastAsia"/>
          <w:sz w:val="24"/>
          <w:szCs w:val="24"/>
        </w:rPr>
        <w:t>然后点击样盘下降，确保坩埚与放样孔的侧壁不接触，然后依次检测其他孔位，即完成天平称样顶杆高度的调节。</w:t>
      </w:r>
    </w:p>
    <w:p w:rsidR="00981C75" w:rsidRDefault="00981C75" w:rsidP="00981C75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4</w:t>
      </w:r>
      <w:r w:rsidRPr="00051825">
        <w:rPr>
          <w:rFonts w:ascii="宋体" w:hAnsi="宋体"/>
          <w:sz w:val="24"/>
          <w:szCs w:val="24"/>
        </w:rPr>
        <w:t>.盖上侧盖，完成装配调试工作，可进行下一步的</w:t>
      </w:r>
      <w:r w:rsidRPr="00051825">
        <w:rPr>
          <w:rFonts w:ascii="宋体" w:hAnsi="宋体" w:hint="eastAsia"/>
          <w:sz w:val="24"/>
          <w:szCs w:val="24"/>
        </w:rPr>
        <w:t>实验测试。</w:t>
      </w:r>
    </w:p>
    <w:p w:rsidR="00F61ACA" w:rsidRPr="00051825" w:rsidRDefault="00F61ACA" w:rsidP="00981C75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</w:p>
    <w:p w:rsidR="002B4544" w:rsidRPr="00AA479C" w:rsidRDefault="0001395F" w:rsidP="002B4544">
      <w:pPr>
        <w:tabs>
          <w:tab w:val="left" w:pos="3150"/>
        </w:tabs>
        <w:spacing w:line="400" w:lineRule="exact"/>
        <w:jc w:val="left"/>
        <w:outlineLvl w:val="2"/>
        <w:rPr>
          <w:rFonts w:ascii="黑体" w:eastAsia="黑体" w:hAnsi="黑体"/>
          <w:sz w:val="24"/>
          <w:szCs w:val="24"/>
        </w:rPr>
      </w:pPr>
      <w:bookmarkStart w:id="124" w:name="_Toc521675849"/>
      <w:r w:rsidRPr="00AA479C">
        <w:rPr>
          <w:rFonts w:ascii="黑体" w:eastAsia="黑体" w:hAnsi="黑体" w:hint="eastAsia"/>
          <w:sz w:val="24"/>
          <w:szCs w:val="24"/>
        </w:rPr>
        <w:t>3.3.2.</w:t>
      </w:r>
      <w:r w:rsidR="00782A6B">
        <w:rPr>
          <w:rFonts w:ascii="黑体" w:eastAsia="黑体" w:hAnsi="黑体" w:hint="eastAsia"/>
          <w:sz w:val="24"/>
          <w:szCs w:val="24"/>
        </w:rPr>
        <w:t>2</w:t>
      </w:r>
      <w:r w:rsidRPr="00AA479C">
        <w:rPr>
          <w:rFonts w:ascii="黑体" w:eastAsia="黑体" w:hAnsi="黑体" w:hint="eastAsia"/>
          <w:sz w:val="24"/>
          <w:szCs w:val="24"/>
        </w:rPr>
        <w:t>安装调试注意事项</w:t>
      </w:r>
      <w:bookmarkEnd w:id="124"/>
    </w:p>
    <w:p w:rsidR="00D1791A" w:rsidRPr="00051825" w:rsidRDefault="00D1791A" w:rsidP="00D179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1.安装时，请按照出厂提示取出仪器内防震海绵、固定扎带等。</w:t>
      </w:r>
    </w:p>
    <w:p w:rsidR="00D1791A" w:rsidRPr="00051825" w:rsidRDefault="00D1791A" w:rsidP="00D179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2.系统通电前，请检查现场供电线路连接是否正确，是否接好地线。</w:t>
      </w:r>
    </w:p>
    <w:p w:rsidR="00D1791A" w:rsidRPr="00051825" w:rsidRDefault="00D1791A" w:rsidP="00D179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3.安装天平前，应先检查天平设置参数是否符合本机实验需求。</w:t>
      </w:r>
    </w:p>
    <w:p w:rsidR="00D1791A" w:rsidRPr="00051825" w:rsidRDefault="00D1791A" w:rsidP="00D179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4.通电调试前，若发现某机械部件的安装位置因运输过程造成明显位移，应对其进行微调，以免进入人工检测误操作引起机械故障。</w:t>
      </w:r>
    </w:p>
    <w:p w:rsidR="00D1791A" w:rsidRPr="00051825" w:rsidRDefault="00D1791A" w:rsidP="00D179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5.调节光电定位卡时，定位盘处于光电定位卡中心。</w:t>
      </w:r>
    </w:p>
    <w:p w:rsidR="00D1791A" w:rsidRPr="00051825" w:rsidRDefault="00D1791A" w:rsidP="00D179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6.整机调试好后，必须将所有螺钉、螺母固定牢靠。</w:t>
      </w:r>
    </w:p>
    <w:p w:rsidR="00D1791A" w:rsidRPr="00051825" w:rsidRDefault="00D1791A" w:rsidP="00D179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7.完成调试后仪器主机上因有余温，请勿覆盖任何物品。</w:t>
      </w:r>
    </w:p>
    <w:p w:rsidR="00D1791A" w:rsidRPr="00051825" w:rsidRDefault="00D1791A" w:rsidP="00D179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8.仪器主机通电后至少应预热</w:t>
      </w:r>
      <w:r w:rsidRPr="00051825">
        <w:rPr>
          <w:rFonts w:ascii="宋体" w:hAnsi="宋体"/>
          <w:sz w:val="24"/>
          <w:szCs w:val="24"/>
        </w:rPr>
        <w:t>30</w:t>
      </w:r>
      <w:r>
        <w:rPr>
          <w:rFonts w:ascii="宋体" w:hAnsi="宋体" w:hint="eastAsia"/>
          <w:sz w:val="24"/>
          <w:szCs w:val="24"/>
        </w:rPr>
        <w:t>分钟，若中途移动天平后必须重新天平校正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D1791A" w:rsidRPr="00051825" w:rsidRDefault="00D1791A" w:rsidP="00D179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</w:t>
      </w:r>
      <w:r w:rsidRPr="00051825">
        <w:rPr>
          <w:rFonts w:ascii="宋体" w:hAnsi="宋体" w:hint="eastAsia"/>
          <w:sz w:val="24"/>
          <w:szCs w:val="24"/>
        </w:rPr>
        <w:t>.坩埚存储要求：实验所用坩埚必须</w:t>
      </w:r>
      <w:r w:rsidR="002870C9">
        <w:rPr>
          <w:rFonts w:ascii="宋体" w:hAnsi="宋体" w:hint="eastAsia"/>
          <w:sz w:val="24"/>
          <w:szCs w:val="24"/>
        </w:rPr>
        <w:t>处理</w:t>
      </w:r>
      <w:r w:rsidRPr="00051825">
        <w:rPr>
          <w:rFonts w:ascii="宋体" w:hAnsi="宋体" w:hint="eastAsia"/>
          <w:sz w:val="24"/>
          <w:szCs w:val="24"/>
        </w:rPr>
        <w:t>干净放置在无干燥剂的干燥塔内，放置5天以上的坩埚必须重新灼烧</w:t>
      </w:r>
      <w:r w:rsidR="002870C9">
        <w:rPr>
          <w:rFonts w:ascii="宋体" w:hAnsi="宋体" w:hint="eastAsia"/>
          <w:sz w:val="24"/>
          <w:szCs w:val="24"/>
        </w:rPr>
        <w:t>或干燥</w:t>
      </w:r>
      <w:r w:rsidRPr="00051825">
        <w:rPr>
          <w:rFonts w:ascii="宋体" w:hAnsi="宋体" w:hint="eastAsia"/>
          <w:sz w:val="24"/>
          <w:szCs w:val="24"/>
        </w:rPr>
        <w:t>；若当天使用，灼烧干净的坩埚可放置在实验环境下即可。</w:t>
      </w:r>
    </w:p>
    <w:p w:rsidR="00D1791A" w:rsidRPr="00051825" w:rsidRDefault="00D1791A" w:rsidP="00D1791A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</w:t>
      </w:r>
      <w:r w:rsidRPr="00051825">
        <w:rPr>
          <w:rFonts w:ascii="宋体" w:hAnsi="宋体" w:hint="eastAsia"/>
          <w:sz w:val="24"/>
          <w:szCs w:val="24"/>
        </w:rPr>
        <w:t>.实验样品需要充分摇匀，更换不同瓶的样品时需将样勺擦干净。</w:t>
      </w:r>
    </w:p>
    <w:p w:rsidR="00695DF7" w:rsidRPr="00051825" w:rsidRDefault="00695DF7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695DF7" w:rsidRPr="00051825" w:rsidRDefault="00695DF7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695DF7" w:rsidRPr="00051825" w:rsidRDefault="00695DF7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695DF7" w:rsidRPr="00051825" w:rsidRDefault="00695DF7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695DF7" w:rsidRPr="00051825" w:rsidRDefault="00695DF7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695DF7" w:rsidRDefault="00695DF7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F61ACA" w:rsidRDefault="00F61ACA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F61ACA" w:rsidRDefault="00F61ACA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F61ACA" w:rsidRDefault="00F61ACA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F61ACA" w:rsidRDefault="00F61ACA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F61ACA" w:rsidRDefault="00F61ACA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F61ACA" w:rsidRDefault="00F61ACA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F61ACA" w:rsidRDefault="00F61ACA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F61ACA" w:rsidRDefault="00F61ACA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F61ACA" w:rsidRDefault="00F61ACA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F61ACA" w:rsidRDefault="00F61ACA" w:rsidP="00A630E8">
      <w:pPr>
        <w:spacing w:line="400" w:lineRule="exact"/>
        <w:ind w:firstLineChars="150" w:firstLine="360"/>
        <w:rPr>
          <w:rFonts w:ascii="宋体" w:hAnsi="宋体"/>
          <w:sz w:val="24"/>
          <w:szCs w:val="24"/>
        </w:rPr>
      </w:pPr>
    </w:p>
    <w:p w:rsidR="008718A2" w:rsidRPr="00051825" w:rsidRDefault="008718A2" w:rsidP="008718A2">
      <w:pPr>
        <w:pStyle w:val="a5"/>
        <w:spacing w:before="0" w:after="0" w:line="400" w:lineRule="exact"/>
        <w:rPr>
          <w:rFonts w:ascii="黑体" w:eastAsia="黑体" w:hAnsi="黑体"/>
          <w:sz w:val="30"/>
          <w:szCs w:val="30"/>
        </w:rPr>
      </w:pPr>
      <w:bookmarkStart w:id="125" w:name="_GoBack"/>
      <w:bookmarkStart w:id="126" w:name="_Toc386022568"/>
      <w:bookmarkStart w:id="127" w:name="_Toc402439089"/>
      <w:bookmarkStart w:id="128" w:name="_Toc403050080"/>
      <w:bookmarkStart w:id="129" w:name="_Toc403721047"/>
      <w:bookmarkStart w:id="130" w:name="_Toc521675850"/>
      <w:bookmarkStart w:id="131" w:name="_Toc402439111"/>
      <w:bookmarkStart w:id="132" w:name="_Toc403050102"/>
      <w:bookmarkStart w:id="133" w:name="_Toc403721069"/>
      <w:bookmarkEnd w:id="125"/>
      <w:r w:rsidRPr="00051825">
        <w:rPr>
          <w:rFonts w:ascii="黑体" w:eastAsia="黑体" w:hAnsi="黑体" w:hint="eastAsia"/>
          <w:sz w:val="30"/>
          <w:szCs w:val="30"/>
        </w:rPr>
        <w:lastRenderedPageBreak/>
        <w:t>第四章 系统的使用</w:t>
      </w:r>
      <w:bookmarkEnd w:id="126"/>
      <w:bookmarkEnd w:id="127"/>
      <w:bookmarkEnd w:id="128"/>
      <w:bookmarkEnd w:id="129"/>
      <w:bookmarkEnd w:id="130"/>
    </w:p>
    <w:p w:rsidR="008718A2" w:rsidRPr="00051825" w:rsidRDefault="008718A2" w:rsidP="008718A2">
      <w:pPr>
        <w:spacing w:line="400" w:lineRule="exact"/>
        <w:jc w:val="center"/>
        <w:rPr>
          <w:b/>
          <w:sz w:val="24"/>
          <w:szCs w:val="24"/>
        </w:rPr>
      </w:pPr>
    </w:p>
    <w:p w:rsidR="008718A2" w:rsidRPr="00051825" w:rsidRDefault="008718A2" w:rsidP="008718A2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134" w:name="_Toc386022569"/>
      <w:bookmarkStart w:id="135" w:name="_Toc402439090"/>
      <w:bookmarkStart w:id="136" w:name="_Toc403050081"/>
      <w:bookmarkStart w:id="137" w:name="_Toc403721048"/>
      <w:bookmarkStart w:id="138" w:name="_Toc521675851"/>
      <w:r w:rsidRPr="00051825">
        <w:rPr>
          <w:rFonts w:ascii="黑体" w:eastAsia="黑体" w:hAnsi="黑体" w:hint="eastAsia"/>
          <w:sz w:val="28"/>
          <w:szCs w:val="28"/>
        </w:rPr>
        <w:t>4.1 测控软件的启动与退出</w:t>
      </w:r>
      <w:bookmarkEnd w:id="134"/>
      <w:bookmarkEnd w:id="135"/>
      <w:bookmarkEnd w:id="136"/>
      <w:bookmarkEnd w:id="137"/>
      <w:bookmarkEnd w:id="138"/>
    </w:p>
    <w:p w:rsidR="002B4544" w:rsidRPr="0076041A" w:rsidRDefault="008718A2" w:rsidP="002B4544">
      <w:pPr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139" w:name="_Toc386022570"/>
      <w:bookmarkStart w:id="140" w:name="_Toc402439091"/>
      <w:bookmarkStart w:id="141" w:name="_Toc403050082"/>
      <w:bookmarkStart w:id="142" w:name="_Toc403721049"/>
      <w:bookmarkStart w:id="143" w:name="_Toc521675852"/>
      <w:r w:rsidRPr="0076041A">
        <w:rPr>
          <w:rFonts w:ascii="黑体" w:eastAsia="黑体" w:hAnsi="黑体" w:hint="eastAsia"/>
          <w:sz w:val="24"/>
          <w:szCs w:val="24"/>
        </w:rPr>
        <w:t>4.1.1 测控软件的启动</w:t>
      </w:r>
      <w:bookmarkEnd w:id="139"/>
      <w:bookmarkEnd w:id="140"/>
      <w:bookmarkEnd w:id="141"/>
      <w:bookmarkEnd w:id="142"/>
      <w:bookmarkEnd w:id="143"/>
    </w:p>
    <w:p w:rsidR="002B4544" w:rsidRPr="00051825" w:rsidRDefault="008718A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方式</w:t>
      </w:r>
      <w:r w:rsidRPr="00051825">
        <w:rPr>
          <w:rFonts w:ascii="宋体" w:hAnsi="宋体"/>
          <w:sz w:val="24"/>
          <w:szCs w:val="24"/>
        </w:rPr>
        <w:t>1</w:t>
      </w:r>
      <w:r w:rsidRPr="00051825">
        <w:rPr>
          <w:rFonts w:ascii="宋体" w:hAnsi="宋体" w:hint="eastAsia"/>
          <w:sz w:val="24"/>
          <w:szCs w:val="24"/>
        </w:rPr>
        <w:t>：在任务栏上单击“开始”→“程序”→选择“</w:t>
      </w:r>
      <w:r w:rsidR="004A7809" w:rsidRPr="004A7809">
        <w:rPr>
          <w:rFonts w:ascii="宋体" w:hAnsi="宋体"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”→单击“</w:t>
      </w:r>
      <w:r w:rsidR="004A7809" w:rsidRPr="004A7809">
        <w:rPr>
          <w:rFonts w:ascii="宋体" w:hAnsi="宋体" w:hint="eastAsia"/>
          <w:sz w:val="24"/>
          <w:szCs w:val="24"/>
        </w:rPr>
        <w:t>SDBWIE批量称量仪</w:t>
      </w:r>
      <w:r w:rsidRPr="00051825">
        <w:rPr>
          <w:rFonts w:ascii="宋体" w:hAnsi="宋体" w:hint="eastAsia"/>
          <w:sz w:val="24"/>
          <w:szCs w:val="24"/>
        </w:rPr>
        <w:t>”，进入图4-1所示</w:t>
      </w:r>
      <w:r w:rsidR="00761C7F" w:rsidRPr="00051825">
        <w:rPr>
          <w:rFonts w:ascii="宋体" w:hAnsi="宋体" w:hint="eastAsia"/>
          <w:sz w:val="24"/>
          <w:szCs w:val="24"/>
        </w:rPr>
        <w:t>登陆界面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8718A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方式</w:t>
      </w:r>
      <w:r w:rsidRPr="00051825">
        <w:rPr>
          <w:rFonts w:ascii="宋体" w:hAnsi="宋体"/>
          <w:sz w:val="24"/>
          <w:szCs w:val="24"/>
        </w:rPr>
        <w:t>2</w:t>
      </w:r>
      <w:r w:rsidRPr="00051825">
        <w:rPr>
          <w:rFonts w:ascii="宋体" w:hAnsi="宋体" w:hint="eastAsia"/>
          <w:sz w:val="24"/>
          <w:szCs w:val="24"/>
        </w:rPr>
        <w:t>：直接双击计算机桌面上的“</w:t>
      </w:r>
      <w:r w:rsidR="004A7809" w:rsidRPr="004A7809">
        <w:rPr>
          <w:rFonts w:ascii="宋体" w:hAnsi="宋体" w:hint="eastAsia"/>
          <w:sz w:val="24"/>
          <w:szCs w:val="24"/>
        </w:rPr>
        <w:t>批量称量仪</w:t>
      </w:r>
      <w:r w:rsidRPr="00051825">
        <w:rPr>
          <w:rFonts w:ascii="宋体" w:hAnsi="宋体" w:hint="eastAsia"/>
          <w:sz w:val="24"/>
          <w:szCs w:val="24"/>
        </w:rPr>
        <w:t>”快捷图标，即可打开测控软件，进入图4-1的所示登陆界面，选择相应的用户并输入密码</w:t>
      </w:r>
      <w:r w:rsidR="00263026">
        <w:rPr>
          <w:rFonts w:ascii="宋体" w:hAnsi="宋体" w:hint="eastAsia"/>
          <w:sz w:val="24"/>
          <w:szCs w:val="24"/>
        </w:rPr>
        <w:t>（</w:t>
      </w:r>
      <w:r w:rsidR="00925964">
        <w:rPr>
          <w:rFonts w:ascii="宋体" w:hAnsi="宋体" w:hint="eastAsia"/>
          <w:sz w:val="24"/>
          <w:szCs w:val="24"/>
        </w:rPr>
        <w:t>系统</w:t>
      </w:r>
      <w:r w:rsidR="00263026">
        <w:rPr>
          <w:rFonts w:ascii="宋体" w:hAnsi="宋体" w:hint="eastAsia"/>
          <w:sz w:val="24"/>
          <w:szCs w:val="24"/>
        </w:rPr>
        <w:t>默认登录用户名</w:t>
      </w:r>
      <w:r w:rsidR="00F61ACA">
        <w:rPr>
          <w:rFonts w:ascii="宋体" w:hAnsi="宋体" w:hint="eastAsia"/>
          <w:sz w:val="24"/>
          <w:szCs w:val="24"/>
        </w:rPr>
        <w:t>admin</w:t>
      </w:r>
      <w:r w:rsidR="00263026">
        <w:rPr>
          <w:rFonts w:ascii="宋体" w:hAnsi="宋体" w:hint="eastAsia"/>
          <w:sz w:val="24"/>
          <w:szCs w:val="24"/>
        </w:rPr>
        <w:t>，登录密码123456</w:t>
      </w:r>
      <w:r w:rsidR="00F61ACA">
        <w:rPr>
          <w:rFonts w:ascii="宋体" w:hAnsi="宋体" w:hint="eastAsia"/>
          <w:sz w:val="24"/>
          <w:szCs w:val="24"/>
        </w:rPr>
        <w:t>）</w:t>
      </w:r>
      <w:r w:rsidRPr="00051825">
        <w:rPr>
          <w:rFonts w:ascii="宋体" w:hAnsi="宋体" w:hint="eastAsia"/>
          <w:sz w:val="24"/>
          <w:szCs w:val="24"/>
        </w:rPr>
        <w:t>，登陆成功后，进入主实验界面图4-2</w:t>
      </w:r>
      <w:r w:rsidR="006234D7">
        <w:rPr>
          <w:rFonts w:ascii="宋体" w:hAnsi="宋体" w:hint="eastAsia"/>
          <w:sz w:val="24"/>
          <w:szCs w:val="24"/>
        </w:rPr>
        <w:t>-1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ED7699" w:rsidRPr="00051825" w:rsidRDefault="00A21961" w:rsidP="00A21961">
      <w:pPr>
        <w:spacing w:beforeLines="50" w:afterLines="50" w:line="120" w:lineRule="auto"/>
        <w:ind w:firstLineChars="200" w:firstLine="420"/>
        <w:jc w:val="center"/>
      </w:pPr>
      <w:r>
        <w:pict>
          <v:shape id="_x0000_i1030" type="#_x0000_t75" style="width:251.25pt;height:189.75pt" o:allowoverlap="f">
            <v:imagedata r:id="rId23" o:title=""/>
            <o:lock v:ext="edit" aspectratio="f"/>
          </v:shape>
        </w:pict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4-1</w:t>
      </w:r>
    </w:p>
    <w:p w:rsidR="002B4544" w:rsidRPr="0076041A" w:rsidRDefault="008718A2" w:rsidP="002B4544">
      <w:pPr>
        <w:spacing w:line="400" w:lineRule="exact"/>
        <w:jc w:val="left"/>
        <w:outlineLvl w:val="1"/>
        <w:rPr>
          <w:rFonts w:ascii="黑体" w:eastAsia="黑体" w:hAnsi="黑体"/>
          <w:sz w:val="24"/>
          <w:szCs w:val="24"/>
        </w:rPr>
      </w:pPr>
      <w:bookmarkStart w:id="144" w:name="_Toc386022571"/>
      <w:bookmarkStart w:id="145" w:name="_Toc402439092"/>
      <w:bookmarkStart w:id="146" w:name="_Toc403050083"/>
      <w:bookmarkStart w:id="147" w:name="_Toc403721050"/>
      <w:bookmarkStart w:id="148" w:name="_Toc521675853"/>
      <w:r w:rsidRPr="0076041A">
        <w:rPr>
          <w:rFonts w:ascii="黑体" w:eastAsia="黑体" w:hAnsi="黑体" w:hint="eastAsia"/>
          <w:sz w:val="24"/>
          <w:szCs w:val="24"/>
        </w:rPr>
        <w:t>4.1.2 测控软件的退出</w:t>
      </w:r>
      <w:bookmarkEnd w:id="144"/>
      <w:bookmarkEnd w:id="145"/>
      <w:bookmarkEnd w:id="146"/>
      <w:bookmarkEnd w:id="147"/>
      <w:bookmarkEnd w:id="148"/>
    </w:p>
    <w:p w:rsidR="008718A2" w:rsidRPr="00051825" w:rsidRDefault="008718A2" w:rsidP="00906EAB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单击主界面右上角的“×”或者单击主菜单栏上的 “退出”，选择“确定”按钮便可退出</w:t>
      </w:r>
      <w:r w:rsidR="004A7809" w:rsidRPr="004A7809">
        <w:rPr>
          <w:rFonts w:ascii="宋体" w:hAnsi="宋体" w:hint="eastAsia"/>
          <w:sz w:val="24"/>
          <w:szCs w:val="24"/>
        </w:rPr>
        <w:t>SDBWIE批量称量仪</w:t>
      </w:r>
      <w:r w:rsidRPr="00051825">
        <w:rPr>
          <w:rFonts w:ascii="宋体" w:hAnsi="宋体" w:hint="eastAsia"/>
          <w:sz w:val="24"/>
          <w:szCs w:val="24"/>
        </w:rPr>
        <w:t>测控软件返回到计算机桌面。</w:t>
      </w:r>
    </w:p>
    <w:p w:rsidR="002B4544" w:rsidRPr="00051825" w:rsidRDefault="00906EAB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2B4544" w:rsidRPr="00051825" w:rsidRDefault="008718A2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退出Windows或关闭计算机之前，必须先关闭本测控软件，以确保所做的数据和参数文件不会受到破坏。</w:t>
      </w:r>
    </w:p>
    <w:p w:rsidR="008718A2" w:rsidRPr="00051825" w:rsidRDefault="008718A2" w:rsidP="008718A2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149" w:name="_Toc386022572"/>
      <w:bookmarkStart w:id="150" w:name="_Toc402439093"/>
      <w:bookmarkStart w:id="151" w:name="_Toc403050084"/>
      <w:bookmarkStart w:id="152" w:name="_Toc403721051"/>
      <w:bookmarkStart w:id="153" w:name="_Toc521675854"/>
      <w:r w:rsidRPr="00051825">
        <w:rPr>
          <w:rFonts w:ascii="黑体" w:eastAsia="黑体" w:hAnsi="黑体" w:hint="eastAsia"/>
          <w:sz w:val="28"/>
          <w:szCs w:val="28"/>
        </w:rPr>
        <w:t>4.2 主窗体功能简介</w:t>
      </w:r>
      <w:bookmarkEnd w:id="149"/>
      <w:bookmarkEnd w:id="150"/>
      <w:bookmarkEnd w:id="151"/>
      <w:bookmarkEnd w:id="152"/>
      <w:bookmarkEnd w:id="153"/>
    </w:p>
    <w:p w:rsidR="008718A2" w:rsidRPr="00051825" w:rsidRDefault="004A7809" w:rsidP="00906EAB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4A7809">
        <w:rPr>
          <w:rFonts w:ascii="宋体" w:hAnsi="宋体" w:hint="eastAsia"/>
          <w:sz w:val="24"/>
          <w:szCs w:val="24"/>
        </w:rPr>
        <w:t>SDBWIE批量称量仪</w:t>
      </w:r>
      <w:r w:rsidR="00B54BA9" w:rsidRPr="00051825">
        <w:rPr>
          <w:rFonts w:ascii="宋体" w:hAnsi="宋体" w:hint="eastAsia"/>
          <w:sz w:val="24"/>
          <w:szCs w:val="24"/>
        </w:rPr>
        <w:t>测控软件的主窗体主要由</w:t>
      </w:r>
      <w:r w:rsidR="008718A2" w:rsidRPr="00051825">
        <w:rPr>
          <w:rFonts w:ascii="宋体" w:hAnsi="宋体" w:hint="eastAsia"/>
          <w:sz w:val="24"/>
          <w:szCs w:val="24"/>
        </w:rPr>
        <w:t>菜单栏、快捷按钮栏、状态栏、数据表栏、提示栏等组成，数据表栏的各列可以随意拖动放置，以方便查看。如图</w:t>
      </w:r>
      <w:r w:rsidR="008718A2" w:rsidRPr="00051825">
        <w:rPr>
          <w:rFonts w:ascii="宋体" w:hAnsi="宋体"/>
          <w:sz w:val="24"/>
          <w:szCs w:val="24"/>
        </w:rPr>
        <w:t>4-</w:t>
      </w:r>
      <w:r w:rsidR="008718A2" w:rsidRPr="00051825">
        <w:rPr>
          <w:rFonts w:ascii="宋体" w:hAnsi="宋体" w:hint="eastAsia"/>
          <w:sz w:val="24"/>
          <w:szCs w:val="24"/>
        </w:rPr>
        <w:t>2-1所示：</w:t>
      </w:r>
    </w:p>
    <w:p w:rsidR="008718A2" w:rsidRDefault="008718A2" w:rsidP="008718A2">
      <w:pPr>
        <w:spacing w:line="400" w:lineRule="exact"/>
        <w:ind w:firstLineChars="200" w:firstLine="480"/>
        <w:rPr>
          <w:rFonts w:ascii="宋体" w:hAnsi="宋体" w:hint="eastAsia"/>
          <w:sz w:val="24"/>
          <w:szCs w:val="24"/>
        </w:rPr>
      </w:pPr>
    </w:p>
    <w:p w:rsidR="00A21961" w:rsidRPr="00051825" w:rsidRDefault="00A21961" w:rsidP="008718A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</w:p>
    <w:p w:rsidR="00022B02" w:rsidRPr="00051825" w:rsidRDefault="00022B02" w:rsidP="004A7809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</w:p>
    <w:p w:rsidR="00761C7F" w:rsidRPr="00051825" w:rsidRDefault="00806B92" w:rsidP="008718A2">
      <w:pPr>
        <w:spacing w:line="240" w:lineRule="atLeast"/>
        <w:rPr>
          <w:rFonts w:ascii="宋体" w:hAnsi="宋体"/>
          <w:sz w:val="24"/>
          <w:szCs w:val="24"/>
        </w:rPr>
      </w:pPr>
      <w:r w:rsidRPr="00806B92">
        <w:rPr>
          <w:noProof/>
          <w:szCs w:val="21"/>
        </w:rPr>
        <w:pict>
          <v:group id="_x0000_s1646" style="position:absolute;left:0;text-align:left;margin-left:-66.55pt;margin-top:2.55pt;width:317.85pt;height:316.8pt;z-index:251854848" coordorigin="469,1891" coordsize="6357,6336">
            <v:shapetype id="_x0000_t62" coordsize="21600,21600" o:spt="62" adj="1350,25920" path="m3600,qx,3600l0@8@12@24,0@9,,18000qy3600,21600l@6,21600@15@27@7,21600,18000,21600qx21600,18000l21600@9@18@30,21600@8,21600,3600qy18000,l@7,0@21@33@6,xe">
              <v:stroke joinstyle="miter"/>
              <v:formulas>
                <v:f eqn="sum 10800 0 #0"/>
                <v:f eqn="sum 10800 0 #1"/>
                <v:f eqn="sum #0 0 #1"/>
                <v:f eqn="sum @0 @1 0"/>
                <v:f eqn="sum 21600 0 #0"/>
                <v:f eqn="sum 21600 0 #1"/>
                <v:f eqn="if @0 3600 12600"/>
                <v:f eqn="if @0 9000 18000"/>
                <v:f eqn="if @1 3600 12600"/>
                <v:f eqn="if @1 9000 18000"/>
                <v:f eqn="if @2 0 #0"/>
                <v:f eqn="if @3 @10 0"/>
                <v:f eqn="if #0 0 @11"/>
                <v:f eqn="if @2 @6 #0"/>
                <v:f eqn="if @3 @6 @13"/>
                <v:f eqn="if @5 @6 @14"/>
                <v:f eqn="if @2 #0 21600"/>
                <v:f eqn="if @3 21600 @16"/>
                <v:f eqn="if @4 21600 @17"/>
                <v:f eqn="if @2 #0 @6"/>
                <v:f eqn="if @3 @19 @6"/>
                <v:f eqn="if #1 @6 @20"/>
                <v:f eqn="if @2 @8 #1"/>
                <v:f eqn="if @3 @22 @8"/>
                <v:f eqn="if #0 @8 @23"/>
                <v:f eqn="if @2 21600 #1"/>
                <v:f eqn="if @3 21600 @25"/>
                <v:f eqn="if @5 21600 @26"/>
                <v:f eqn="if @2 #1 @8"/>
                <v:f eqn="if @3 @8 @28"/>
                <v:f eqn="if @4 @8 @29"/>
                <v:f eqn="if @2 #1 0"/>
                <v:f eqn="if @3 @31 0"/>
                <v:f eqn="if #1 0 @32"/>
                <v:f eqn="val #0"/>
                <v:f eqn="val #1"/>
              </v:formulas>
              <v:path o:connecttype="custom" o:connectlocs="10800,0;0,10800;10800,21600;21600,10800;@34,@35" textboxrect="791,791,20809,20809"/>
              <v:handles>
                <v:h position="#0,#1"/>
              </v:handles>
            </v:shapetype>
            <v:shape id="_x0000_s1643" type="#_x0000_t62" style="position:absolute;left:5412;top:6394;width:1414;height:472" adj="-2352,42331">
              <v:textbox style="mso-next-textbox:#_x0000_s1643">
                <w:txbxContent>
                  <w:p w:rsidR="00F61ACA" w:rsidRPr="006E2115" w:rsidRDefault="00F61ACA" w:rsidP="004A7809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报警状态</w:t>
                    </w:r>
                  </w:p>
                </w:txbxContent>
              </v:textbox>
            </v:shape>
            <v:shape id="_x0000_s1642" type="#_x0000_t62" style="position:absolute;left:469;top:4855;width:1161;height:655" o:regroupid="2" adj="30009,13883">
              <v:textbox style="mso-next-textbox:#_x0000_s1642">
                <w:txbxContent>
                  <w:p w:rsidR="00F61ACA" w:rsidRPr="006E2115" w:rsidRDefault="00F61ACA" w:rsidP="001268D2">
                    <w:pPr>
                      <w:spacing w:line="240" w:lineRule="atLeast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联机仪器状态</w:t>
                    </w:r>
                  </w:p>
                </w:txbxContent>
              </v:textbox>
            </v:shape>
            <v:shape id="_x0000_s1239" type="#_x0000_t62" style="position:absolute;left:3181;top:7755;width:1414;height:472" o:regroupid="2" adj="10265,-12676">
              <v:textbox style="mso-next-textbox:#_x0000_s1239">
                <w:txbxContent>
                  <w:p w:rsidR="00F61ACA" w:rsidRPr="006E2115" w:rsidRDefault="00F61ACA" w:rsidP="008718A2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数据库状态</w:t>
                    </w:r>
                  </w:p>
                </w:txbxContent>
              </v:textbox>
            </v:shape>
            <v:shape id="_x0000_s1234" type="#_x0000_t62" style="position:absolute;left:469;top:1891;width:1161;height:472" o:regroupid="2" adj="30009,28236">
              <v:textbox style="mso-next-textbox:#_x0000_s1234">
                <w:txbxContent>
                  <w:p w:rsidR="00F61ACA" w:rsidRPr="006E2115" w:rsidRDefault="00F61ACA" w:rsidP="008718A2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菜单栏</w:t>
                    </w:r>
                  </w:p>
                </w:txbxContent>
              </v:textbox>
            </v:shape>
            <v:shape id="_x0000_s1235" type="#_x0000_t62" style="position:absolute;left:469;top:2517;width:1161;height:656" o:regroupid="2" adj="29935,7244">
              <v:textbox style="mso-next-textbox:#_x0000_s1235">
                <w:txbxContent>
                  <w:p w:rsidR="00F61ACA" w:rsidRPr="006E2115" w:rsidRDefault="00F61ACA" w:rsidP="008718A2">
                    <w:pPr>
                      <w:spacing w:line="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快捷按钮</w:t>
                    </w:r>
                    <w:r w:rsidRPr="006E2115">
                      <w:rPr>
                        <w:rFonts w:hint="eastAsia"/>
                        <w:sz w:val="18"/>
                        <w:szCs w:val="18"/>
                      </w:rPr>
                      <w:t>栏</w:t>
                    </w:r>
                  </w:p>
                </w:txbxContent>
              </v:textbox>
            </v:shape>
            <v:shape id="_x0000_s1236" type="#_x0000_t62" style="position:absolute;left:469;top:6058;width:1161;height:406;flip:y" o:regroupid="2" adj="48223,25856">
              <v:textbox style="mso-next-textbox:#_x0000_s1236">
                <w:txbxContent>
                  <w:p w:rsidR="00F61ACA" w:rsidRPr="006E2115" w:rsidRDefault="00F61ACA" w:rsidP="008718A2">
                    <w:pPr>
                      <w:spacing w:line="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数据表</w:t>
                    </w:r>
                    <w:r w:rsidRPr="006E2115">
                      <w:rPr>
                        <w:rFonts w:hint="eastAsia"/>
                        <w:sz w:val="18"/>
                        <w:szCs w:val="18"/>
                      </w:rPr>
                      <w:t>栏</w:t>
                    </w:r>
                  </w:p>
                </w:txbxContent>
              </v:textbox>
            </v:shape>
            <v:shape id="_x0000_s1237" type="#_x0000_t62" style="position:absolute;left:469;top:7388;width:1161;height:472" o:regroupid="2" adj="30084,2151">
              <v:textbox style="mso-next-textbox:#_x0000_s1237">
                <w:txbxContent>
                  <w:p w:rsidR="00F61ACA" w:rsidRPr="006E2115" w:rsidRDefault="00F61ACA" w:rsidP="008718A2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提示</w:t>
                    </w:r>
                    <w:r w:rsidRPr="006E2115">
                      <w:rPr>
                        <w:rFonts w:hint="eastAsia"/>
                        <w:sz w:val="18"/>
                        <w:szCs w:val="18"/>
                      </w:rPr>
                      <w:t>栏</w:t>
                    </w:r>
                  </w:p>
                </w:txbxContent>
              </v:textbox>
            </v:shape>
            <v:shape id="_x0000_s1238" type="#_x0000_t62" style="position:absolute;left:469;top:3328;width:1161;height:729" o:regroupid="2" adj="30698,-3852">
              <v:textbox style="mso-next-textbox:#_x0000_s1238">
                <w:txbxContent>
                  <w:p w:rsidR="00F61ACA" w:rsidRPr="006E2115" w:rsidRDefault="00F61ACA" w:rsidP="001268D2">
                    <w:pPr>
                      <w:spacing w:line="240" w:lineRule="atLeast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联机仪器</w:t>
                    </w:r>
                  </w:p>
                </w:txbxContent>
              </v:textbox>
            </v:shape>
          </v:group>
        </w:pict>
      </w:r>
    </w:p>
    <w:p w:rsidR="008718A2" w:rsidRPr="00051825" w:rsidRDefault="00806B92" w:rsidP="00D16E51">
      <w:pPr>
        <w:spacing w:line="240" w:lineRule="atLeast"/>
        <w:jc w:val="center"/>
        <w:rPr>
          <w:szCs w:val="21"/>
        </w:rPr>
      </w:pPr>
      <w:r>
        <w:rPr>
          <w:noProof/>
          <w:szCs w:val="21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231" type="#_x0000_t87" style="position:absolute;left:0;text-align:left;margin-left:52.05pt;margin-top:58.8pt;width:9.45pt;height:192.4pt;z-index:251667456"/>
        </w:pict>
      </w:r>
      <w:r w:rsidR="004A7809" w:rsidRPr="004A7809">
        <w:t xml:space="preserve"> </w:t>
      </w:r>
      <w:r w:rsidR="004A7809">
        <w:rPr>
          <w:noProof/>
        </w:rPr>
        <w:drawing>
          <wp:inline distT="0" distB="0" distL="0" distR="0">
            <wp:extent cx="5379885" cy="3449126"/>
            <wp:effectExtent l="19050" t="0" r="0" b="0"/>
            <wp:docPr id="3" name="图片 24" descr="C:\Users\11\AppData\Roaming\feiq\RichOle\23684912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1\AppData\Roaming\feiq\RichOle\2368491225.bmp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885" cy="3449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809" w:rsidRPr="00D16E51">
        <w:rPr>
          <w:noProof/>
          <w:szCs w:val="21"/>
        </w:rPr>
        <w:t xml:space="preserve"> </w:t>
      </w:r>
    </w:p>
    <w:p w:rsidR="008718A2" w:rsidRPr="00051825" w:rsidRDefault="008718A2" w:rsidP="008718A2">
      <w:pPr>
        <w:spacing w:line="240" w:lineRule="atLeast"/>
        <w:ind w:right="420"/>
        <w:rPr>
          <w:szCs w:val="21"/>
        </w:rPr>
      </w:pPr>
    </w:p>
    <w:p w:rsidR="00ED7699" w:rsidRPr="00051825" w:rsidRDefault="00BF5A09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F86C6B">
        <w:rPr>
          <w:rFonts w:ascii="黑体" w:eastAsia="黑体" w:hAnsi="黑体" w:hint="eastAsia"/>
          <w:szCs w:val="21"/>
        </w:rPr>
        <w:t>图</w:t>
      </w:r>
      <w:r w:rsidRPr="00F86C6B">
        <w:rPr>
          <w:rFonts w:ascii="黑体" w:eastAsia="黑体" w:hAnsi="黑体"/>
          <w:szCs w:val="21"/>
        </w:rPr>
        <w:t>4-2-1</w:t>
      </w:r>
    </w:p>
    <w:p w:rsidR="008718A2" w:rsidRPr="00051825" w:rsidRDefault="008718A2" w:rsidP="008718A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其中，数据表栏具有自动调整列宽、隐藏选中列、显示所有列以及随意拖动摆放列、保存当前样式、导出选定记录到Excel文件等功能。当光标移至数据栏，单击鼠标右键，即可弹出如图</w:t>
      </w:r>
      <w:r w:rsidR="002B4544" w:rsidRPr="00051825">
        <w:rPr>
          <w:rFonts w:ascii="宋体" w:hAnsi="宋体"/>
          <w:sz w:val="24"/>
          <w:szCs w:val="24"/>
        </w:rPr>
        <w:t>4-2-2</w:t>
      </w:r>
      <w:r w:rsidRPr="00051825">
        <w:rPr>
          <w:rFonts w:ascii="宋体" w:hAnsi="宋体" w:hint="eastAsia"/>
          <w:sz w:val="24"/>
          <w:szCs w:val="24"/>
        </w:rPr>
        <w:t>菜单，各功能</w:t>
      </w:r>
      <w:r w:rsidR="00761C7F" w:rsidRPr="00051825">
        <w:rPr>
          <w:rFonts w:ascii="宋体" w:hAnsi="宋体" w:hint="eastAsia"/>
          <w:sz w:val="24"/>
          <w:szCs w:val="24"/>
        </w:rPr>
        <w:t>详细介绍如下：</w:t>
      </w:r>
    </w:p>
    <w:p w:rsidR="008718A2" w:rsidRPr="00051825" w:rsidRDefault="00A31F7C" w:rsidP="008718A2">
      <w:pPr>
        <w:spacing w:line="240" w:lineRule="atLeast"/>
        <w:ind w:firstLineChars="200" w:firstLine="420"/>
        <w:jc w:val="center"/>
        <w:rPr>
          <w:rFonts w:ascii="黑体" w:eastAsia="黑体" w:hAnsi="黑体"/>
          <w:szCs w:val="21"/>
        </w:rPr>
      </w:pPr>
      <w:r>
        <w:rPr>
          <w:noProof/>
        </w:rPr>
        <w:drawing>
          <wp:inline distT="0" distB="0" distL="0" distR="0">
            <wp:extent cx="2878455" cy="1654175"/>
            <wp:effectExtent l="1905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65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4-2-2</w:t>
      </w:r>
    </w:p>
    <w:p w:rsidR="00A31F7C" w:rsidRDefault="00A31F7C" w:rsidP="000A291A">
      <w:pPr>
        <w:numPr>
          <w:ilvl w:val="0"/>
          <w:numId w:val="5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关联称量：系统会依据选中的记录自动关联批次，弹出与之匹配的称量窗口</w:t>
      </w:r>
      <w:r w:rsidR="006234D7"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8718A2" w:rsidP="000A291A">
      <w:pPr>
        <w:numPr>
          <w:ilvl w:val="0"/>
          <w:numId w:val="5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重新计算：在右键菜单中选中重新计算，系统会依据表中的水分、灰分和挥发分值，重新计算各种基的灰分和挥发分值，并估算氢含量，并将计算后的数据保持到数据库中。</w:t>
      </w:r>
    </w:p>
    <w:p w:rsidR="008718A2" w:rsidRPr="00051825" w:rsidRDefault="008718A2" w:rsidP="000A291A">
      <w:pPr>
        <w:numPr>
          <w:ilvl w:val="0"/>
          <w:numId w:val="5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lastRenderedPageBreak/>
        <w:t>隐藏选中列：</w:t>
      </w:r>
      <w:r w:rsidR="00BB35BC" w:rsidRPr="00051825">
        <w:rPr>
          <w:rFonts w:ascii="宋体" w:hAnsi="宋体" w:hint="eastAsia"/>
          <w:sz w:val="24"/>
          <w:szCs w:val="24"/>
        </w:rPr>
        <w:t>将所选列隐藏，在主界面不显示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8718A2" w:rsidRPr="00051825" w:rsidRDefault="008718A2" w:rsidP="000A291A">
      <w:pPr>
        <w:numPr>
          <w:ilvl w:val="0"/>
          <w:numId w:val="5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显示所有列：所有可配置列将全部显示</w:t>
      </w:r>
      <w:r w:rsidR="00BB35BC" w:rsidRPr="00051825">
        <w:rPr>
          <w:rFonts w:ascii="宋体" w:hAnsi="宋体" w:hint="eastAsia"/>
          <w:sz w:val="24"/>
          <w:szCs w:val="24"/>
        </w:rPr>
        <w:t>在主界面中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8718A2" w:rsidRPr="00051825" w:rsidRDefault="008718A2" w:rsidP="000A291A">
      <w:pPr>
        <w:numPr>
          <w:ilvl w:val="0"/>
          <w:numId w:val="5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自动调整列宽：所有的数据列将自动调整至合适宽度。</w:t>
      </w:r>
    </w:p>
    <w:p w:rsidR="008718A2" w:rsidRPr="00051825" w:rsidRDefault="008718A2" w:rsidP="000A291A">
      <w:pPr>
        <w:numPr>
          <w:ilvl w:val="0"/>
          <w:numId w:val="5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保存当前样式：系统将当前界面的显示样式保存，下次打开软件时系统将按当前界面样式显示。</w:t>
      </w:r>
    </w:p>
    <w:p w:rsidR="008718A2" w:rsidRDefault="008718A2" w:rsidP="000A291A">
      <w:pPr>
        <w:numPr>
          <w:ilvl w:val="0"/>
          <w:numId w:val="5"/>
        </w:numPr>
        <w:tabs>
          <w:tab w:val="clear" w:pos="1380"/>
          <w:tab w:val="num" w:pos="900"/>
        </w:tabs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选定记录导出</w:t>
      </w:r>
      <w:r w:rsidRPr="00051825">
        <w:rPr>
          <w:rFonts w:ascii="宋体" w:hAnsi="宋体"/>
          <w:sz w:val="24"/>
          <w:szCs w:val="24"/>
        </w:rPr>
        <w:t>Excel</w:t>
      </w:r>
      <w:r w:rsidRPr="00051825">
        <w:rPr>
          <w:rFonts w:ascii="宋体" w:hAnsi="宋体" w:hint="eastAsia"/>
          <w:sz w:val="24"/>
          <w:szCs w:val="24"/>
        </w:rPr>
        <w:t>文件：选中当前界面上的某些或全部记录导出到</w:t>
      </w:r>
      <w:r w:rsidRPr="00051825">
        <w:rPr>
          <w:rFonts w:ascii="宋体" w:hAnsi="宋体"/>
          <w:sz w:val="24"/>
          <w:szCs w:val="24"/>
        </w:rPr>
        <w:t>Excel</w:t>
      </w:r>
      <w:r w:rsidRPr="00051825">
        <w:rPr>
          <w:rFonts w:ascii="宋体" w:hAnsi="宋体" w:hint="eastAsia"/>
          <w:sz w:val="24"/>
          <w:szCs w:val="24"/>
        </w:rPr>
        <w:t>文件中。</w:t>
      </w:r>
    </w:p>
    <w:p w:rsidR="008718A2" w:rsidRPr="00051825" w:rsidRDefault="008718A2" w:rsidP="008718A2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154" w:name="_Toc386022573"/>
      <w:bookmarkStart w:id="155" w:name="_Toc402439094"/>
      <w:bookmarkStart w:id="156" w:name="_Toc403050085"/>
      <w:bookmarkStart w:id="157" w:name="_Toc403721052"/>
      <w:bookmarkStart w:id="158" w:name="_Toc521675855"/>
      <w:r w:rsidRPr="00051825">
        <w:rPr>
          <w:rFonts w:ascii="黑体" w:eastAsia="黑体" w:hAnsi="黑体" w:hint="eastAsia"/>
          <w:sz w:val="28"/>
          <w:szCs w:val="28"/>
        </w:rPr>
        <w:t>4.3 各菜单功能</w:t>
      </w:r>
      <w:bookmarkEnd w:id="154"/>
      <w:r w:rsidRPr="00051825">
        <w:rPr>
          <w:rFonts w:ascii="黑体" w:eastAsia="黑体" w:hAnsi="黑体" w:hint="eastAsia"/>
          <w:sz w:val="28"/>
          <w:szCs w:val="28"/>
        </w:rPr>
        <w:t>介绍</w:t>
      </w:r>
      <w:bookmarkEnd w:id="155"/>
      <w:bookmarkEnd w:id="156"/>
      <w:bookmarkEnd w:id="157"/>
      <w:bookmarkEnd w:id="158"/>
    </w:p>
    <w:p w:rsidR="002B4544" w:rsidRPr="0076041A" w:rsidRDefault="002B4544" w:rsidP="00D635F2">
      <w:pPr>
        <w:spacing w:line="400" w:lineRule="exact"/>
        <w:outlineLvl w:val="1"/>
        <w:rPr>
          <w:rFonts w:ascii="黑体" w:eastAsia="黑体" w:hAnsi="黑体"/>
          <w:sz w:val="24"/>
          <w:szCs w:val="24"/>
        </w:rPr>
      </w:pPr>
      <w:bookmarkStart w:id="159" w:name="_Toc386022574"/>
      <w:bookmarkStart w:id="160" w:name="_Toc402439095"/>
      <w:bookmarkStart w:id="161" w:name="_Toc403050086"/>
      <w:bookmarkStart w:id="162" w:name="_Toc403721053"/>
      <w:bookmarkStart w:id="163" w:name="_Toc521675856"/>
      <w:r w:rsidRPr="0076041A">
        <w:rPr>
          <w:rFonts w:ascii="黑体" w:eastAsia="黑体" w:hAnsi="黑体"/>
          <w:sz w:val="24"/>
          <w:szCs w:val="24"/>
        </w:rPr>
        <w:t xml:space="preserve">4.3.1 </w:t>
      </w:r>
      <w:r w:rsidRPr="0076041A">
        <w:rPr>
          <w:rFonts w:ascii="黑体" w:eastAsia="黑体" w:hAnsi="黑体" w:hint="eastAsia"/>
          <w:sz w:val="24"/>
          <w:szCs w:val="24"/>
        </w:rPr>
        <w:t>设置菜单</w:t>
      </w:r>
      <w:bookmarkEnd w:id="159"/>
      <w:bookmarkEnd w:id="160"/>
      <w:bookmarkEnd w:id="161"/>
      <w:bookmarkEnd w:id="162"/>
      <w:bookmarkEnd w:id="163"/>
    </w:p>
    <w:p w:rsidR="008718A2" w:rsidRPr="00051825" w:rsidRDefault="008718A2" w:rsidP="008718A2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如图</w:t>
      </w:r>
      <w:r w:rsidRPr="00051825">
        <w:rPr>
          <w:sz w:val="24"/>
          <w:szCs w:val="24"/>
        </w:rPr>
        <w:t>4-3-1</w:t>
      </w:r>
      <w:r w:rsidRPr="00051825">
        <w:rPr>
          <w:rFonts w:ascii="宋体" w:hAnsi="宋体" w:hint="eastAsia"/>
          <w:sz w:val="24"/>
          <w:szCs w:val="24"/>
        </w:rPr>
        <w:t>所示：</w:t>
      </w:r>
    </w:p>
    <w:p w:rsidR="008718A2" w:rsidRPr="00051825" w:rsidRDefault="00D12122" w:rsidP="008718A2">
      <w:pPr>
        <w:spacing w:line="240" w:lineRule="atLeast"/>
        <w:jc w:val="center"/>
      </w:pPr>
      <w:r>
        <w:rPr>
          <w:noProof/>
        </w:rPr>
        <w:drawing>
          <wp:inline distT="0" distB="0" distL="0" distR="0">
            <wp:extent cx="1192530" cy="1844675"/>
            <wp:effectExtent l="38100" t="19050" r="26670" b="22225"/>
            <wp:docPr id="1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844675"/>
                    </a:xfrm>
                    <a:prstGeom prst="rect">
                      <a:avLst/>
                    </a:prstGeom>
                    <a:noFill/>
                    <a:ln w="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4-3-1</w:t>
      </w:r>
    </w:p>
    <w:p w:rsidR="002B4544" w:rsidRPr="0076041A" w:rsidRDefault="00100273" w:rsidP="002B4544">
      <w:pPr>
        <w:spacing w:line="400" w:lineRule="exact"/>
        <w:jc w:val="left"/>
        <w:outlineLvl w:val="2"/>
        <w:rPr>
          <w:rFonts w:ascii="黑体" w:eastAsia="黑体" w:hAnsi="黑体"/>
          <w:sz w:val="24"/>
          <w:szCs w:val="24"/>
        </w:rPr>
      </w:pPr>
      <w:bookmarkStart w:id="164" w:name="_Toc521675857"/>
      <w:r>
        <w:rPr>
          <w:rFonts w:ascii="黑体" w:eastAsia="黑体" w:hAnsi="黑体"/>
          <w:sz w:val="24"/>
          <w:szCs w:val="24"/>
        </w:rPr>
        <w:t>4.3.1.1</w:t>
      </w:r>
      <w:r w:rsidR="002B4544" w:rsidRPr="0076041A">
        <w:rPr>
          <w:rFonts w:ascii="黑体" w:eastAsia="黑体" w:hAnsi="黑体" w:hint="eastAsia"/>
          <w:sz w:val="24"/>
          <w:szCs w:val="24"/>
        </w:rPr>
        <w:t>参数设置</w:t>
      </w:r>
      <w:bookmarkEnd w:id="164"/>
    </w:p>
    <w:p w:rsidR="002B4544" w:rsidRPr="00051825" w:rsidRDefault="00D1212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选择此项或单击快捷按钮栏中“</w:t>
      </w:r>
      <w:r w:rsidR="008718A2" w:rsidRPr="00051825">
        <w:rPr>
          <w:rFonts w:ascii="宋体" w:hAnsi="宋体" w:hint="eastAsia"/>
          <w:sz w:val="24"/>
          <w:szCs w:val="24"/>
        </w:rPr>
        <w:t>参数设置”按钮后，弹出如图</w:t>
      </w:r>
      <w:r w:rsidR="002B4544" w:rsidRPr="00051825">
        <w:rPr>
          <w:rFonts w:ascii="宋体" w:hAnsi="宋体"/>
          <w:sz w:val="24"/>
          <w:szCs w:val="24"/>
        </w:rPr>
        <w:t>4-3-2</w:t>
      </w:r>
      <w:r w:rsidR="008718A2" w:rsidRPr="00051825">
        <w:rPr>
          <w:rFonts w:ascii="宋体" w:hAnsi="宋体" w:hint="eastAsia"/>
          <w:sz w:val="24"/>
          <w:szCs w:val="24"/>
        </w:rPr>
        <w:t>所示的参数设置窗口，该窗口默认选中“</w:t>
      </w:r>
      <w:r>
        <w:rPr>
          <w:rFonts w:ascii="宋体" w:hAnsi="宋体" w:hint="eastAsia"/>
          <w:sz w:val="24"/>
          <w:szCs w:val="24"/>
        </w:rPr>
        <w:t>通用参数</w:t>
      </w:r>
      <w:r w:rsidR="008718A2" w:rsidRPr="00051825">
        <w:rPr>
          <w:rFonts w:ascii="宋体" w:hAnsi="宋体" w:hint="eastAsia"/>
          <w:sz w:val="24"/>
          <w:szCs w:val="24"/>
        </w:rPr>
        <w:t>”选项卡。</w:t>
      </w:r>
    </w:p>
    <w:p w:rsidR="008718A2" w:rsidRPr="00051825" w:rsidRDefault="009C764A" w:rsidP="008718A2">
      <w:pPr>
        <w:spacing w:line="240" w:lineRule="atLeast"/>
        <w:jc w:val="center"/>
      </w:pPr>
      <w:r>
        <w:rPr>
          <w:noProof/>
        </w:rPr>
        <w:drawing>
          <wp:inline distT="0" distB="0" distL="0" distR="0">
            <wp:extent cx="4760838" cy="2538229"/>
            <wp:effectExtent l="19050" t="0" r="1662" b="0"/>
            <wp:docPr id="13" name="图片 34" descr="C:\Users\11\AppData\Roaming\feiq\RichOle\14485357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11\AppData\Roaming\feiq\RichOle\1448535706.bmp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280" cy="2538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8A2" w:rsidRPr="0080730D" w:rsidRDefault="002C2ACC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2C2ACC">
        <w:rPr>
          <w:rFonts w:ascii="黑体" w:eastAsia="黑体" w:hAnsi="黑体" w:hint="eastAsia"/>
          <w:szCs w:val="21"/>
        </w:rPr>
        <w:t>图</w:t>
      </w:r>
      <w:r w:rsidR="002B4544" w:rsidRPr="00F86C6B">
        <w:rPr>
          <w:rFonts w:ascii="黑体" w:eastAsia="黑体" w:hAnsi="黑体"/>
          <w:szCs w:val="21"/>
        </w:rPr>
        <w:t>4-3-2</w:t>
      </w:r>
    </w:p>
    <w:p w:rsidR="002B4544" w:rsidRPr="00051825" w:rsidRDefault="008718A2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lastRenderedPageBreak/>
        <w:t>保存：保存所修改的参数。</w:t>
      </w:r>
    </w:p>
    <w:p w:rsidR="002B4544" w:rsidRPr="00051825" w:rsidRDefault="00505F98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返回</w:t>
      </w:r>
      <w:r w:rsidR="008718A2" w:rsidRPr="00051825">
        <w:rPr>
          <w:rFonts w:hint="eastAsia"/>
          <w:sz w:val="24"/>
          <w:szCs w:val="24"/>
        </w:rPr>
        <w:t>：退出当前窗口，回到程序主界面窗口。</w:t>
      </w:r>
    </w:p>
    <w:p w:rsidR="002B4544" w:rsidRPr="00051825" w:rsidRDefault="008718A2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称量方式：选择称样时的称量方式；</w:t>
      </w:r>
    </w:p>
    <w:p w:rsidR="002B4544" w:rsidRPr="00051825" w:rsidRDefault="009C764A" w:rsidP="000A291A">
      <w:pPr>
        <w:numPr>
          <w:ilvl w:val="0"/>
          <w:numId w:val="9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批量称锅</w:t>
      </w:r>
      <w:r w:rsidR="008718A2" w:rsidRPr="00051825">
        <w:rPr>
          <w:rFonts w:hint="eastAsia"/>
          <w:sz w:val="24"/>
          <w:szCs w:val="24"/>
        </w:rPr>
        <w:t>（单个称样）：按照系统提示放置所有要称量的坩埚，仪器自动称量完成所有坩埚，然后按照系统提示逐个加样，并称量样重。</w:t>
      </w:r>
    </w:p>
    <w:p w:rsidR="002B4544" w:rsidRDefault="009C764A" w:rsidP="000A291A">
      <w:pPr>
        <w:numPr>
          <w:ilvl w:val="0"/>
          <w:numId w:val="9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批量称锅</w:t>
      </w:r>
      <w:r w:rsidR="008718A2" w:rsidRPr="00051825">
        <w:rPr>
          <w:rFonts w:hint="eastAsia"/>
          <w:sz w:val="24"/>
          <w:szCs w:val="24"/>
        </w:rPr>
        <w:t>（批量称样）：按照系统提示放置所有要称量的坩埚，仪器自动称量完成所有坩埚，按照系统提示批量加样，并自动批量称量样重。</w:t>
      </w:r>
    </w:p>
    <w:p w:rsidR="008718A2" w:rsidRPr="00051825" w:rsidRDefault="00BB2D4A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通风橱</w:t>
      </w:r>
      <w:r>
        <w:rPr>
          <w:rFonts w:hint="eastAsia"/>
          <w:sz w:val="24"/>
          <w:szCs w:val="24"/>
        </w:rPr>
        <w:t>/</w:t>
      </w:r>
      <w:r>
        <w:rPr>
          <w:rFonts w:hint="eastAsia"/>
          <w:sz w:val="24"/>
          <w:szCs w:val="24"/>
        </w:rPr>
        <w:t>排风扇</w:t>
      </w:r>
    </w:p>
    <w:p w:rsidR="00BB2D4A" w:rsidRPr="00051825" w:rsidRDefault="00BB2D4A" w:rsidP="000A291A">
      <w:pPr>
        <w:numPr>
          <w:ilvl w:val="0"/>
          <w:numId w:val="11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称量开关通风橱：</w:t>
      </w:r>
      <w:r w:rsidR="00A31F7C" w:rsidRPr="00F86C6B">
        <w:rPr>
          <w:rFonts w:hint="eastAsia"/>
          <w:sz w:val="24"/>
          <w:szCs w:val="24"/>
        </w:rPr>
        <w:t>勾选此选项时，系统在称量阶段放样过程中自动开启通风橱，用以排除称样过程中的样品异味</w:t>
      </w:r>
      <w:r w:rsidRPr="00051825">
        <w:rPr>
          <w:rFonts w:hint="eastAsia"/>
          <w:sz w:val="24"/>
          <w:szCs w:val="24"/>
        </w:rPr>
        <w:t>。</w:t>
      </w:r>
    </w:p>
    <w:p w:rsidR="00A31F7C" w:rsidRPr="00A31F7C" w:rsidRDefault="00BB2D4A" w:rsidP="000A291A">
      <w:pPr>
        <w:numPr>
          <w:ilvl w:val="0"/>
          <w:numId w:val="11"/>
        </w:numPr>
        <w:spacing w:line="400" w:lineRule="exact"/>
        <w:ind w:left="0" w:firstLineChars="200" w:firstLine="480"/>
        <w:rPr>
          <w:b/>
          <w:sz w:val="24"/>
          <w:szCs w:val="24"/>
        </w:rPr>
      </w:pPr>
      <w:r w:rsidRPr="00A31F7C">
        <w:rPr>
          <w:rFonts w:hint="eastAsia"/>
          <w:sz w:val="24"/>
          <w:szCs w:val="24"/>
        </w:rPr>
        <w:t>关闭</w:t>
      </w:r>
      <w:r w:rsidRPr="00A31F7C">
        <w:rPr>
          <w:rFonts w:hint="eastAsia"/>
          <w:sz w:val="24"/>
          <w:szCs w:val="24"/>
        </w:rPr>
        <w:t>(</w:t>
      </w:r>
      <w:r w:rsidRPr="00A31F7C">
        <w:rPr>
          <w:rFonts w:hint="eastAsia"/>
          <w:sz w:val="24"/>
          <w:szCs w:val="24"/>
        </w:rPr>
        <w:t>通风橱</w:t>
      </w:r>
      <w:r w:rsidRPr="00A31F7C">
        <w:rPr>
          <w:rFonts w:hint="eastAsia"/>
          <w:sz w:val="24"/>
          <w:szCs w:val="24"/>
        </w:rPr>
        <w:t>/</w:t>
      </w:r>
      <w:r w:rsidRPr="00A31F7C">
        <w:rPr>
          <w:rFonts w:hint="eastAsia"/>
          <w:sz w:val="24"/>
          <w:szCs w:val="24"/>
        </w:rPr>
        <w:t>排风扇</w:t>
      </w:r>
      <w:r w:rsidRPr="00A31F7C">
        <w:rPr>
          <w:rFonts w:hint="eastAsia"/>
          <w:sz w:val="24"/>
          <w:szCs w:val="24"/>
        </w:rPr>
        <w:t>)</w:t>
      </w:r>
      <w:r w:rsidRPr="00A31F7C">
        <w:rPr>
          <w:rFonts w:hint="eastAsia"/>
          <w:sz w:val="24"/>
          <w:szCs w:val="24"/>
        </w:rPr>
        <w:t>后延迟称量时间：</w:t>
      </w:r>
      <w:r w:rsidR="00A31F7C" w:rsidRPr="00F86C6B">
        <w:rPr>
          <w:rFonts w:hint="eastAsia"/>
          <w:sz w:val="24"/>
          <w:szCs w:val="24"/>
        </w:rPr>
        <w:t>通过此项目设置，在称量过程中，系统先关闭通风橱再按照设定时间延时称量。目的是确保通风橱完全关闭后再进行称量，避免通风橱影响称量精度。默认</w:t>
      </w:r>
      <w:r w:rsidR="00A31F7C">
        <w:rPr>
          <w:rFonts w:hint="eastAsia"/>
          <w:sz w:val="24"/>
          <w:szCs w:val="24"/>
        </w:rPr>
        <w:t>10</w:t>
      </w:r>
      <w:r w:rsidR="00A31F7C" w:rsidRPr="00F86C6B">
        <w:rPr>
          <w:rFonts w:hint="eastAsia"/>
          <w:sz w:val="24"/>
          <w:szCs w:val="24"/>
        </w:rPr>
        <w:t>秒。</w:t>
      </w:r>
    </w:p>
    <w:p w:rsidR="00A31F7C" w:rsidRPr="00A31F7C" w:rsidRDefault="00A31F7C" w:rsidP="00A31F7C">
      <w:pPr>
        <w:spacing w:line="400" w:lineRule="exact"/>
        <w:ind w:left="426"/>
        <w:rPr>
          <w:b/>
          <w:sz w:val="24"/>
          <w:szCs w:val="24"/>
        </w:rPr>
      </w:pPr>
      <w:r w:rsidRPr="00A31F7C">
        <w:rPr>
          <w:rFonts w:hint="eastAsia"/>
          <w:b/>
          <w:sz w:val="24"/>
          <w:szCs w:val="24"/>
        </w:rPr>
        <w:t>注：</w:t>
      </w:r>
    </w:p>
    <w:p w:rsidR="00A31F7C" w:rsidRPr="00A31F7C" w:rsidRDefault="00A31F7C" w:rsidP="00A31F7C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F86C6B">
        <w:rPr>
          <w:rFonts w:ascii="宋体" w:hAnsi="宋体" w:hint="eastAsia"/>
          <w:b/>
          <w:sz w:val="24"/>
          <w:szCs w:val="24"/>
        </w:rPr>
        <w:t>此功能主要在批量称埚（批量称样）和批量称埚（单个称样）1两种模式下起效，其它称量模式的称量过程中均不自动开启通风橱。</w:t>
      </w:r>
    </w:p>
    <w:p w:rsidR="00042107" w:rsidRDefault="00A31F7C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天平参数设置</w:t>
      </w:r>
    </w:p>
    <w:p w:rsidR="00A31F7C" w:rsidRPr="00051825" w:rsidRDefault="00A31F7C" w:rsidP="000A291A">
      <w:pPr>
        <w:numPr>
          <w:ilvl w:val="0"/>
          <w:numId w:val="45"/>
        </w:numPr>
        <w:spacing w:line="400" w:lineRule="exact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天平类型</w:t>
      </w:r>
      <w:r>
        <w:rPr>
          <w:rFonts w:hint="eastAsia"/>
          <w:sz w:val="24"/>
          <w:szCs w:val="24"/>
        </w:rPr>
        <w:t>：</w:t>
      </w:r>
      <w:r w:rsidRPr="00051825">
        <w:rPr>
          <w:rFonts w:hint="eastAsia"/>
          <w:sz w:val="24"/>
          <w:szCs w:val="24"/>
        </w:rPr>
        <w:t>梅特勒和赛多利斯，默认梅特勒天平。</w:t>
      </w:r>
    </w:p>
    <w:p w:rsidR="00A31F7C" w:rsidRDefault="00A31F7C" w:rsidP="000A291A">
      <w:pPr>
        <w:numPr>
          <w:ilvl w:val="0"/>
          <w:numId w:val="45"/>
        </w:numPr>
        <w:spacing w:line="400" w:lineRule="exact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稳定时间</w:t>
      </w:r>
      <w:r>
        <w:rPr>
          <w:rFonts w:hint="eastAsia"/>
          <w:sz w:val="24"/>
          <w:szCs w:val="24"/>
        </w:rPr>
        <w:t>：</w:t>
      </w:r>
      <w:r w:rsidRPr="00051825">
        <w:rPr>
          <w:rFonts w:hint="eastAsia"/>
          <w:sz w:val="24"/>
          <w:szCs w:val="24"/>
        </w:rPr>
        <w:t>天平读数的稳定时间，默认</w:t>
      </w:r>
      <w:r w:rsidRPr="00051825">
        <w:rPr>
          <w:sz w:val="24"/>
          <w:szCs w:val="24"/>
        </w:rPr>
        <w:t>3s</w:t>
      </w:r>
      <w:r>
        <w:rPr>
          <w:rFonts w:hint="eastAsia"/>
          <w:sz w:val="24"/>
          <w:szCs w:val="24"/>
        </w:rPr>
        <w:t>。</w:t>
      </w:r>
    </w:p>
    <w:p w:rsidR="00A31F7C" w:rsidRDefault="00A31F7C" w:rsidP="000A291A">
      <w:pPr>
        <w:numPr>
          <w:ilvl w:val="0"/>
          <w:numId w:val="45"/>
        </w:numPr>
        <w:spacing w:line="400" w:lineRule="exact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称量稳定偏差</w:t>
      </w:r>
      <w:r>
        <w:rPr>
          <w:rFonts w:hint="eastAsia"/>
          <w:sz w:val="24"/>
          <w:szCs w:val="24"/>
        </w:rPr>
        <w:t>：</w:t>
      </w:r>
      <w:r w:rsidRPr="00051825">
        <w:rPr>
          <w:rFonts w:hint="eastAsia"/>
          <w:sz w:val="24"/>
          <w:szCs w:val="24"/>
        </w:rPr>
        <w:t>稳定读数允许的漂移值</w:t>
      </w:r>
      <w:r>
        <w:rPr>
          <w:rFonts w:hint="eastAsia"/>
          <w:sz w:val="24"/>
          <w:szCs w:val="24"/>
        </w:rPr>
        <w:t>，</w:t>
      </w:r>
      <w:r w:rsidRPr="00051825">
        <w:rPr>
          <w:rFonts w:hint="eastAsia"/>
          <w:sz w:val="24"/>
          <w:szCs w:val="24"/>
        </w:rPr>
        <w:t>默认</w:t>
      </w:r>
      <w:r w:rsidRPr="00051825">
        <w:rPr>
          <w:sz w:val="24"/>
          <w:szCs w:val="24"/>
        </w:rPr>
        <w:t>0.0001g</w:t>
      </w:r>
      <w:r w:rsidRPr="00051825">
        <w:rPr>
          <w:rFonts w:hint="eastAsia"/>
          <w:sz w:val="24"/>
          <w:szCs w:val="24"/>
        </w:rPr>
        <w:t>。</w:t>
      </w:r>
    </w:p>
    <w:p w:rsidR="00A31F7C" w:rsidRDefault="00A31F7C" w:rsidP="000A291A">
      <w:pPr>
        <w:numPr>
          <w:ilvl w:val="0"/>
          <w:numId w:val="45"/>
        </w:numPr>
        <w:spacing w:line="400" w:lineRule="exact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稳定判断次数</w:t>
      </w:r>
      <w:r>
        <w:rPr>
          <w:rFonts w:hint="eastAsia"/>
          <w:sz w:val="24"/>
          <w:szCs w:val="24"/>
        </w:rPr>
        <w:t>：</w:t>
      </w:r>
      <w:r w:rsidRPr="00051825">
        <w:rPr>
          <w:rFonts w:hint="eastAsia"/>
          <w:sz w:val="24"/>
          <w:szCs w:val="24"/>
        </w:rPr>
        <w:t>在稳定时间内，判断稳定的次数，默认</w:t>
      </w:r>
      <w:r w:rsidRPr="00051825">
        <w:rPr>
          <w:sz w:val="24"/>
          <w:szCs w:val="24"/>
        </w:rPr>
        <w:t>3</w:t>
      </w:r>
      <w:r w:rsidRPr="00051825">
        <w:rPr>
          <w:rFonts w:hint="eastAsia"/>
          <w:sz w:val="24"/>
          <w:szCs w:val="24"/>
        </w:rPr>
        <w:t>次</w:t>
      </w:r>
      <w:r>
        <w:rPr>
          <w:rFonts w:hint="eastAsia"/>
          <w:sz w:val="24"/>
          <w:szCs w:val="24"/>
        </w:rPr>
        <w:t>。</w:t>
      </w:r>
    </w:p>
    <w:p w:rsidR="00A31F7C" w:rsidRPr="00A31F7C" w:rsidRDefault="00A31F7C" w:rsidP="000A291A">
      <w:pPr>
        <w:numPr>
          <w:ilvl w:val="0"/>
          <w:numId w:val="45"/>
        </w:numPr>
        <w:spacing w:line="400" w:lineRule="exact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显示位数</w:t>
      </w:r>
      <w:r>
        <w:rPr>
          <w:rFonts w:hint="eastAsia"/>
          <w:sz w:val="24"/>
          <w:szCs w:val="24"/>
        </w:rPr>
        <w:t>：</w:t>
      </w:r>
      <w:r w:rsidRPr="00051825">
        <w:rPr>
          <w:rFonts w:hint="eastAsia"/>
          <w:sz w:val="24"/>
          <w:szCs w:val="24"/>
        </w:rPr>
        <w:t>称量显示小数位数，默认</w:t>
      </w:r>
      <w:r w:rsidRPr="00051825">
        <w:rPr>
          <w:sz w:val="24"/>
          <w:szCs w:val="24"/>
        </w:rPr>
        <w:t>4</w:t>
      </w:r>
      <w:r w:rsidRPr="00051825">
        <w:rPr>
          <w:rFonts w:hint="eastAsia"/>
          <w:sz w:val="24"/>
          <w:szCs w:val="24"/>
        </w:rPr>
        <w:t>位</w:t>
      </w:r>
      <w:r>
        <w:rPr>
          <w:rFonts w:hint="eastAsia"/>
          <w:sz w:val="24"/>
          <w:szCs w:val="24"/>
        </w:rPr>
        <w:t>。</w:t>
      </w:r>
    </w:p>
    <w:p w:rsidR="008718A2" w:rsidRPr="00051825" w:rsidRDefault="00A31F7C" w:rsidP="00DF3BF7">
      <w:pPr>
        <w:numPr>
          <w:ilvl w:val="0"/>
          <w:numId w:val="3"/>
        </w:numPr>
        <w:tabs>
          <w:tab w:val="num" w:pos="720"/>
        </w:tabs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数据库设置：用于配置称量数据的</w:t>
      </w:r>
      <w:r w:rsidR="0084237B">
        <w:rPr>
          <w:rFonts w:hint="eastAsia"/>
          <w:sz w:val="24"/>
          <w:szCs w:val="24"/>
        </w:rPr>
        <w:t>数据库</w:t>
      </w:r>
    </w:p>
    <w:p w:rsidR="002B4544" w:rsidRPr="00051825" w:rsidRDefault="00A31F7C" w:rsidP="000A291A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数据库类型</w:t>
      </w:r>
      <w:r w:rsidR="008718A2" w:rsidRPr="00051825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支持</w:t>
      </w:r>
      <w:r>
        <w:rPr>
          <w:rFonts w:hint="eastAsia"/>
          <w:sz w:val="24"/>
          <w:szCs w:val="24"/>
        </w:rPr>
        <w:t>SqlServer</w:t>
      </w:r>
      <w:r>
        <w:rPr>
          <w:rFonts w:hint="eastAsia"/>
          <w:sz w:val="24"/>
          <w:szCs w:val="24"/>
        </w:rPr>
        <w:t>数据库类型</w:t>
      </w:r>
      <w:r w:rsidR="008718A2" w:rsidRPr="00051825">
        <w:rPr>
          <w:rFonts w:hint="eastAsia"/>
          <w:sz w:val="24"/>
          <w:szCs w:val="24"/>
        </w:rPr>
        <w:t>。</w:t>
      </w:r>
    </w:p>
    <w:p w:rsidR="002B4544" w:rsidRDefault="00A31F7C" w:rsidP="000A291A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用户名</w:t>
      </w:r>
      <w:r w:rsidR="008718A2" w:rsidRPr="00051825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数据库的用户名</w:t>
      </w:r>
      <w:r w:rsidR="008718A2" w:rsidRPr="00051825">
        <w:rPr>
          <w:rFonts w:hint="eastAsia"/>
          <w:sz w:val="24"/>
          <w:szCs w:val="24"/>
        </w:rPr>
        <w:t>。</w:t>
      </w:r>
    </w:p>
    <w:p w:rsidR="00A31F7C" w:rsidRDefault="00A31F7C" w:rsidP="000A291A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服务器地址：数据库的服务器地址。</w:t>
      </w:r>
    </w:p>
    <w:p w:rsidR="00A31F7C" w:rsidRDefault="00A31F7C" w:rsidP="000A291A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密码：数据库的密码。</w:t>
      </w:r>
    </w:p>
    <w:p w:rsidR="00A31F7C" w:rsidRPr="00051825" w:rsidRDefault="00A31F7C" w:rsidP="000A291A">
      <w:pPr>
        <w:numPr>
          <w:ilvl w:val="0"/>
          <w:numId w:val="12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数据库名称：数据库的名称。</w:t>
      </w:r>
    </w:p>
    <w:p w:rsidR="004724A9" w:rsidRPr="00051825" w:rsidRDefault="004724A9" w:rsidP="00505F98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单击“</w:t>
      </w:r>
      <w:r w:rsidR="0084237B">
        <w:rPr>
          <w:rFonts w:ascii="宋体" w:hAnsi="宋体" w:hint="eastAsia"/>
          <w:sz w:val="24"/>
          <w:szCs w:val="24"/>
        </w:rPr>
        <w:t>参数设置”的“热重范围</w:t>
      </w:r>
      <w:r w:rsidRPr="00051825">
        <w:rPr>
          <w:rFonts w:ascii="宋体" w:hAnsi="宋体" w:hint="eastAsia"/>
          <w:sz w:val="24"/>
          <w:szCs w:val="24"/>
        </w:rPr>
        <w:t>”选项卡，弹出如图</w:t>
      </w:r>
      <w:r w:rsidRPr="00051825">
        <w:rPr>
          <w:rFonts w:ascii="宋体" w:hAnsi="宋体"/>
          <w:sz w:val="24"/>
          <w:szCs w:val="24"/>
        </w:rPr>
        <w:t>4-3-3</w:t>
      </w:r>
      <w:r w:rsidRPr="00051825">
        <w:rPr>
          <w:rFonts w:ascii="宋体" w:hAnsi="宋体" w:hint="eastAsia"/>
          <w:sz w:val="24"/>
          <w:szCs w:val="24"/>
        </w:rPr>
        <w:t>所示窗口：</w:t>
      </w:r>
    </w:p>
    <w:p w:rsidR="002C2ACC" w:rsidRDefault="0084237B" w:rsidP="00A21961">
      <w:pPr>
        <w:spacing w:beforeLines="100" w:afterLines="100"/>
        <w:jc w:val="center"/>
        <w:rPr>
          <w:rFonts w:ascii="黑体" w:eastAsia="黑体" w:hAnsi="黑体"/>
          <w:szCs w:val="21"/>
        </w:rPr>
      </w:pPr>
      <w:r>
        <w:rPr>
          <w:noProof/>
        </w:rPr>
        <w:lastRenderedPageBreak/>
        <w:drawing>
          <wp:inline distT="0" distB="0" distL="0" distR="0">
            <wp:extent cx="5486400" cy="2925061"/>
            <wp:effectExtent l="19050" t="0" r="0" b="0"/>
            <wp:docPr id="19" name="图片 46" descr="C:\Users\11\AppData\Roaming\feiq\RichOle\16864888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11\AppData\Roaming\feiq\RichOle\1686488808.bmp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25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2C2ACC" w:rsidRDefault="002C2ACC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2C2ACC">
        <w:rPr>
          <w:rFonts w:ascii="黑体" w:eastAsia="黑体" w:hAnsi="黑体" w:hint="eastAsia"/>
          <w:szCs w:val="21"/>
        </w:rPr>
        <w:t>图</w:t>
      </w:r>
      <w:r w:rsidRPr="002C2ACC">
        <w:rPr>
          <w:rFonts w:ascii="黑体" w:eastAsia="黑体" w:hAnsi="黑体"/>
          <w:szCs w:val="21"/>
        </w:rPr>
        <w:t>4-3-</w:t>
      </w:r>
      <w:r>
        <w:rPr>
          <w:rFonts w:ascii="黑体" w:eastAsia="黑体" w:hAnsi="黑体" w:hint="eastAsia"/>
          <w:szCs w:val="21"/>
        </w:rPr>
        <w:t>3</w:t>
      </w:r>
    </w:p>
    <w:p w:rsidR="0084237B" w:rsidRDefault="0084237B" w:rsidP="000A291A">
      <w:pPr>
        <w:numPr>
          <w:ilvl w:val="0"/>
          <w:numId w:val="36"/>
        </w:numPr>
        <w:tabs>
          <w:tab w:val="clear" w:pos="1380"/>
          <w:tab w:val="num" w:pos="720"/>
        </w:tabs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样重数据</w:t>
      </w:r>
      <w:r>
        <w:rPr>
          <w:rFonts w:hint="eastAsia"/>
          <w:sz w:val="24"/>
          <w:szCs w:val="24"/>
        </w:rPr>
        <w:t xml:space="preserve">(g): </w:t>
      </w:r>
      <w:r>
        <w:rPr>
          <w:rFonts w:hint="eastAsia"/>
          <w:sz w:val="24"/>
          <w:szCs w:val="24"/>
        </w:rPr>
        <w:t>对应称量窗口重，称量项目：样重数据；</w:t>
      </w:r>
    </w:p>
    <w:p w:rsidR="0084237B" w:rsidRPr="0084237B" w:rsidRDefault="0084237B" w:rsidP="000A291A">
      <w:pPr>
        <w:numPr>
          <w:ilvl w:val="0"/>
          <w:numId w:val="10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热值样重</w:t>
      </w:r>
      <w:r w:rsidR="004724A9" w:rsidRPr="00051825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量热仪样重范围。</w:t>
      </w:r>
    </w:p>
    <w:p w:rsidR="004724A9" w:rsidRDefault="0084237B" w:rsidP="000A291A">
      <w:pPr>
        <w:numPr>
          <w:ilvl w:val="0"/>
          <w:numId w:val="10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添加物热值</w:t>
      </w:r>
      <w:r w:rsidRPr="00051825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量热仪添加物样重范围。</w:t>
      </w:r>
    </w:p>
    <w:p w:rsidR="0084237B" w:rsidRDefault="0084237B" w:rsidP="000A291A">
      <w:pPr>
        <w:numPr>
          <w:ilvl w:val="0"/>
          <w:numId w:val="10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硫样重：定硫仪样重范围。</w:t>
      </w:r>
    </w:p>
    <w:p w:rsidR="0084237B" w:rsidRDefault="0084237B" w:rsidP="000A291A">
      <w:pPr>
        <w:numPr>
          <w:ilvl w:val="0"/>
          <w:numId w:val="10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碳氢氮样重：元素分析仪样重范围。</w:t>
      </w:r>
    </w:p>
    <w:p w:rsidR="0084237B" w:rsidRPr="0084237B" w:rsidRDefault="0084237B" w:rsidP="000A291A">
      <w:pPr>
        <w:numPr>
          <w:ilvl w:val="0"/>
          <w:numId w:val="36"/>
        </w:numPr>
        <w:tabs>
          <w:tab w:val="clear" w:pos="1380"/>
          <w:tab w:val="num" w:pos="720"/>
        </w:tabs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全水分</w:t>
      </w:r>
      <w:r>
        <w:rPr>
          <w:rFonts w:hint="eastAsia"/>
          <w:sz w:val="24"/>
          <w:szCs w:val="24"/>
        </w:rPr>
        <w:t xml:space="preserve">(g): </w:t>
      </w:r>
      <w:r>
        <w:rPr>
          <w:rFonts w:hint="eastAsia"/>
          <w:sz w:val="24"/>
          <w:szCs w:val="24"/>
        </w:rPr>
        <w:t>对应称量窗口重，称量项目：全水分；</w:t>
      </w:r>
    </w:p>
    <w:p w:rsidR="0084237B" w:rsidRDefault="0084237B" w:rsidP="000A291A">
      <w:pPr>
        <w:numPr>
          <w:ilvl w:val="0"/>
          <w:numId w:val="46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全水分样重</w:t>
      </w:r>
      <w:r w:rsidRPr="00051825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量热仪添加物样重范围。</w:t>
      </w:r>
    </w:p>
    <w:p w:rsidR="0084237B" w:rsidRPr="005F6701" w:rsidRDefault="0084237B" w:rsidP="000A291A">
      <w:pPr>
        <w:numPr>
          <w:ilvl w:val="0"/>
          <w:numId w:val="36"/>
        </w:numPr>
        <w:tabs>
          <w:tab w:val="clear" w:pos="1380"/>
          <w:tab w:val="num" w:pos="720"/>
        </w:tabs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添加物热值</w:t>
      </w:r>
      <w:r>
        <w:rPr>
          <w:rFonts w:hint="eastAsia"/>
          <w:sz w:val="24"/>
          <w:szCs w:val="24"/>
        </w:rPr>
        <w:t xml:space="preserve">(J/g): </w:t>
      </w:r>
    </w:p>
    <w:p w:rsidR="0084237B" w:rsidRDefault="0084237B" w:rsidP="000A291A">
      <w:pPr>
        <w:numPr>
          <w:ilvl w:val="0"/>
          <w:numId w:val="47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添加物热值</w:t>
      </w:r>
      <w:r>
        <w:rPr>
          <w:rFonts w:hint="eastAsia"/>
          <w:sz w:val="24"/>
          <w:szCs w:val="24"/>
        </w:rPr>
        <w:t>1</w:t>
      </w:r>
      <w:r w:rsidRPr="00051825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称量热重数据项目时选择的第一个添加物的物热值。</w:t>
      </w:r>
    </w:p>
    <w:p w:rsidR="0084237B" w:rsidRDefault="0084237B" w:rsidP="000A291A">
      <w:pPr>
        <w:numPr>
          <w:ilvl w:val="0"/>
          <w:numId w:val="47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添加物热值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：称量热重数据项目时选择的第二个添加物的物热值。</w:t>
      </w:r>
    </w:p>
    <w:p w:rsidR="005F6701" w:rsidRDefault="005F6701" w:rsidP="000A291A">
      <w:pPr>
        <w:numPr>
          <w:ilvl w:val="0"/>
          <w:numId w:val="36"/>
        </w:numPr>
        <w:tabs>
          <w:tab w:val="clear" w:pos="1380"/>
          <w:tab w:val="num" w:pos="720"/>
        </w:tabs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工分</w:t>
      </w:r>
      <w:r>
        <w:rPr>
          <w:rFonts w:hint="eastAsia"/>
          <w:sz w:val="24"/>
          <w:szCs w:val="24"/>
        </w:rPr>
        <w:t xml:space="preserve"> (g): </w:t>
      </w:r>
      <w:r>
        <w:rPr>
          <w:rFonts w:hint="eastAsia"/>
          <w:sz w:val="24"/>
          <w:szCs w:val="24"/>
        </w:rPr>
        <w:t>对应称量窗口重，称量项目：工分；</w:t>
      </w:r>
    </w:p>
    <w:p w:rsidR="005F6701" w:rsidRDefault="005F6701" w:rsidP="000A291A">
      <w:pPr>
        <w:numPr>
          <w:ilvl w:val="0"/>
          <w:numId w:val="48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水分样重</w:t>
      </w:r>
      <w:r w:rsidRPr="00051825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工业分析水分样重范围。</w:t>
      </w:r>
    </w:p>
    <w:p w:rsidR="005F6701" w:rsidRDefault="005F6701" w:rsidP="000A291A">
      <w:pPr>
        <w:numPr>
          <w:ilvl w:val="0"/>
          <w:numId w:val="48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灰分样重：工业分析灰分样重范围。</w:t>
      </w:r>
    </w:p>
    <w:p w:rsidR="005F6701" w:rsidRDefault="005F6701" w:rsidP="000A291A">
      <w:pPr>
        <w:numPr>
          <w:ilvl w:val="0"/>
          <w:numId w:val="48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挥发分样重：工业分析挥发分样重范围。</w:t>
      </w:r>
    </w:p>
    <w:p w:rsidR="00F75DBE" w:rsidRDefault="00F75DBE" w:rsidP="000A291A">
      <w:pPr>
        <w:numPr>
          <w:ilvl w:val="0"/>
          <w:numId w:val="36"/>
        </w:numPr>
        <w:tabs>
          <w:tab w:val="clear" w:pos="1380"/>
          <w:tab w:val="num" w:pos="720"/>
        </w:tabs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坩埚重</w:t>
      </w:r>
      <w:r>
        <w:rPr>
          <w:rFonts w:hint="eastAsia"/>
          <w:sz w:val="24"/>
          <w:szCs w:val="24"/>
        </w:rPr>
        <w:t xml:space="preserve"> (g): </w:t>
      </w:r>
    </w:p>
    <w:p w:rsidR="00F75DBE" w:rsidRDefault="00F75DBE" w:rsidP="000A291A">
      <w:pPr>
        <w:numPr>
          <w:ilvl w:val="0"/>
          <w:numId w:val="49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通用坩埚：</w:t>
      </w:r>
      <w:r w:rsidR="009D7AB6">
        <w:rPr>
          <w:rFonts w:hint="eastAsia"/>
          <w:sz w:val="24"/>
          <w:szCs w:val="24"/>
        </w:rPr>
        <w:t>量热仪，定硫仪，碳氢氮</w:t>
      </w:r>
      <w:r w:rsidR="009D7AB6">
        <w:rPr>
          <w:rFonts w:hint="eastAsia"/>
          <w:sz w:val="24"/>
          <w:szCs w:val="24"/>
        </w:rPr>
        <w:t xml:space="preserve"> </w:t>
      </w:r>
      <w:r w:rsidR="009D7AB6">
        <w:rPr>
          <w:rFonts w:hint="eastAsia"/>
          <w:sz w:val="24"/>
          <w:szCs w:val="24"/>
        </w:rPr>
        <w:t>坩埚重范围</w:t>
      </w:r>
      <w:r>
        <w:rPr>
          <w:rFonts w:hint="eastAsia"/>
          <w:sz w:val="24"/>
          <w:szCs w:val="24"/>
        </w:rPr>
        <w:t>。</w:t>
      </w:r>
    </w:p>
    <w:p w:rsidR="00F75DBE" w:rsidRDefault="00F75DBE" w:rsidP="000A291A">
      <w:pPr>
        <w:numPr>
          <w:ilvl w:val="0"/>
          <w:numId w:val="49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灰分坩埚：工业分析挥发分样重范围。</w:t>
      </w:r>
    </w:p>
    <w:p w:rsidR="00F75DBE" w:rsidRDefault="00F75DBE" w:rsidP="000A291A">
      <w:pPr>
        <w:numPr>
          <w:ilvl w:val="0"/>
          <w:numId w:val="49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分析水</w:t>
      </w:r>
      <w:r>
        <w:rPr>
          <w:rFonts w:hint="eastAsia"/>
          <w:sz w:val="24"/>
          <w:szCs w:val="24"/>
        </w:rPr>
        <w:t>/</w:t>
      </w:r>
      <w:r>
        <w:rPr>
          <w:rFonts w:hint="eastAsia"/>
          <w:sz w:val="24"/>
          <w:szCs w:val="24"/>
        </w:rPr>
        <w:t>挥发分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坩埚：工业分析中分析水与挥发分坩埚重范围</w:t>
      </w:r>
    </w:p>
    <w:p w:rsidR="00F75DBE" w:rsidRDefault="00F75DBE" w:rsidP="000A291A">
      <w:pPr>
        <w:numPr>
          <w:ilvl w:val="0"/>
          <w:numId w:val="49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分析水</w:t>
      </w:r>
      <w:r>
        <w:rPr>
          <w:rFonts w:hint="eastAsia"/>
          <w:sz w:val="24"/>
          <w:szCs w:val="24"/>
        </w:rPr>
        <w:t>/</w:t>
      </w:r>
      <w:r>
        <w:rPr>
          <w:rFonts w:hint="eastAsia"/>
          <w:sz w:val="24"/>
          <w:szCs w:val="24"/>
        </w:rPr>
        <w:t>挥发分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坩埚盖：工业分析中分析水与挥发分坩埚盖重范围</w:t>
      </w:r>
    </w:p>
    <w:p w:rsidR="005F6701" w:rsidRPr="00A646F6" w:rsidRDefault="00F75DBE" w:rsidP="000A291A">
      <w:pPr>
        <w:numPr>
          <w:ilvl w:val="0"/>
          <w:numId w:val="49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全水坩埚：工业分析中全水分坩埚重范围</w:t>
      </w:r>
    </w:p>
    <w:p w:rsidR="0084237B" w:rsidRPr="0084237B" w:rsidRDefault="0084237B" w:rsidP="00A646F6">
      <w:pPr>
        <w:spacing w:line="400" w:lineRule="exact"/>
        <w:ind w:firstLine="480"/>
        <w:rPr>
          <w:b/>
          <w:sz w:val="24"/>
          <w:szCs w:val="24"/>
        </w:rPr>
      </w:pPr>
      <w:r w:rsidRPr="0084237B">
        <w:rPr>
          <w:rFonts w:hint="eastAsia"/>
          <w:b/>
          <w:sz w:val="24"/>
          <w:szCs w:val="24"/>
        </w:rPr>
        <w:t>注：</w:t>
      </w:r>
    </w:p>
    <w:p w:rsidR="0084237B" w:rsidRDefault="0084237B" w:rsidP="0084237B">
      <w:pPr>
        <w:numPr>
          <w:ilvl w:val="1"/>
          <w:numId w:val="1"/>
        </w:numPr>
        <w:spacing w:line="400" w:lineRule="exact"/>
        <w:rPr>
          <w:b/>
          <w:sz w:val="24"/>
          <w:szCs w:val="24"/>
        </w:rPr>
      </w:pPr>
      <w:r w:rsidRPr="0084237B">
        <w:rPr>
          <w:rFonts w:hint="eastAsia"/>
          <w:b/>
          <w:sz w:val="24"/>
          <w:szCs w:val="24"/>
        </w:rPr>
        <w:t>对于特殊煤种样重范围可自行设置</w:t>
      </w:r>
    </w:p>
    <w:p w:rsidR="00A83C0D" w:rsidRPr="00051825" w:rsidRDefault="00A83C0D" w:rsidP="00A83C0D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196625">
        <w:rPr>
          <w:rFonts w:ascii="宋体" w:hAnsi="宋体" w:hint="eastAsia"/>
          <w:sz w:val="24"/>
          <w:szCs w:val="24"/>
        </w:rPr>
        <w:t>单击</w:t>
      </w:r>
      <w:r w:rsidR="00A646F6" w:rsidRPr="00051825">
        <w:rPr>
          <w:rFonts w:ascii="宋体" w:hAnsi="宋体" w:hint="eastAsia"/>
          <w:sz w:val="24"/>
          <w:szCs w:val="24"/>
        </w:rPr>
        <w:t>“</w:t>
      </w:r>
      <w:r w:rsidR="00A646F6">
        <w:rPr>
          <w:rFonts w:ascii="宋体" w:hAnsi="宋体" w:hint="eastAsia"/>
          <w:sz w:val="24"/>
          <w:szCs w:val="24"/>
        </w:rPr>
        <w:t>参数设置”</w:t>
      </w:r>
      <w:r w:rsidRPr="00196625">
        <w:rPr>
          <w:rFonts w:ascii="宋体" w:hAnsi="宋体" w:hint="eastAsia"/>
          <w:sz w:val="24"/>
          <w:szCs w:val="24"/>
        </w:rPr>
        <w:t>的“</w:t>
      </w:r>
      <w:r w:rsidR="00A646F6">
        <w:rPr>
          <w:rFonts w:ascii="宋体" w:hAnsi="宋体" w:hint="eastAsia"/>
          <w:sz w:val="24"/>
          <w:szCs w:val="24"/>
        </w:rPr>
        <w:t>自定义</w:t>
      </w:r>
      <w:r w:rsidRPr="00196625">
        <w:rPr>
          <w:rFonts w:ascii="宋体" w:hAnsi="宋体" w:hint="eastAsia"/>
          <w:sz w:val="24"/>
          <w:szCs w:val="24"/>
        </w:rPr>
        <w:t>”选项卡，弹出如图</w:t>
      </w:r>
      <w:r w:rsidRPr="00196625">
        <w:rPr>
          <w:rFonts w:ascii="宋体" w:hAnsi="宋体"/>
          <w:sz w:val="24"/>
          <w:szCs w:val="24"/>
        </w:rPr>
        <w:t>4-3-4</w:t>
      </w:r>
      <w:r w:rsidRPr="00196625">
        <w:rPr>
          <w:rFonts w:ascii="宋体" w:hAnsi="宋体" w:hint="eastAsia"/>
          <w:sz w:val="24"/>
          <w:szCs w:val="24"/>
        </w:rPr>
        <w:t>所示窗口：</w:t>
      </w:r>
    </w:p>
    <w:p w:rsidR="00A83C0D" w:rsidRPr="00051825" w:rsidRDefault="00A646F6" w:rsidP="00A83C0D">
      <w:pPr>
        <w:spacing w:line="240" w:lineRule="atLeast"/>
        <w:jc w:val="center"/>
      </w:pPr>
      <w:r>
        <w:rPr>
          <w:noProof/>
        </w:rPr>
        <w:drawing>
          <wp:inline distT="0" distB="0" distL="0" distR="0">
            <wp:extent cx="4913039" cy="2619375"/>
            <wp:effectExtent l="19050" t="0" r="1861" b="0"/>
            <wp:docPr id="49" name="图片 49" descr="C:\Users\11\AppData\Roaming\feiq\RichOle\381836818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11\AppData\Roaming\feiq\RichOle\3818368185.bmp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528" cy="2620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C0D" w:rsidRPr="00051825" w:rsidRDefault="00A83C0D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2C2ACC">
        <w:rPr>
          <w:rFonts w:ascii="黑体" w:eastAsia="黑体" w:hAnsi="黑体" w:hint="eastAsia"/>
          <w:szCs w:val="21"/>
        </w:rPr>
        <w:t>图</w:t>
      </w:r>
      <w:r w:rsidRPr="002C2ACC">
        <w:rPr>
          <w:rFonts w:ascii="黑体" w:eastAsia="黑体" w:hAnsi="黑体"/>
          <w:szCs w:val="21"/>
        </w:rPr>
        <w:t>4-3-</w:t>
      </w:r>
      <w:r w:rsidRPr="002C2ACC">
        <w:rPr>
          <w:rFonts w:ascii="黑体" w:eastAsia="黑体" w:hAnsi="黑体" w:hint="eastAsia"/>
          <w:szCs w:val="21"/>
        </w:rPr>
        <w:t>4</w:t>
      </w:r>
    </w:p>
    <w:p w:rsidR="00A646F6" w:rsidRDefault="00A646F6" w:rsidP="000A291A">
      <w:pPr>
        <w:numPr>
          <w:ilvl w:val="0"/>
          <w:numId w:val="50"/>
        </w:num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自定义设备</w:t>
      </w:r>
      <w:r>
        <w:rPr>
          <w:rFonts w:hint="eastAsia"/>
          <w:sz w:val="24"/>
          <w:szCs w:val="24"/>
        </w:rPr>
        <w:t xml:space="preserve">: </w:t>
      </w:r>
      <w:r w:rsidR="003F52F0">
        <w:rPr>
          <w:rFonts w:hint="eastAsia"/>
          <w:sz w:val="24"/>
          <w:szCs w:val="24"/>
        </w:rPr>
        <w:t>创建</w:t>
      </w:r>
      <w:r>
        <w:rPr>
          <w:rFonts w:hint="eastAsia"/>
          <w:sz w:val="24"/>
          <w:szCs w:val="24"/>
        </w:rPr>
        <w:t>称量数据发送的指定设备，可将样重数据项目称量的数据发送到指定设备</w:t>
      </w:r>
    </w:p>
    <w:p w:rsidR="00A646F6" w:rsidRDefault="00A646F6" w:rsidP="000A291A">
      <w:pPr>
        <w:numPr>
          <w:ilvl w:val="0"/>
          <w:numId w:val="51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称量项目：包含热值，硫值，碳氢氮</w:t>
      </w:r>
    </w:p>
    <w:p w:rsidR="00A646F6" w:rsidRDefault="00A646F6" w:rsidP="000A291A">
      <w:pPr>
        <w:numPr>
          <w:ilvl w:val="0"/>
          <w:numId w:val="51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设备编号：填写需要发送的设备编号</w:t>
      </w:r>
    </w:p>
    <w:p w:rsidR="00A646F6" w:rsidRDefault="00A646F6" w:rsidP="000A291A">
      <w:pPr>
        <w:numPr>
          <w:ilvl w:val="0"/>
          <w:numId w:val="50"/>
        </w:num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添加：添加自定义设备</w:t>
      </w:r>
    </w:p>
    <w:p w:rsidR="00A646F6" w:rsidRDefault="00A646F6" w:rsidP="000A291A">
      <w:pPr>
        <w:numPr>
          <w:ilvl w:val="0"/>
          <w:numId w:val="50"/>
        </w:num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删除：删除自定义设备</w:t>
      </w:r>
    </w:p>
    <w:p w:rsidR="002B4544" w:rsidRPr="0076041A" w:rsidRDefault="008718A2" w:rsidP="002B4544">
      <w:pPr>
        <w:spacing w:line="400" w:lineRule="exact"/>
        <w:outlineLvl w:val="2"/>
        <w:rPr>
          <w:rFonts w:ascii="黑体" w:eastAsia="黑体" w:hAnsi="黑体"/>
          <w:sz w:val="24"/>
          <w:szCs w:val="24"/>
        </w:rPr>
      </w:pPr>
      <w:bookmarkStart w:id="165" w:name="_Toc521675858"/>
      <w:r w:rsidRPr="0076041A">
        <w:rPr>
          <w:rFonts w:ascii="黑体" w:eastAsia="黑体" w:hAnsi="黑体" w:hint="eastAsia"/>
          <w:sz w:val="24"/>
          <w:szCs w:val="24"/>
        </w:rPr>
        <w:t>4.</w:t>
      </w:r>
      <w:r w:rsidR="00035E7A" w:rsidRPr="0076041A">
        <w:rPr>
          <w:rFonts w:ascii="黑体" w:eastAsia="黑体" w:hAnsi="黑体" w:hint="eastAsia"/>
          <w:sz w:val="24"/>
          <w:szCs w:val="24"/>
        </w:rPr>
        <w:t>3</w:t>
      </w:r>
      <w:r w:rsidRPr="0076041A">
        <w:rPr>
          <w:rFonts w:ascii="黑体" w:eastAsia="黑体" w:hAnsi="黑体" w:hint="eastAsia"/>
          <w:sz w:val="24"/>
          <w:szCs w:val="24"/>
        </w:rPr>
        <w:t>.</w:t>
      </w:r>
      <w:r w:rsidR="00035E7A" w:rsidRPr="0076041A">
        <w:rPr>
          <w:rFonts w:ascii="黑体" w:eastAsia="黑体" w:hAnsi="黑体" w:hint="eastAsia"/>
          <w:sz w:val="24"/>
          <w:szCs w:val="24"/>
        </w:rPr>
        <w:t>1</w:t>
      </w:r>
      <w:r w:rsidRPr="0076041A">
        <w:rPr>
          <w:rFonts w:ascii="黑体" w:eastAsia="黑体" w:hAnsi="黑体" w:hint="eastAsia"/>
          <w:sz w:val="24"/>
          <w:szCs w:val="24"/>
        </w:rPr>
        <w:t>.</w:t>
      </w:r>
      <w:r w:rsidR="00285D9E">
        <w:rPr>
          <w:rFonts w:ascii="黑体" w:eastAsia="黑体" w:hAnsi="黑体" w:hint="eastAsia"/>
          <w:sz w:val="24"/>
          <w:szCs w:val="24"/>
        </w:rPr>
        <w:t>2</w:t>
      </w:r>
      <w:r w:rsidRPr="0076041A">
        <w:rPr>
          <w:rFonts w:ascii="黑体" w:eastAsia="黑体" w:hAnsi="黑体" w:hint="eastAsia"/>
          <w:sz w:val="24"/>
          <w:szCs w:val="24"/>
        </w:rPr>
        <w:t>备份设置</w:t>
      </w:r>
      <w:bookmarkEnd w:id="165"/>
    </w:p>
    <w:p w:rsidR="002B4544" w:rsidRPr="00051825" w:rsidRDefault="008718A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单击此项，弹出如图</w:t>
      </w:r>
      <w:r w:rsidR="002B4544" w:rsidRPr="00051825">
        <w:rPr>
          <w:rFonts w:ascii="宋体" w:hAnsi="宋体"/>
          <w:sz w:val="24"/>
          <w:szCs w:val="24"/>
        </w:rPr>
        <w:t>4-3-</w:t>
      </w:r>
      <w:r w:rsidR="002C2ACC">
        <w:rPr>
          <w:rFonts w:ascii="宋体" w:hAnsi="宋体" w:hint="eastAsia"/>
          <w:sz w:val="24"/>
          <w:szCs w:val="24"/>
        </w:rPr>
        <w:t>5</w:t>
      </w:r>
      <w:r w:rsidRPr="00051825">
        <w:rPr>
          <w:rFonts w:ascii="宋体" w:hAnsi="宋体" w:hint="eastAsia"/>
          <w:sz w:val="24"/>
          <w:szCs w:val="24"/>
        </w:rPr>
        <w:t>所示的备份设置窗口</w:t>
      </w:r>
      <w:r w:rsidR="008F1A12" w:rsidRPr="00051825">
        <w:rPr>
          <w:rFonts w:ascii="宋体" w:hAnsi="宋体" w:hint="eastAsia"/>
          <w:sz w:val="24"/>
          <w:szCs w:val="24"/>
        </w:rPr>
        <w:t>。</w:t>
      </w:r>
    </w:p>
    <w:p w:rsidR="008718A2" w:rsidRPr="00051825" w:rsidRDefault="004A09FA" w:rsidP="008718A2">
      <w:pPr>
        <w:spacing w:line="240" w:lineRule="atLeast"/>
        <w:jc w:val="center"/>
        <w:rPr>
          <w:rFonts w:ascii="黑体" w:eastAsia="黑体" w:hAnsi="黑体"/>
        </w:rPr>
      </w:pPr>
      <w:r>
        <w:rPr>
          <w:noProof/>
        </w:rPr>
        <w:lastRenderedPageBreak/>
        <w:drawing>
          <wp:inline distT="0" distB="0" distL="0" distR="0">
            <wp:extent cx="4521145" cy="4031816"/>
            <wp:effectExtent l="19050" t="0" r="0" b="0"/>
            <wp:docPr id="53" name="图片 53" descr="C:\Users\11\AppData\Roaming\feiq\RichOle\426549859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11\AppData\Roaming\feiq\RichOle\4265498591.bmp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990" cy="4031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BF5A09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图</w:t>
      </w:r>
      <w:r>
        <w:rPr>
          <w:rFonts w:ascii="黑体" w:eastAsia="黑体" w:hAnsi="黑体"/>
          <w:szCs w:val="21"/>
        </w:rPr>
        <w:t>4-3-</w:t>
      </w:r>
      <w:r w:rsidR="002C2ACC">
        <w:rPr>
          <w:rFonts w:ascii="黑体" w:eastAsia="黑体" w:hAnsi="黑体" w:hint="eastAsia"/>
          <w:szCs w:val="21"/>
        </w:rPr>
        <w:t>5</w:t>
      </w:r>
    </w:p>
    <w:p w:rsidR="002B4544" w:rsidRPr="00051825" w:rsidRDefault="002B4544" w:rsidP="000A291A">
      <w:pPr>
        <w:numPr>
          <w:ilvl w:val="0"/>
          <w:numId w:val="13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备份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自动备份：勾选后系统会按设定的时间自动备份</w:t>
      </w:r>
      <w:r w:rsidRPr="00051825">
        <w:rPr>
          <w:sz w:val="24"/>
          <w:szCs w:val="24"/>
        </w:rPr>
        <w:t>,</w:t>
      </w:r>
      <w:r w:rsidRPr="00051825">
        <w:rPr>
          <w:rFonts w:hint="eastAsia"/>
          <w:sz w:val="24"/>
          <w:szCs w:val="24"/>
        </w:rPr>
        <w:t>只能将备份文件列表中的文件能被备份。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立即备份：立即将当前备份文件表中的文件备份。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添加：用于增加备份的文件。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删除：从备份文件表中删除备份文件。</w:t>
      </w:r>
    </w:p>
    <w:p w:rsidR="002B4544" w:rsidRPr="00051825" w:rsidRDefault="002B4544" w:rsidP="000A291A">
      <w:pPr>
        <w:numPr>
          <w:ilvl w:val="0"/>
          <w:numId w:val="13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恢复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恢复所有文件：恢复选定日期中的所有文件。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删除：删除可恢复文件列表中的选中文件，已删除的文件不可被恢复。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恢复选定文件：只恢复文件列表中选中的文件。</w:t>
      </w:r>
    </w:p>
    <w:p w:rsidR="002B4544" w:rsidRPr="00051825" w:rsidRDefault="005F15F3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2B4544" w:rsidRPr="00051825" w:rsidRDefault="002B4544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系统会自动清除过多的备份文件，默认保留</w:t>
      </w:r>
      <w:r w:rsidRPr="00051825">
        <w:rPr>
          <w:rFonts w:ascii="宋体" w:hAnsi="宋体"/>
          <w:b/>
          <w:sz w:val="24"/>
          <w:szCs w:val="24"/>
        </w:rPr>
        <w:t>10个备份。</w:t>
      </w:r>
    </w:p>
    <w:p w:rsidR="002B4544" w:rsidRPr="00285D9E" w:rsidRDefault="002B4544" w:rsidP="00285D9E">
      <w:pPr>
        <w:spacing w:line="400" w:lineRule="exact"/>
        <w:outlineLvl w:val="2"/>
        <w:rPr>
          <w:rFonts w:ascii="黑体" w:eastAsia="黑体" w:hAnsi="黑体"/>
          <w:sz w:val="24"/>
          <w:szCs w:val="24"/>
        </w:rPr>
      </w:pPr>
      <w:bookmarkStart w:id="166" w:name="_Toc521675859"/>
      <w:r w:rsidRPr="0076041A">
        <w:rPr>
          <w:rFonts w:ascii="黑体" w:eastAsia="黑体" w:hAnsi="黑体"/>
          <w:sz w:val="24"/>
          <w:szCs w:val="24"/>
        </w:rPr>
        <w:t>4.</w:t>
      </w:r>
      <w:r w:rsidR="00035E7A" w:rsidRPr="0076041A">
        <w:rPr>
          <w:rFonts w:ascii="黑体" w:eastAsia="黑体" w:hAnsi="黑体" w:hint="eastAsia"/>
          <w:sz w:val="24"/>
          <w:szCs w:val="24"/>
        </w:rPr>
        <w:t>3</w:t>
      </w:r>
      <w:r w:rsidRPr="0076041A">
        <w:rPr>
          <w:rFonts w:ascii="黑体" w:eastAsia="黑体" w:hAnsi="黑体"/>
          <w:sz w:val="24"/>
          <w:szCs w:val="24"/>
        </w:rPr>
        <w:t>.</w:t>
      </w:r>
      <w:r w:rsidR="00035E7A" w:rsidRPr="0076041A">
        <w:rPr>
          <w:rFonts w:ascii="黑体" w:eastAsia="黑体" w:hAnsi="黑体" w:hint="eastAsia"/>
          <w:sz w:val="24"/>
          <w:szCs w:val="24"/>
        </w:rPr>
        <w:t>1</w:t>
      </w:r>
      <w:r w:rsidRPr="0076041A">
        <w:rPr>
          <w:rFonts w:ascii="黑体" w:eastAsia="黑体" w:hAnsi="黑体"/>
          <w:sz w:val="24"/>
          <w:szCs w:val="24"/>
        </w:rPr>
        <w:t>.</w:t>
      </w:r>
      <w:r w:rsidR="00285D9E">
        <w:rPr>
          <w:rFonts w:ascii="黑体" w:eastAsia="黑体" w:hAnsi="黑体" w:hint="eastAsia"/>
          <w:sz w:val="24"/>
          <w:szCs w:val="24"/>
        </w:rPr>
        <w:t>3</w:t>
      </w:r>
      <w:r w:rsidRPr="00285D9E">
        <w:rPr>
          <w:rFonts w:ascii="黑体" w:eastAsia="黑体" w:hAnsi="黑体" w:hint="eastAsia"/>
          <w:sz w:val="24"/>
          <w:szCs w:val="24"/>
        </w:rPr>
        <w:t>用户设置</w:t>
      </w:r>
      <w:bookmarkEnd w:id="166"/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单击“</w:t>
      </w:r>
      <w:r w:rsidR="008718A2" w:rsidRPr="00051825">
        <w:rPr>
          <w:rFonts w:ascii="宋体" w:hAnsi="宋体" w:hint="eastAsia"/>
          <w:sz w:val="24"/>
          <w:szCs w:val="24"/>
        </w:rPr>
        <w:t>设置”窗口中的“用户管理”项，选择 “角色设置”切换至如图</w:t>
      </w:r>
      <w:r w:rsidR="008718A2" w:rsidRPr="00051825">
        <w:rPr>
          <w:rFonts w:ascii="宋体" w:hAnsi="宋体"/>
          <w:sz w:val="24"/>
          <w:szCs w:val="24"/>
        </w:rPr>
        <w:t>4-3-</w:t>
      </w:r>
      <w:r w:rsidR="002C2ACC">
        <w:rPr>
          <w:rFonts w:ascii="宋体" w:hAnsi="宋体" w:hint="eastAsia"/>
          <w:sz w:val="24"/>
          <w:szCs w:val="24"/>
        </w:rPr>
        <w:t>6</w:t>
      </w:r>
      <w:r w:rsidR="008718A2" w:rsidRPr="00051825">
        <w:rPr>
          <w:rFonts w:ascii="宋体" w:hAnsi="宋体" w:hint="eastAsia"/>
          <w:sz w:val="24"/>
          <w:szCs w:val="24"/>
        </w:rPr>
        <w:t>所示页面：</w:t>
      </w:r>
    </w:p>
    <w:p w:rsidR="008718A2" w:rsidRPr="00051825" w:rsidRDefault="004A09FA" w:rsidP="008718A2">
      <w:pPr>
        <w:spacing w:line="240" w:lineRule="atLeast"/>
        <w:jc w:val="center"/>
      </w:pPr>
      <w:r>
        <w:rPr>
          <w:noProof/>
        </w:rPr>
        <w:lastRenderedPageBreak/>
        <w:drawing>
          <wp:inline distT="0" distB="0" distL="0" distR="0">
            <wp:extent cx="4267200" cy="2788933"/>
            <wp:effectExtent l="19050" t="0" r="0" b="0"/>
            <wp:docPr id="57" name="图片 57" descr="C:\Users\11\AppData\Roaming\feiq\RichOle\258222645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11\AppData\Roaming\feiq\RichOle\2582226451.bmp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282" cy="2790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</w:t>
      </w:r>
      <w:r w:rsidR="002C2ACC">
        <w:rPr>
          <w:rFonts w:ascii="黑体" w:eastAsia="黑体" w:hAnsi="黑体" w:hint="eastAsia"/>
          <w:szCs w:val="21"/>
        </w:rPr>
        <w:t>6</w:t>
      </w:r>
    </w:p>
    <w:p w:rsidR="002B4544" w:rsidRPr="00051825" w:rsidRDefault="004B723B" w:rsidP="000A291A">
      <w:pPr>
        <w:numPr>
          <w:ilvl w:val="0"/>
          <w:numId w:val="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修改用户：单击修改用户，可对当前用户的密码进行修改。</w:t>
      </w:r>
    </w:p>
    <w:p w:rsidR="002B4544" w:rsidRPr="00051825" w:rsidRDefault="002B4544" w:rsidP="000A291A">
      <w:pPr>
        <w:numPr>
          <w:ilvl w:val="0"/>
          <w:numId w:val="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新增用户</w:t>
      </w:r>
      <w:r w:rsidRPr="00051825">
        <w:rPr>
          <w:rFonts w:ascii="宋体" w:hAnsi="宋体"/>
          <w:sz w:val="24"/>
          <w:szCs w:val="24"/>
        </w:rPr>
        <w:t xml:space="preserve">: </w:t>
      </w:r>
      <w:r w:rsidRPr="00051825">
        <w:rPr>
          <w:rFonts w:ascii="宋体" w:hAnsi="宋体" w:hint="eastAsia"/>
          <w:sz w:val="24"/>
          <w:szCs w:val="24"/>
        </w:rPr>
        <w:t>点击“新</w:t>
      </w:r>
      <w:r w:rsidR="00852763" w:rsidRPr="00051825">
        <w:rPr>
          <w:rFonts w:ascii="宋体" w:hAnsi="宋体" w:hint="eastAsia"/>
          <w:sz w:val="24"/>
          <w:szCs w:val="24"/>
        </w:rPr>
        <w:t>增用户</w:t>
      </w:r>
      <w:r w:rsidRPr="00051825">
        <w:rPr>
          <w:rFonts w:ascii="宋体" w:hAnsi="宋体" w:hint="eastAsia"/>
          <w:sz w:val="24"/>
          <w:szCs w:val="24"/>
        </w:rPr>
        <w:t>”，登录账号和用户名为空，输入登陆账号，用户名，点击“保存”即可。</w:t>
      </w:r>
    </w:p>
    <w:p w:rsidR="002B4544" w:rsidRPr="00051825" w:rsidRDefault="002B4544" w:rsidP="000A291A">
      <w:pPr>
        <w:numPr>
          <w:ilvl w:val="0"/>
          <w:numId w:val="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删除用户：选中某个用户，点击“删除”，即可成功删除选中用户。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2B4544" w:rsidRPr="00051825" w:rsidRDefault="002B4544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不能新</w:t>
      </w:r>
      <w:r w:rsidR="00DE1B7D" w:rsidRPr="00051825">
        <w:rPr>
          <w:rFonts w:ascii="宋体" w:hAnsi="宋体" w:hint="eastAsia"/>
          <w:b/>
          <w:sz w:val="24"/>
          <w:szCs w:val="24"/>
        </w:rPr>
        <w:t>增</w:t>
      </w:r>
      <w:r w:rsidRPr="00051825">
        <w:rPr>
          <w:rFonts w:ascii="宋体" w:hAnsi="宋体" w:hint="eastAsia"/>
          <w:b/>
          <w:sz w:val="24"/>
          <w:szCs w:val="24"/>
        </w:rPr>
        <w:t>相同的用户名，且管理员用户不能被删除。当修改了用户权限后，该用户需要重新登录对应的新权限才能生效。</w:t>
      </w:r>
    </w:p>
    <w:p w:rsidR="002B4544" w:rsidRPr="00285D9E" w:rsidRDefault="002B4544" w:rsidP="002B4544">
      <w:pPr>
        <w:spacing w:line="400" w:lineRule="exact"/>
        <w:outlineLvl w:val="2"/>
        <w:rPr>
          <w:rFonts w:ascii="黑体" w:eastAsia="黑体" w:hAnsi="黑体"/>
          <w:sz w:val="24"/>
          <w:szCs w:val="24"/>
        </w:rPr>
      </w:pPr>
      <w:bookmarkStart w:id="167" w:name="_Toc521675860"/>
      <w:r w:rsidRPr="00285D9E">
        <w:rPr>
          <w:rFonts w:ascii="黑体" w:eastAsia="黑体" w:hAnsi="黑体"/>
          <w:sz w:val="24"/>
          <w:szCs w:val="24"/>
        </w:rPr>
        <w:t>4.3.1.</w:t>
      </w:r>
      <w:r w:rsidR="00285D9E">
        <w:rPr>
          <w:rFonts w:ascii="黑体" w:eastAsia="黑体" w:hAnsi="黑体" w:hint="eastAsia"/>
          <w:sz w:val="24"/>
          <w:szCs w:val="24"/>
        </w:rPr>
        <w:t>4</w:t>
      </w:r>
      <w:r w:rsidRPr="00285D9E">
        <w:rPr>
          <w:rFonts w:ascii="黑体" w:eastAsia="黑体" w:hAnsi="黑体" w:hint="eastAsia"/>
          <w:sz w:val="24"/>
          <w:szCs w:val="24"/>
        </w:rPr>
        <w:t>权限设置</w:t>
      </w:r>
      <w:bookmarkEnd w:id="167"/>
    </w:p>
    <w:p w:rsidR="002B4544" w:rsidRPr="00051825" w:rsidRDefault="008718A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单击“设置”窗口中的“用户管理”项，选择 “权限设置”切换至如图</w:t>
      </w:r>
      <w:r w:rsidRPr="00051825">
        <w:rPr>
          <w:rFonts w:ascii="宋体" w:hAnsi="宋体"/>
          <w:sz w:val="24"/>
          <w:szCs w:val="24"/>
        </w:rPr>
        <w:t>4-3-</w:t>
      </w:r>
      <w:r w:rsidR="002C2ACC">
        <w:rPr>
          <w:rFonts w:ascii="宋体" w:hAnsi="宋体" w:hint="eastAsia"/>
          <w:sz w:val="24"/>
          <w:szCs w:val="24"/>
        </w:rPr>
        <w:t>7</w:t>
      </w:r>
      <w:r w:rsidRPr="00051825">
        <w:rPr>
          <w:rFonts w:ascii="宋体" w:hAnsi="宋体" w:hint="eastAsia"/>
          <w:sz w:val="24"/>
          <w:szCs w:val="24"/>
        </w:rPr>
        <w:t>所示页面：</w:t>
      </w:r>
    </w:p>
    <w:p w:rsidR="008718A2" w:rsidRPr="00051825" w:rsidRDefault="004A09FA" w:rsidP="008718A2">
      <w:pPr>
        <w:spacing w:line="240" w:lineRule="atLeast"/>
        <w:jc w:val="center"/>
      </w:pPr>
      <w:r>
        <w:rPr>
          <w:noProof/>
        </w:rPr>
        <w:drawing>
          <wp:inline distT="0" distB="0" distL="0" distR="0">
            <wp:extent cx="3673075" cy="2524125"/>
            <wp:effectExtent l="19050" t="0" r="3575" b="0"/>
            <wp:docPr id="61" name="图片 61" descr="C:\Users\11\AppData\Roaming\feiq\RichOle\355480390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11\AppData\Roaming\feiq\RichOle\3554803900.bmp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299" cy="2526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</w:t>
      </w:r>
      <w:r w:rsidR="002C2ACC">
        <w:rPr>
          <w:rFonts w:ascii="黑体" w:eastAsia="黑体" w:hAnsi="黑体" w:hint="eastAsia"/>
          <w:szCs w:val="21"/>
        </w:rPr>
        <w:t>7</w:t>
      </w:r>
    </w:p>
    <w:p w:rsidR="002B4544" w:rsidRPr="00051825" w:rsidRDefault="00852763" w:rsidP="000A291A">
      <w:pPr>
        <w:numPr>
          <w:ilvl w:val="0"/>
          <w:numId w:val="14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lastRenderedPageBreak/>
        <w:t>修改项目：单击修改项目，可对当前项目进行修改。</w:t>
      </w:r>
    </w:p>
    <w:p w:rsidR="002B4544" w:rsidRPr="00051825" w:rsidRDefault="00852763" w:rsidP="000A291A">
      <w:pPr>
        <w:numPr>
          <w:ilvl w:val="0"/>
          <w:numId w:val="14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新增项目: 点击“新增项目”，输入项目信息单击“保存”即可。</w:t>
      </w:r>
    </w:p>
    <w:p w:rsidR="002B4544" w:rsidRPr="00051825" w:rsidRDefault="002B4544" w:rsidP="000A291A">
      <w:pPr>
        <w:numPr>
          <w:ilvl w:val="0"/>
          <w:numId w:val="14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删除项目：选中某个项目，点击“删除”，即可成功删除选中项目。</w:t>
      </w:r>
    </w:p>
    <w:p w:rsidR="008F1A12" w:rsidRPr="00285D9E" w:rsidRDefault="002B4544" w:rsidP="00393261">
      <w:pPr>
        <w:spacing w:line="400" w:lineRule="exact"/>
        <w:outlineLvl w:val="2"/>
        <w:rPr>
          <w:rFonts w:ascii="黑体" w:eastAsia="黑体" w:hAnsi="黑体"/>
          <w:sz w:val="24"/>
          <w:szCs w:val="24"/>
        </w:rPr>
      </w:pPr>
      <w:bookmarkStart w:id="168" w:name="_Toc521675861"/>
      <w:r w:rsidRPr="00285D9E">
        <w:rPr>
          <w:rFonts w:ascii="黑体" w:eastAsia="黑体" w:hAnsi="黑体"/>
          <w:sz w:val="24"/>
          <w:szCs w:val="24"/>
        </w:rPr>
        <w:t>4.3.1.</w:t>
      </w:r>
      <w:r w:rsidR="00285D9E">
        <w:rPr>
          <w:rFonts w:ascii="黑体" w:eastAsia="黑体" w:hAnsi="黑体" w:hint="eastAsia"/>
          <w:sz w:val="24"/>
          <w:szCs w:val="24"/>
        </w:rPr>
        <w:t>5</w:t>
      </w:r>
      <w:r w:rsidRPr="00285D9E">
        <w:rPr>
          <w:rFonts w:ascii="黑体" w:eastAsia="黑体" w:hAnsi="黑体" w:hint="eastAsia"/>
          <w:sz w:val="24"/>
          <w:szCs w:val="24"/>
        </w:rPr>
        <w:t>密码管理</w:t>
      </w:r>
      <w:bookmarkEnd w:id="168"/>
    </w:p>
    <w:p w:rsidR="002B4544" w:rsidRPr="00051825" w:rsidRDefault="008718A2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单击“设置”窗口中的“用户管理”项，选择 “密码管理”切换至如图</w:t>
      </w:r>
      <w:r w:rsidRPr="00051825">
        <w:rPr>
          <w:rFonts w:ascii="宋体" w:hAnsi="宋体"/>
          <w:sz w:val="24"/>
          <w:szCs w:val="24"/>
        </w:rPr>
        <w:t>4-3-</w:t>
      </w:r>
      <w:r w:rsidR="002C2ACC">
        <w:rPr>
          <w:rFonts w:ascii="宋体" w:hAnsi="宋体" w:hint="eastAsia"/>
          <w:sz w:val="24"/>
          <w:szCs w:val="24"/>
        </w:rPr>
        <w:t>8</w:t>
      </w:r>
      <w:r w:rsidRPr="00051825">
        <w:rPr>
          <w:rFonts w:ascii="宋体" w:hAnsi="宋体" w:hint="eastAsia"/>
          <w:sz w:val="24"/>
          <w:szCs w:val="24"/>
        </w:rPr>
        <w:t>所示页面：</w:t>
      </w:r>
    </w:p>
    <w:p w:rsidR="008718A2" w:rsidRPr="00051825" w:rsidRDefault="00A21961" w:rsidP="008718A2">
      <w:pPr>
        <w:spacing w:line="240" w:lineRule="atLeast"/>
        <w:jc w:val="center"/>
      </w:pPr>
      <w:r>
        <w:pict>
          <v:shape id="_x0000_i1031" type="#_x0000_t75" style="width:186pt;height:156pt">
            <v:imagedata r:id="rId33" o:title=""/>
          </v:shape>
        </w:pict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</w:t>
      </w:r>
      <w:r w:rsidR="002C2ACC">
        <w:rPr>
          <w:rFonts w:ascii="黑体" w:eastAsia="黑体" w:hAnsi="黑体" w:hint="eastAsia"/>
          <w:szCs w:val="21"/>
        </w:rPr>
        <w:t>8</w:t>
      </w:r>
    </w:p>
    <w:p w:rsidR="002B4544" w:rsidRPr="00051825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输入正确的用户名、原密码、新密码，单击“修改”按钮提示密码修改成功；单击“取消”按钮，退出当前操作。</w:t>
      </w:r>
    </w:p>
    <w:p w:rsidR="008F1A12" w:rsidRPr="00285D9E" w:rsidRDefault="002B4544" w:rsidP="00393261">
      <w:pPr>
        <w:spacing w:line="400" w:lineRule="exact"/>
        <w:outlineLvl w:val="2"/>
        <w:rPr>
          <w:rFonts w:ascii="黑体" w:eastAsia="黑体" w:hAnsi="黑体"/>
          <w:sz w:val="24"/>
          <w:szCs w:val="24"/>
        </w:rPr>
      </w:pPr>
      <w:bookmarkStart w:id="169" w:name="_Toc521675862"/>
      <w:r w:rsidRPr="00285D9E">
        <w:rPr>
          <w:rFonts w:ascii="黑体" w:eastAsia="黑体" w:hAnsi="黑体"/>
          <w:sz w:val="24"/>
          <w:szCs w:val="24"/>
        </w:rPr>
        <w:t>4.3.1.</w:t>
      </w:r>
      <w:r w:rsidR="00285D9E">
        <w:rPr>
          <w:rFonts w:ascii="黑体" w:eastAsia="黑体" w:hAnsi="黑体" w:hint="eastAsia"/>
          <w:sz w:val="24"/>
          <w:szCs w:val="24"/>
        </w:rPr>
        <w:t>6</w:t>
      </w:r>
      <w:r w:rsidRPr="00285D9E">
        <w:rPr>
          <w:rFonts w:ascii="黑体" w:eastAsia="黑体" w:hAnsi="黑体" w:hint="eastAsia"/>
          <w:sz w:val="24"/>
          <w:szCs w:val="24"/>
        </w:rPr>
        <w:t>切换用户</w:t>
      </w:r>
      <w:bookmarkEnd w:id="169"/>
    </w:p>
    <w:p w:rsidR="002B4544" w:rsidRPr="00051825" w:rsidRDefault="002B4544" w:rsidP="002B4544">
      <w:pPr>
        <w:spacing w:line="400" w:lineRule="exac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单</w:t>
      </w:r>
      <w:r w:rsidR="008718A2" w:rsidRPr="00051825">
        <w:rPr>
          <w:rFonts w:ascii="宋体" w:hAnsi="宋体" w:hint="eastAsia"/>
          <w:sz w:val="24"/>
          <w:szCs w:val="24"/>
        </w:rPr>
        <w:t>击“设置”窗口中的“用户管理”项，选择 “切换用户”切换至如图</w:t>
      </w:r>
      <w:r w:rsidR="008718A2" w:rsidRPr="00051825">
        <w:rPr>
          <w:rFonts w:ascii="宋体" w:hAnsi="宋体"/>
          <w:sz w:val="24"/>
          <w:szCs w:val="24"/>
        </w:rPr>
        <w:t>4-3-</w:t>
      </w:r>
      <w:r w:rsidR="002C2ACC">
        <w:rPr>
          <w:rFonts w:ascii="宋体" w:hAnsi="宋体" w:hint="eastAsia"/>
          <w:sz w:val="24"/>
          <w:szCs w:val="24"/>
        </w:rPr>
        <w:t>9</w:t>
      </w:r>
      <w:r w:rsidR="008718A2" w:rsidRPr="00051825">
        <w:rPr>
          <w:rFonts w:ascii="宋体" w:hAnsi="宋体" w:hint="eastAsia"/>
          <w:sz w:val="24"/>
          <w:szCs w:val="24"/>
        </w:rPr>
        <w:t>所示页面：</w:t>
      </w:r>
    </w:p>
    <w:p w:rsidR="008718A2" w:rsidRPr="00051825" w:rsidRDefault="00A21961" w:rsidP="008718A2">
      <w:pPr>
        <w:spacing w:line="240" w:lineRule="atLeast"/>
        <w:jc w:val="center"/>
      </w:pPr>
      <w:r>
        <w:pict>
          <v:shape id="_x0000_i1032" type="#_x0000_t75" style="width:159pt;height:139.5pt">
            <v:imagedata r:id="rId34" o:title=""/>
          </v:shape>
        </w:pict>
      </w:r>
    </w:p>
    <w:p w:rsidR="00ED7699" w:rsidRPr="00051825" w:rsidRDefault="008718A2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图4-3-</w:t>
      </w:r>
      <w:r w:rsidR="002C2ACC">
        <w:rPr>
          <w:rFonts w:ascii="黑体" w:eastAsia="黑体" w:hAnsi="黑体" w:hint="eastAsia"/>
          <w:szCs w:val="21"/>
        </w:rPr>
        <w:t>9</w:t>
      </w:r>
    </w:p>
    <w:p w:rsidR="002B4544" w:rsidRDefault="002B4544" w:rsidP="002B4544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输入正确的用户名和密码、或者下拉选择用户，并输入密码，单击“登录”按钮进入系统界面；单击“取消”按钮，退出当前操作。</w:t>
      </w:r>
    </w:p>
    <w:p w:rsidR="008718A2" w:rsidRPr="0076041A" w:rsidRDefault="008718A2" w:rsidP="00DE780E">
      <w:pPr>
        <w:spacing w:line="400" w:lineRule="exact"/>
        <w:outlineLvl w:val="1"/>
        <w:rPr>
          <w:rFonts w:ascii="黑体" w:eastAsia="黑体" w:hAnsi="黑体"/>
          <w:sz w:val="24"/>
          <w:szCs w:val="24"/>
        </w:rPr>
      </w:pPr>
      <w:bookmarkStart w:id="170" w:name="_Toc386022576"/>
      <w:bookmarkStart w:id="171" w:name="_Toc402439096"/>
      <w:bookmarkStart w:id="172" w:name="_Toc403050087"/>
      <w:bookmarkStart w:id="173" w:name="_Toc403721054"/>
      <w:bookmarkStart w:id="174" w:name="_Toc521675863"/>
      <w:r w:rsidRPr="0076041A">
        <w:rPr>
          <w:rFonts w:ascii="黑体" w:eastAsia="黑体" w:hAnsi="黑体" w:hint="eastAsia"/>
          <w:sz w:val="24"/>
          <w:szCs w:val="24"/>
        </w:rPr>
        <w:t xml:space="preserve">4.3.2 </w:t>
      </w:r>
      <w:r w:rsidR="008E398B" w:rsidRPr="0076041A">
        <w:rPr>
          <w:rFonts w:ascii="黑体" w:eastAsia="黑体" w:hAnsi="黑体" w:hint="eastAsia"/>
          <w:sz w:val="24"/>
          <w:szCs w:val="24"/>
        </w:rPr>
        <w:t>称重</w:t>
      </w:r>
      <w:r w:rsidRPr="0076041A">
        <w:rPr>
          <w:rFonts w:ascii="黑体" w:eastAsia="黑体" w:hAnsi="黑体" w:hint="eastAsia"/>
          <w:sz w:val="24"/>
          <w:szCs w:val="24"/>
        </w:rPr>
        <w:t>菜单</w:t>
      </w:r>
      <w:bookmarkEnd w:id="170"/>
      <w:bookmarkEnd w:id="171"/>
      <w:bookmarkEnd w:id="172"/>
      <w:bookmarkEnd w:id="173"/>
      <w:bookmarkEnd w:id="174"/>
    </w:p>
    <w:p w:rsidR="008718A2" w:rsidRPr="00051825" w:rsidRDefault="002B4544" w:rsidP="008718A2">
      <w:pPr>
        <w:spacing w:line="400" w:lineRule="exact"/>
        <w:ind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如图</w:t>
      </w:r>
      <w:r w:rsidR="008718A2" w:rsidRPr="00051825">
        <w:rPr>
          <w:sz w:val="24"/>
          <w:szCs w:val="24"/>
        </w:rPr>
        <w:t>4-3-1</w:t>
      </w:r>
      <w:r w:rsidR="002C2ACC">
        <w:rPr>
          <w:rFonts w:hint="eastAsia"/>
          <w:sz w:val="24"/>
          <w:szCs w:val="24"/>
        </w:rPr>
        <w:t>0</w:t>
      </w:r>
      <w:r w:rsidRPr="00051825">
        <w:rPr>
          <w:rFonts w:hint="eastAsia"/>
          <w:sz w:val="24"/>
          <w:szCs w:val="24"/>
        </w:rPr>
        <w:t>所示：</w:t>
      </w:r>
    </w:p>
    <w:p w:rsidR="008718A2" w:rsidRPr="00051825" w:rsidRDefault="008E398B" w:rsidP="008718A2">
      <w:pPr>
        <w:spacing w:line="240" w:lineRule="atLeast"/>
        <w:jc w:val="center"/>
      </w:pPr>
      <w:r>
        <w:rPr>
          <w:noProof/>
        </w:rPr>
        <w:lastRenderedPageBreak/>
        <w:drawing>
          <wp:inline distT="0" distB="0" distL="0" distR="0">
            <wp:extent cx="1192530" cy="445135"/>
            <wp:effectExtent l="19050" t="0" r="762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44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4-3-1</w:t>
      </w:r>
      <w:r w:rsidR="002C2ACC">
        <w:rPr>
          <w:rFonts w:ascii="黑体" w:eastAsia="黑体" w:hAnsi="黑体" w:hint="eastAsia"/>
          <w:szCs w:val="21"/>
        </w:rPr>
        <w:t>0</w:t>
      </w:r>
    </w:p>
    <w:p w:rsidR="002B4544" w:rsidRPr="00285D9E" w:rsidRDefault="008718A2" w:rsidP="00285D9E">
      <w:pPr>
        <w:spacing w:line="400" w:lineRule="exact"/>
        <w:outlineLvl w:val="2"/>
        <w:rPr>
          <w:rFonts w:ascii="黑体" w:eastAsia="黑体" w:hAnsi="黑体"/>
          <w:sz w:val="24"/>
          <w:szCs w:val="24"/>
        </w:rPr>
      </w:pPr>
      <w:bookmarkStart w:id="175" w:name="_Toc521675864"/>
      <w:r w:rsidRPr="00285D9E">
        <w:rPr>
          <w:rFonts w:ascii="黑体" w:eastAsia="黑体" w:hAnsi="黑体" w:hint="eastAsia"/>
          <w:sz w:val="24"/>
          <w:szCs w:val="24"/>
        </w:rPr>
        <w:t>4.3.2.1</w:t>
      </w:r>
      <w:r w:rsidR="008E398B" w:rsidRPr="00285D9E">
        <w:rPr>
          <w:rFonts w:ascii="黑体" w:eastAsia="黑体" w:hAnsi="黑体" w:hint="eastAsia"/>
          <w:sz w:val="24"/>
          <w:szCs w:val="24"/>
        </w:rPr>
        <w:t>样品</w:t>
      </w:r>
      <w:r w:rsidRPr="00285D9E">
        <w:rPr>
          <w:rFonts w:ascii="黑体" w:eastAsia="黑体" w:hAnsi="黑体" w:hint="eastAsia"/>
          <w:sz w:val="24"/>
          <w:szCs w:val="24"/>
        </w:rPr>
        <w:t>称量</w:t>
      </w:r>
      <w:bookmarkEnd w:id="175"/>
    </w:p>
    <w:p w:rsidR="002B4544" w:rsidRPr="00051825" w:rsidRDefault="008E398B" w:rsidP="002B4544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单击该菜单或快捷按钮栏的“样品</w:t>
      </w:r>
      <w:r w:rsidR="002B4544" w:rsidRPr="00051825">
        <w:rPr>
          <w:rFonts w:hint="eastAsia"/>
          <w:sz w:val="24"/>
          <w:szCs w:val="24"/>
        </w:rPr>
        <w:t>称量”快捷键，弹出样品称量窗口。如图</w:t>
      </w:r>
      <w:r w:rsidR="002B4544" w:rsidRPr="00051825">
        <w:rPr>
          <w:sz w:val="24"/>
          <w:szCs w:val="24"/>
        </w:rPr>
        <w:t>4-3-1</w:t>
      </w:r>
      <w:r w:rsidR="002C2ACC"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-1</w:t>
      </w:r>
      <w:r>
        <w:rPr>
          <w:rFonts w:hint="eastAsia"/>
          <w:sz w:val="24"/>
          <w:szCs w:val="24"/>
        </w:rPr>
        <w:t>，</w:t>
      </w:r>
      <w:r w:rsidRPr="00051825">
        <w:rPr>
          <w:sz w:val="24"/>
          <w:szCs w:val="24"/>
        </w:rPr>
        <w:t>4-3-1</w:t>
      </w:r>
      <w:r w:rsidR="002C2ACC"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-2</w:t>
      </w:r>
      <w:r w:rsidR="002B4544" w:rsidRPr="00051825">
        <w:rPr>
          <w:rFonts w:hint="eastAsia"/>
          <w:sz w:val="24"/>
          <w:szCs w:val="24"/>
        </w:rPr>
        <w:t>所示：</w:t>
      </w:r>
    </w:p>
    <w:p w:rsidR="008718A2" w:rsidRDefault="00806B92" w:rsidP="008718A2">
      <w:pPr>
        <w:spacing w:line="240" w:lineRule="atLeast"/>
        <w:ind w:left="210"/>
        <w:jc w:val="center"/>
      </w:pPr>
      <w:r w:rsidRPr="00806B92">
        <w:rPr>
          <w:b/>
          <w:noProof/>
        </w:rPr>
        <w:pict>
          <v:shape id="_x0000_s1242" type="#_x0000_t62" style="position:absolute;left:0;text-align:left;margin-left:-14.65pt;margin-top:12.95pt;width:50.5pt;height:34.45pt;z-index:251669504" adj="31095,15173">
            <v:textbox style="mso-next-textbox:#_x0000_s1242">
              <w:txbxContent>
                <w:p w:rsidR="00F61ACA" w:rsidRPr="006E2115" w:rsidRDefault="00F61ACA" w:rsidP="008E398B">
                  <w:pPr>
                    <w:spacing w:line="0" w:lineRule="atLeast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称样提示信息</w:t>
                  </w:r>
                </w:p>
              </w:txbxContent>
            </v:textbox>
          </v:shape>
        </w:pict>
      </w:r>
      <w:r w:rsidRPr="00806B92">
        <w:rPr>
          <w:b/>
          <w:noProof/>
        </w:rPr>
        <w:pict>
          <v:shape id="_x0000_s1244" type="#_x0000_t62" style="position:absolute;left:0;text-align:left;margin-left:-14.65pt;margin-top:184.7pt;width:55.5pt;height:21.2pt;z-index:251671552" adj="47870,-5145">
            <v:textbox style="mso-next-textbox:#_x0000_s1244">
              <w:txbxContent>
                <w:p w:rsidR="00F61ACA" w:rsidRPr="006E2115" w:rsidRDefault="00F61ACA" w:rsidP="008718A2">
                  <w:pPr>
                    <w:spacing w:line="0" w:lineRule="atLeas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称量位置</w:t>
                  </w:r>
                </w:p>
              </w:txbxContent>
            </v:textbox>
          </v:shape>
        </w:pict>
      </w:r>
      <w:r w:rsidRPr="00806B92">
        <w:rPr>
          <w:b/>
          <w:noProof/>
        </w:rPr>
        <w:pict>
          <v:shape id="_x0000_s1243" type="#_x0000_t62" style="position:absolute;left:0;text-align:left;margin-left:403.8pt;margin-top:133.15pt;width:54.65pt;height:20.25pt;z-index:251670528" adj="-11679,-23627">
            <v:textbox style="mso-next-textbox:#_x0000_s1243">
              <w:txbxContent>
                <w:p w:rsidR="00F61ACA" w:rsidRPr="006E2115" w:rsidRDefault="00F61ACA" w:rsidP="008718A2">
                  <w:pPr>
                    <w:spacing w:line="0" w:lineRule="atLeas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样重列表</w:t>
                  </w:r>
                </w:p>
              </w:txbxContent>
            </v:textbox>
          </v:shape>
        </w:pict>
      </w:r>
      <w:r w:rsidR="008E398B" w:rsidRPr="008E398B">
        <w:t xml:space="preserve"> </w:t>
      </w:r>
      <w:r w:rsidR="008E398B">
        <w:rPr>
          <w:noProof/>
        </w:rPr>
        <w:drawing>
          <wp:inline distT="0" distB="0" distL="0" distR="0">
            <wp:extent cx="4439609" cy="2663687"/>
            <wp:effectExtent l="19050" t="0" r="0" b="0"/>
            <wp:docPr id="76" name="图片 76" descr="C:\Users\11\AppData\Roaming\feiq\RichOle\426088244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11\AppData\Roaming\feiq\RichOle\4260882442.bmp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158" cy="2665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98B" w:rsidRDefault="008E398B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196625">
        <w:rPr>
          <w:rFonts w:ascii="黑体" w:eastAsia="黑体" w:hAnsi="黑体" w:hint="eastAsia"/>
          <w:szCs w:val="21"/>
        </w:rPr>
        <w:t>图</w:t>
      </w:r>
      <w:r w:rsidRPr="00196625">
        <w:rPr>
          <w:rFonts w:ascii="黑体" w:eastAsia="黑体" w:hAnsi="黑体"/>
          <w:szCs w:val="21"/>
        </w:rPr>
        <w:t>4-3-1</w:t>
      </w:r>
      <w:r w:rsidR="002C2ACC">
        <w:rPr>
          <w:rFonts w:ascii="黑体" w:eastAsia="黑体" w:hAnsi="黑体" w:hint="eastAsia"/>
          <w:szCs w:val="21"/>
        </w:rPr>
        <w:t>1</w:t>
      </w:r>
      <w:r>
        <w:rPr>
          <w:rFonts w:ascii="黑体" w:eastAsia="黑体" w:hAnsi="黑体" w:hint="eastAsia"/>
          <w:szCs w:val="21"/>
        </w:rPr>
        <w:t>-1</w:t>
      </w:r>
    </w:p>
    <w:p w:rsidR="008E398B" w:rsidRDefault="00806B92" w:rsidP="00A21961">
      <w:pPr>
        <w:spacing w:beforeLines="50" w:afterLines="50"/>
        <w:jc w:val="center"/>
        <w:rPr>
          <w:rFonts w:ascii="黑体" w:eastAsia="黑体" w:hAnsi="黑体"/>
          <w:szCs w:val="21"/>
        </w:rPr>
      </w:pPr>
      <w:r w:rsidRPr="00806B92">
        <w:rPr>
          <w:noProof/>
        </w:rPr>
        <w:pict>
          <v:shape id="_x0000_s1647" type="#_x0000_t62" style="position:absolute;left:0;text-align:left;margin-left:413.35pt;margin-top:41.3pt;width:58.25pt;height:25.05pt;z-index:251855872" adj="-10253,-6122">
            <v:textbox style="mso-next-textbox:#_x0000_s1647">
              <w:txbxContent>
                <w:p w:rsidR="00F61ACA" w:rsidRPr="006E2115" w:rsidRDefault="00F61ACA" w:rsidP="008E398B">
                  <w:pPr>
                    <w:spacing w:line="0" w:lineRule="atLeas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样品批次</w:t>
                  </w:r>
                </w:p>
              </w:txbxContent>
            </v:textbox>
          </v:shape>
        </w:pict>
      </w:r>
      <w:r w:rsidR="002C2ACC">
        <w:rPr>
          <w:rFonts w:ascii="黑体" w:eastAsia="黑体" w:hAnsi="黑体" w:hint="eastAsia"/>
          <w:szCs w:val="21"/>
        </w:rPr>
        <w:t xml:space="preserve">   </w:t>
      </w:r>
      <w:r w:rsidR="008E398B">
        <w:rPr>
          <w:noProof/>
        </w:rPr>
        <w:drawing>
          <wp:inline distT="0" distB="0" distL="0" distR="0">
            <wp:extent cx="4465486" cy="2493327"/>
            <wp:effectExtent l="19050" t="0" r="0" b="0"/>
            <wp:docPr id="27" name="图片 79" descr="C:\Users\11\AppData\Roaming\feiq\RichOle\120743457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11\AppData\Roaming\feiq\RichOle\1207434570.bmp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768" cy="2496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98B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196625">
        <w:rPr>
          <w:rFonts w:ascii="黑体" w:eastAsia="黑体" w:hAnsi="黑体" w:hint="eastAsia"/>
          <w:szCs w:val="21"/>
        </w:rPr>
        <w:t>图</w:t>
      </w:r>
      <w:r w:rsidRPr="00196625">
        <w:rPr>
          <w:rFonts w:ascii="黑体" w:eastAsia="黑体" w:hAnsi="黑体"/>
          <w:szCs w:val="21"/>
        </w:rPr>
        <w:t>4-3-1</w:t>
      </w:r>
      <w:r w:rsidR="002C2ACC">
        <w:rPr>
          <w:rFonts w:ascii="黑体" w:eastAsia="黑体" w:hAnsi="黑体" w:hint="eastAsia"/>
          <w:szCs w:val="21"/>
        </w:rPr>
        <w:t>1</w:t>
      </w:r>
      <w:r w:rsidR="008E398B">
        <w:rPr>
          <w:rFonts w:ascii="黑体" w:eastAsia="黑体" w:hAnsi="黑体" w:hint="eastAsia"/>
          <w:szCs w:val="21"/>
        </w:rPr>
        <w:t>-2</w:t>
      </w:r>
    </w:p>
    <w:p w:rsidR="002B4544" w:rsidRPr="00051825" w:rsidRDefault="008718A2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称样提示信息：提示用户当前操作</w:t>
      </w:r>
      <w:r w:rsidR="00BE2BB0" w:rsidRPr="00051825">
        <w:rPr>
          <w:rFonts w:ascii="宋体" w:hAnsi="宋体" w:hint="eastAsia"/>
          <w:sz w:val="24"/>
          <w:szCs w:val="24"/>
        </w:rPr>
        <w:t>或</w:t>
      </w:r>
      <w:r w:rsidRPr="00051825">
        <w:rPr>
          <w:rFonts w:ascii="宋体" w:hAnsi="宋体" w:hint="eastAsia"/>
          <w:sz w:val="24"/>
          <w:szCs w:val="24"/>
        </w:rPr>
        <w:t>需要进行的操作。</w:t>
      </w:r>
    </w:p>
    <w:p w:rsidR="002B4544" w:rsidRPr="00051825" w:rsidRDefault="008718A2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天平：</w:t>
      </w:r>
      <w:r w:rsidR="00197D6A" w:rsidRPr="00051825">
        <w:rPr>
          <w:rFonts w:ascii="宋体" w:hAnsi="宋体" w:hint="eastAsia"/>
          <w:sz w:val="24"/>
          <w:szCs w:val="24"/>
        </w:rPr>
        <w:t>显示</w:t>
      </w:r>
      <w:r w:rsidRPr="00051825">
        <w:rPr>
          <w:rFonts w:ascii="宋体" w:hAnsi="宋体" w:hint="eastAsia"/>
          <w:sz w:val="24"/>
          <w:szCs w:val="24"/>
        </w:rPr>
        <w:t>当前天平读数。</w:t>
      </w:r>
    </w:p>
    <w:p w:rsidR="002B4544" w:rsidRPr="00051825" w:rsidRDefault="008718A2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称量项目：根据设置参数显示当前称量指标</w:t>
      </w:r>
      <w:r w:rsidR="001A30F7" w:rsidRPr="00051825">
        <w:rPr>
          <w:rFonts w:ascii="宋体" w:hAnsi="宋体" w:hint="eastAsia"/>
          <w:sz w:val="24"/>
          <w:szCs w:val="24"/>
        </w:rPr>
        <w:t>，包括</w:t>
      </w:r>
      <w:r w:rsidR="00002C25">
        <w:rPr>
          <w:rFonts w:ascii="宋体" w:hAnsi="宋体" w:hint="eastAsia"/>
          <w:sz w:val="24"/>
          <w:szCs w:val="24"/>
        </w:rPr>
        <w:t>热值，硫值，碳氢氮，分析水，灰分，挥发分，分析水烘后重，灰分灼后重，挥发分灼后重，全水分，全水</w:t>
      </w:r>
      <w:r w:rsidR="00002C25">
        <w:rPr>
          <w:rFonts w:ascii="宋体" w:hAnsi="宋体" w:hint="eastAsia"/>
          <w:sz w:val="24"/>
          <w:szCs w:val="24"/>
        </w:rPr>
        <w:lastRenderedPageBreak/>
        <w:t>分烘后重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8718A2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试样个数：设置需要称量的试样个数，逐个称量过程和批量称量称坩埚时可修改试样个数。当称样达到试样个数时，自动提示结束称样。</w:t>
      </w:r>
    </w:p>
    <w:p w:rsidR="002B4544" w:rsidRDefault="00002C25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添加物</w:t>
      </w:r>
      <w:r w:rsidR="008718A2" w:rsidRPr="00196625"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热值项目专用选项，选择热值项目才可使用，勾选后热值称量增加添加物1的称量流程，可通过添加物后面的数字选择框选择添加物数量，</w:t>
      </w:r>
      <w:r w:rsidR="009B1BD8">
        <w:rPr>
          <w:rFonts w:ascii="宋体" w:hAnsi="宋体" w:hint="eastAsia"/>
          <w:sz w:val="24"/>
          <w:szCs w:val="24"/>
        </w:rPr>
        <w:t>最多支持2个添加物</w:t>
      </w:r>
      <w:r>
        <w:rPr>
          <w:rFonts w:ascii="宋体" w:hAnsi="宋体" w:hint="eastAsia"/>
          <w:sz w:val="24"/>
          <w:szCs w:val="24"/>
        </w:rPr>
        <w:t>。</w:t>
      </w:r>
    </w:p>
    <w:p w:rsidR="00B97CA3" w:rsidRPr="00B97CA3" w:rsidRDefault="00B97CA3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样品批次：工分，全水专用，用于快速关联相同批次进行称量，方便称量分析水，灰分，挥发分，分析水烘后重，灰分灼后重，挥发分灼后重，全水分，全水分烘后重项目；</w:t>
      </w:r>
    </w:p>
    <w:p w:rsidR="002B4544" w:rsidRPr="00051825" w:rsidRDefault="002B4544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开始</w:t>
      </w:r>
      <w:r w:rsidRPr="00051825">
        <w:rPr>
          <w:rFonts w:ascii="宋体" w:hAnsi="宋体"/>
          <w:sz w:val="24"/>
          <w:szCs w:val="24"/>
        </w:rPr>
        <w:t>: 设置好试样个数、称量项目后单击该按钮启动称量流程。</w:t>
      </w:r>
    </w:p>
    <w:p w:rsidR="0054519E" w:rsidRDefault="002B4544" w:rsidP="000A291A">
      <w:pPr>
        <w:numPr>
          <w:ilvl w:val="0"/>
          <w:numId w:val="38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确认：点击该按钮，系统认为坩埚放置或放置样品等确认操作已完成。开始自动称量坩埚。仪器上的确认按钮可实现该按钮相同功能。</w:t>
      </w:r>
    </w:p>
    <w:p w:rsidR="0054519E" w:rsidRDefault="002B4544" w:rsidP="000A291A">
      <w:pPr>
        <w:numPr>
          <w:ilvl w:val="0"/>
          <w:numId w:val="38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旋转：该按键在仪器上，可实现该旋转操作。</w:t>
      </w:r>
    </w:p>
    <w:p w:rsidR="002B4544" w:rsidRPr="00051825" w:rsidRDefault="008718A2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重称：在称量过程中或称量结束后可执行该功能。</w:t>
      </w:r>
    </w:p>
    <w:p w:rsidR="002B4544" w:rsidRPr="00051825" w:rsidRDefault="002B4544" w:rsidP="000A291A">
      <w:pPr>
        <w:numPr>
          <w:ilvl w:val="0"/>
          <w:numId w:val="17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称量过程中重称：只重称当前位置，当重称按钮不亮，可在样重列表中选择当前重称行，单击该按钮。</w:t>
      </w:r>
    </w:p>
    <w:p w:rsidR="002B4544" w:rsidRPr="00051825" w:rsidRDefault="002B4544" w:rsidP="000A291A">
      <w:pPr>
        <w:numPr>
          <w:ilvl w:val="0"/>
          <w:numId w:val="17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称量结束后重称：在样重列表中选择需要重称的样重，单击该按钮，系统自动旋转到选择的样重位置，执行重称样重流程。</w:t>
      </w:r>
    </w:p>
    <w:p w:rsidR="002B4544" w:rsidRPr="00051825" w:rsidRDefault="008718A2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追加称量：称量过程中或称量结束可执行追加操作</w:t>
      </w:r>
      <w:r w:rsidR="00FF1320" w:rsidRPr="00051825">
        <w:rPr>
          <w:rFonts w:ascii="宋体" w:hAnsi="宋体" w:hint="eastAsia"/>
          <w:sz w:val="24"/>
          <w:szCs w:val="24"/>
        </w:rPr>
        <w:t>。</w:t>
      </w:r>
    </w:p>
    <w:p w:rsidR="002B4544" w:rsidRPr="00051825" w:rsidRDefault="008718A2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结束称样：结束当前称样,并保存当前已称量完成的样重信息。如果有些样品只称量了坩埚未称量样重，则系统会删除该样品坩埚重信息</w:t>
      </w:r>
      <w:r w:rsidR="00FF1320" w:rsidRPr="00051825">
        <w:rPr>
          <w:rFonts w:ascii="宋体" w:hAnsi="宋体" w:hint="eastAsia"/>
          <w:sz w:val="24"/>
          <w:szCs w:val="24"/>
        </w:rPr>
        <w:t>，</w:t>
      </w:r>
      <w:r w:rsidRPr="00051825">
        <w:rPr>
          <w:rFonts w:ascii="宋体" w:hAnsi="宋体" w:hint="eastAsia"/>
          <w:sz w:val="24"/>
          <w:szCs w:val="24"/>
        </w:rPr>
        <w:t>此时应取出未称量样重的坩埚。</w:t>
      </w:r>
    </w:p>
    <w:p w:rsidR="002B4544" w:rsidRPr="00051825" w:rsidRDefault="008718A2" w:rsidP="000A291A">
      <w:pPr>
        <w:numPr>
          <w:ilvl w:val="0"/>
          <w:numId w:val="15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取消实验：结束当前称量，并删除当前已称量的样重信息。</w:t>
      </w:r>
    </w:p>
    <w:p w:rsidR="00E91D7A" w:rsidRPr="00051825" w:rsidRDefault="008718A2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2B4544" w:rsidRPr="00051825" w:rsidRDefault="005C7F19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结束称样后，未点击保存</w:t>
      </w:r>
      <w:r w:rsidR="008718A2" w:rsidRPr="00051825">
        <w:rPr>
          <w:rFonts w:ascii="宋体" w:hAnsi="宋体" w:hint="eastAsia"/>
          <w:b/>
          <w:sz w:val="24"/>
          <w:szCs w:val="24"/>
        </w:rPr>
        <w:t>按钮，</w:t>
      </w:r>
      <w:r w:rsidR="00FF1320" w:rsidRPr="00051825">
        <w:rPr>
          <w:rFonts w:ascii="宋体" w:hAnsi="宋体" w:hint="eastAsia"/>
          <w:b/>
          <w:sz w:val="24"/>
          <w:szCs w:val="24"/>
        </w:rPr>
        <w:t>10分钟后</w:t>
      </w:r>
      <w:r w:rsidR="008718A2" w:rsidRPr="00051825">
        <w:rPr>
          <w:rFonts w:ascii="宋体" w:hAnsi="宋体" w:hint="eastAsia"/>
          <w:b/>
          <w:sz w:val="24"/>
          <w:szCs w:val="24"/>
        </w:rPr>
        <w:t>系统</w:t>
      </w:r>
      <w:r>
        <w:rPr>
          <w:rFonts w:ascii="宋体" w:hAnsi="宋体" w:hint="eastAsia"/>
          <w:b/>
          <w:sz w:val="24"/>
          <w:szCs w:val="24"/>
        </w:rPr>
        <w:t>保存数据</w:t>
      </w:r>
      <w:r w:rsidR="008718A2" w:rsidRPr="00051825">
        <w:rPr>
          <w:rFonts w:ascii="宋体" w:hAnsi="宋体" w:hint="eastAsia"/>
          <w:b/>
          <w:sz w:val="24"/>
          <w:szCs w:val="24"/>
        </w:rPr>
        <w:t>。</w:t>
      </w:r>
    </w:p>
    <w:p w:rsidR="002B4544" w:rsidRPr="00051825" w:rsidRDefault="008718A2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称样过程</w:t>
      </w:r>
      <w:r w:rsidR="00FF1320" w:rsidRPr="00051825">
        <w:rPr>
          <w:rFonts w:ascii="宋体" w:hAnsi="宋体" w:hint="eastAsia"/>
          <w:b/>
          <w:sz w:val="24"/>
          <w:szCs w:val="24"/>
        </w:rPr>
        <w:t>必须按</w:t>
      </w:r>
      <w:r w:rsidRPr="00051825">
        <w:rPr>
          <w:rFonts w:ascii="宋体" w:hAnsi="宋体" w:hint="eastAsia"/>
          <w:b/>
          <w:sz w:val="24"/>
          <w:szCs w:val="24"/>
        </w:rPr>
        <w:t>界面提示</w:t>
      </w:r>
      <w:r w:rsidR="00FF1320" w:rsidRPr="00051825">
        <w:rPr>
          <w:rFonts w:ascii="宋体" w:hAnsi="宋体" w:hint="eastAsia"/>
          <w:b/>
          <w:sz w:val="24"/>
          <w:szCs w:val="24"/>
        </w:rPr>
        <w:t>逐步</w:t>
      </w:r>
      <w:r w:rsidRPr="00051825">
        <w:rPr>
          <w:rFonts w:ascii="宋体" w:hAnsi="宋体" w:hint="eastAsia"/>
          <w:b/>
          <w:sz w:val="24"/>
          <w:szCs w:val="24"/>
        </w:rPr>
        <w:t>操作。</w:t>
      </w:r>
    </w:p>
    <w:p w:rsidR="008718A2" w:rsidRPr="00285D9E" w:rsidRDefault="002B4544" w:rsidP="00370876">
      <w:pPr>
        <w:spacing w:line="400" w:lineRule="exact"/>
        <w:outlineLvl w:val="1"/>
        <w:rPr>
          <w:rFonts w:ascii="黑体" w:eastAsia="黑体" w:hAnsi="黑体"/>
          <w:sz w:val="24"/>
          <w:szCs w:val="24"/>
        </w:rPr>
      </w:pPr>
      <w:bookmarkStart w:id="176" w:name="_Toc386022577"/>
      <w:bookmarkStart w:id="177" w:name="_Toc402439098"/>
      <w:bookmarkStart w:id="178" w:name="_Toc403050089"/>
      <w:bookmarkStart w:id="179" w:name="_Toc403721056"/>
      <w:bookmarkStart w:id="180" w:name="_Toc521675865"/>
      <w:r w:rsidRPr="00285D9E">
        <w:rPr>
          <w:rFonts w:ascii="黑体" w:eastAsia="黑体" w:hAnsi="黑体"/>
          <w:sz w:val="24"/>
          <w:szCs w:val="24"/>
        </w:rPr>
        <w:t>4.3.</w:t>
      </w:r>
      <w:r w:rsidR="00035E7A" w:rsidRPr="00285D9E">
        <w:rPr>
          <w:rFonts w:ascii="黑体" w:eastAsia="黑体" w:hAnsi="黑体" w:hint="eastAsia"/>
          <w:sz w:val="24"/>
          <w:szCs w:val="24"/>
        </w:rPr>
        <w:t>3</w:t>
      </w:r>
      <w:r w:rsidRPr="00285D9E">
        <w:rPr>
          <w:rFonts w:ascii="黑体" w:eastAsia="黑体" w:hAnsi="黑体"/>
          <w:sz w:val="24"/>
          <w:szCs w:val="24"/>
        </w:rPr>
        <w:t>检测菜单</w:t>
      </w:r>
      <w:bookmarkEnd w:id="176"/>
      <w:bookmarkEnd w:id="177"/>
      <w:bookmarkEnd w:id="178"/>
      <w:bookmarkEnd w:id="179"/>
      <w:bookmarkEnd w:id="180"/>
    </w:p>
    <w:p w:rsidR="002B4544" w:rsidRPr="00051825" w:rsidRDefault="008718A2">
      <w:pPr>
        <w:spacing w:line="240" w:lineRule="atLeas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如图</w:t>
      </w:r>
      <w:r w:rsidRPr="00051825">
        <w:rPr>
          <w:sz w:val="24"/>
          <w:szCs w:val="24"/>
        </w:rPr>
        <w:t>4-3-</w:t>
      </w:r>
      <w:r w:rsidR="00AA34CF" w:rsidRPr="00051825">
        <w:rPr>
          <w:rFonts w:hint="eastAsia"/>
          <w:sz w:val="24"/>
          <w:szCs w:val="24"/>
        </w:rPr>
        <w:t>1</w:t>
      </w:r>
      <w:r w:rsidR="002C2ACC">
        <w:rPr>
          <w:rFonts w:hint="eastAsia"/>
          <w:sz w:val="24"/>
          <w:szCs w:val="24"/>
        </w:rPr>
        <w:t>2</w:t>
      </w:r>
      <w:r w:rsidRPr="00051825">
        <w:rPr>
          <w:rFonts w:ascii="宋体" w:hAnsi="宋体" w:hint="eastAsia"/>
          <w:sz w:val="24"/>
          <w:szCs w:val="24"/>
        </w:rPr>
        <w:t>所示：</w:t>
      </w:r>
    </w:p>
    <w:p w:rsidR="008718A2" w:rsidRPr="00051825" w:rsidRDefault="00B97CA3" w:rsidP="008718A2">
      <w:pPr>
        <w:spacing w:line="240" w:lineRule="atLeast"/>
        <w:jc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>
            <wp:extent cx="1184910" cy="643890"/>
            <wp:effectExtent l="1905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4-3-1</w:t>
      </w:r>
      <w:r w:rsidR="002C2ACC">
        <w:rPr>
          <w:rFonts w:ascii="黑体" w:eastAsia="黑体" w:hAnsi="黑体" w:hint="eastAsia"/>
          <w:szCs w:val="21"/>
        </w:rPr>
        <w:t>2</w:t>
      </w:r>
    </w:p>
    <w:p w:rsidR="002B4544" w:rsidRPr="00285D9E" w:rsidRDefault="008718A2" w:rsidP="00285D9E">
      <w:pPr>
        <w:spacing w:line="400" w:lineRule="exact"/>
        <w:outlineLvl w:val="2"/>
        <w:rPr>
          <w:rFonts w:ascii="黑体" w:eastAsia="黑体" w:hAnsi="黑体"/>
          <w:sz w:val="24"/>
          <w:szCs w:val="24"/>
        </w:rPr>
      </w:pPr>
      <w:bookmarkStart w:id="181" w:name="_Toc521675866"/>
      <w:r w:rsidRPr="00285D9E">
        <w:rPr>
          <w:rFonts w:ascii="黑体" w:eastAsia="黑体" w:hAnsi="黑体" w:hint="eastAsia"/>
          <w:sz w:val="24"/>
          <w:szCs w:val="24"/>
        </w:rPr>
        <w:t>4.3</w:t>
      </w:r>
      <w:r w:rsidR="002B4544" w:rsidRPr="00285D9E">
        <w:rPr>
          <w:rFonts w:ascii="黑体" w:eastAsia="黑体" w:hAnsi="黑体"/>
          <w:sz w:val="24"/>
          <w:szCs w:val="24"/>
        </w:rPr>
        <w:t>.</w:t>
      </w:r>
      <w:r w:rsidR="00035E7A" w:rsidRPr="00285D9E">
        <w:rPr>
          <w:rFonts w:ascii="黑体" w:eastAsia="黑体" w:hAnsi="黑体" w:hint="eastAsia"/>
          <w:sz w:val="24"/>
          <w:szCs w:val="24"/>
        </w:rPr>
        <w:t>3</w:t>
      </w:r>
      <w:r w:rsidR="002B4544" w:rsidRPr="00285D9E">
        <w:rPr>
          <w:rFonts w:ascii="黑体" w:eastAsia="黑体" w:hAnsi="黑体"/>
          <w:sz w:val="24"/>
          <w:szCs w:val="24"/>
        </w:rPr>
        <w:t>.1</w:t>
      </w:r>
      <w:r w:rsidR="002B4544" w:rsidRPr="00285D9E">
        <w:rPr>
          <w:rFonts w:ascii="黑体" w:eastAsia="黑体" w:hAnsi="黑体" w:hint="eastAsia"/>
          <w:sz w:val="24"/>
          <w:szCs w:val="24"/>
        </w:rPr>
        <w:t>人工检测</w:t>
      </w:r>
      <w:bookmarkEnd w:id="181"/>
    </w:p>
    <w:p w:rsidR="002B4544" w:rsidRPr="00051825" w:rsidRDefault="00B97CA3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单击此项或快捷按钮栏上的“</w:t>
      </w:r>
      <w:r w:rsidR="002B4544" w:rsidRPr="00051825">
        <w:rPr>
          <w:rFonts w:hint="eastAsia"/>
          <w:sz w:val="24"/>
          <w:szCs w:val="24"/>
        </w:rPr>
        <w:t>人工检测”，弹出如图</w:t>
      </w:r>
      <w:r w:rsidR="002B4544" w:rsidRPr="00051825">
        <w:rPr>
          <w:sz w:val="24"/>
          <w:szCs w:val="24"/>
        </w:rPr>
        <w:t>4-3-1</w:t>
      </w:r>
      <w:r w:rsidR="002C2ACC">
        <w:rPr>
          <w:rFonts w:hint="eastAsia"/>
          <w:sz w:val="24"/>
          <w:szCs w:val="24"/>
        </w:rPr>
        <w:t>3</w:t>
      </w:r>
      <w:r w:rsidR="002B4544" w:rsidRPr="00051825">
        <w:rPr>
          <w:rFonts w:hint="eastAsia"/>
          <w:sz w:val="24"/>
          <w:szCs w:val="24"/>
        </w:rPr>
        <w:t>所示窗口</w:t>
      </w:r>
      <w:r w:rsidR="002B4544" w:rsidRPr="00051825">
        <w:rPr>
          <w:sz w:val="24"/>
          <w:szCs w:val="24"/>
        </w:rPr>
        <w:t>,</w:t>
      </w:r>
      <w:r w:rsidR="002B4544" w:rsidRPr="00051825">
        <w:rPr>
          <w:rFonts w:hint="eastAsia"/>
          <w:sz w:val="24"/>
          <w:szCs w:val="24"/>
        </w:rPr>
        <w:t>在该窗口中可进行系统各个功能部件的测试。</w:t>
      </w:r>
    </w:p>
    <w:p w:rsidR="008718A2" w:rsidRPr="00051825" w:rsidRDefault="00806B92" w:rsidP="008718A2">
      <w:pPr>
        <w:spacing w:line="240" w:lineRule="atLeast"/>
        <w:jc w:val="center"/>
        <w:rPr>
          <w:rFonts w:ascii="黑体" w:eastAsia="黑体" w:hAnsi="黑体"/>
          <w:noProof/>
        </w:rPr>
      </w:pPr>
      <w:r>
        <w:rPr>
          <w:rFonts w:ascii="黑体" w:eastAsia="黑体" w:hAnsi="黑体"/>
          <w:noProof/>
        </w:rPr>
        <w:pict>
          <v:shape id="_x0000_s1246" type="#_x0000_t62" style="position:absolute;left:0;text-align:left;margin-left:343.75pt;margin-top:147.85pt;width:58.9pt;height:21.75pt;z-index:251673600" adj="-5794,-16337">
            <v:textbox style="mso-next-textbox:#_x0000_s1246">
              <w:txbxContent>
                <w:p w:rsidR="00F61ACA" w:rsidRDefault="00F61ACA" w:rsidP="008718A2">
                  <w:r>
                    <w:rPr>
                      <w:rFonts w:hint="eastAsia"/>
                    </w:rPr>
                    <w:t>状态区</w:t>
                  </w:r>
                </w:p>
              </w:txbxContent>
            </v:textbox>
          </v:shape>
        </w:pict>
      </w:r>
      <w:r>
        <w:rPr>
          <w:rFonts w:ascii="黑体" w:eastAsia="黑体" w:hAnsi="黑体"/>
          <w:noProof/>
        </w:rPr>
        <w:pict>
          <v:shape id="_x0000_s1245" type="#_x0000_t62" style="position:absolute;left:0;text-align:left;margin-left:103.4pt;margin-top:147.85pt;width:64.4pt;height:21.75pt;z-index:251672576" adj="20980,-27906">
            <v:textbox style="mso-next-textbox:#_x0000_s1245">
              <w:txbxContent>
                <w:p w:rsidR="00F61ACA" w:rsidRDefault="00F61ACA" w:rsidP="008718A2">
                  <w:r>
                    <w:rPr>
                      <w:rFonts w:hint="eastAsia"/>
                    </w:rPr>
                    <w:t>控制区</w:t>
                  </w:r>
                </w:p>
              </w:txbxContent>
            </v:textbox>
          </v:shape>
        </w:pict>
      </w:r>
      <w:r w:rsidR="00B97CA3" w:rsidRPr="00B97CA3">
        <w:t xml:space="preserve"> </w:t>
      </w:r>
      <w:r w:rsidR="00B97CA3">
        <w:rPr>
          <w:noProof/>
        </w:rPr>
        <w:drawing>
          <wp:inline distT="0" distB="0" distL="0" distR="0">
            <wp:extent cx="5043363" cy="2244037"/>
            <wp:effectExtent l="19050" t="0" r="4887" b="0"/>
            <wp:docPr id="84" name="图片 84" descr="C:\Users\11\AppData\Roaming\feiq\RichOle\21512406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11\AppData\Roaming\feiq\RichOle\215124063.bmp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109" cy="2244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7CA3">
        <w:rPr>
          <w:rFonts w:ascii="黑体" w:eastAsia="黑体" w:hAnsi="黑体"/>
          <w:noProof/>
        </w:rPr>
        <w:t xml:space="preserve"> </w:t>
      </w:r>
    </w:p>
    <w:p w:rsidR="008718A2" w:rsidRPr="00A97F3C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196625">
        <w:rPr>
          <w:rFonts w:ascii="黑体" w:eastAsia="黑体" w:hAnsi="黑体" w:hint="eastAsia"/>
          <w:szCs w:val="21"/>
        </w:rPr>
        <w:t>图</w:t>
      </w:r>
      <w:r w:rsidRPr="00196625">
        <w:rPr>
          <w:rFonts w:ascii="黑体" w:eastAsia="黑体" w:hAnsi="黑体"/>
          <w:szCs w:val="21"/>
        </w:rPr>
        <w:t>4-3-1</w:t>
      </w:r>
      <w:r w:rsidR="002C2ACC">
        <w:rPr>
          <w:rFonts w:ascii="黑体" w:eastAsia="黑体" w:hAnsi="黑体" w:hint="eastAsia"/>
          <w:szCs w:val="21"/>
        </w:rPr>
        <w:t>3</w:t>
      </w:r>
    </w:p>
    <w:p w:rsidR="002B4544" w:rsidRPr="00051825" w:rsidRDefault="00E91D7A" w:rsidP="000A291A">
      <w:pPr>
        <w:numPr>
          <w:ilvl w:val="0"/>
          <w:numId w:val="1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控制区</w:t>
      </w:r>
    </w:p>
    <w:p w:rsidR="002B4544" w:rsidRPr="00051825" w:rsidRDefault="002B4544" w:rsidP="000A291A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样盘复位：单击该按钮，样盘旋转至</w:t>
      </w:r>
      <w:r w:rsidRPr="00051825">
        <w:rPr>
          <w:sz w:val="24"/>
          <w:szCs w:val="24"/>
        </w:rPr>
        <w:t>1</w:t>
      </w:r>
      <w:r w:rsidRPr="00051825">
        <w:rPr>
          <w:rFonts w:hint="eastAsia"/>
          <w:sz w:val="24"/>
          <w:szCs w:val="24"/>
        </w:rPr>
        <w:t>号位，升降至上定位。</w:t>
      </w:r>
    </w:p>
    <w:p w:rsidR="002B4544" w:rsidRPr="00051825" w:rsidRDefault="002B4544" w:rsidP="000A291A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单步旋转：单击该按钮，样盘旋转</w:t>
      </w:r>
      <w:r w:rsidRPr="00051825">
        <w:rPr>
          <w:sz w:val="24"/>
          <w:szCs w:val="24"/>
        </w:rPr>
        <w:t>1</w:t>
      </w:r>
      <w:r w:rsidRPr="00051825">
        <w:rPr>
          <w:rFonts w:hint="eastAsia"/>
          <w:sz w:val="24"/>
          <w:szCs w:val="24"/>
        </w:rPr>
        <w:t>格。</w:t>
      </w:r>
    </w:p>
    <w:p w:rsidR="002B4544" w:rsidRPr="00196625" w:rsidRDefault="002B4544" w:rsidP="000A291A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196625">
        <w:rPr>
          <w:rFonts w:hint="eastAsia"/>
          <w:sz w:val="24"/>
          <w:szCs w:val="24"/>
        </w:rPr>
        <w:t>天平清零：单击该按钮，天平清零。</w:t>
      </w:r>
    </w:p>
    <w:p w:rsidR="002B4544" w:rsidRPr="00196625" w:rsidRDefault="00263026" w:rsidP="000A291A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样盘升降</w:t>
      </w:r>
      <w:r w:rsidR="002B4544" w:rsidRPr="00196625">
        <w:rPr>
          <w:rFonts w:hint="eastAsia"/>
          <w:sz w:val="24"/>
          <w:szCs w:val="24"/>
        </w:rPr>
        <w:t>：单击该按钮，样盘根据操作信息栏进行上升或下降动作。</w:t>
      </w:r>
    </w:p>
    <w:p w:rsidR="002B4544" w:rsidRPr="00196625" w:rsidRDefault="002B4544" w:rsidP="000A291A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196625">
        <w:rPr>
          <w:rFonts w:hint="eastAsia"/>
          <w:sz w:val="24"/>
          <w:szCs w:val="24"/>
        </w:rPr>
        <w:t>连续旋转：单击该按钮，样盘连续旋转。</w:t>
      </w:r>
    </w:p>
    <w:p w:rsidR="002B4544" w:rsidRPr="00196625" w:rsidRDefault="00B97CA3" w:rsidP="000A291A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开排气风扇：单击该按钮，打开仪器排气</w:t>
      </w:r>
      <w:r w:rsidR="002B4544" w:rsidRPr="00196625">
        <w:rPr>
          <w:rFonts w:hint="eastAsia"/>
          <w:sz w:val="24"/>
          <w:szCs w:val="24"/>
        </w:rPr>
        <w:t>风扇。</w:t>
      </w:r>
    </w:p>
    <w:p w:rsidR="00A97F3C" w:rsidRPr="00196625" w:rsidRDefault="00A97F3C" w:rsidP="000A291A">
      <w:pPr>
        <w:numPr>
          <w:ilvl w:val="0"/>
          <w:numId w:val="19"/>
        </w:numPr>
        <w:spacing w:line="400" w:lineRule="exact"/>
        <w:ind w:left="0" w:firstLineChars="200" w:firstLine="480"/>
        <w:rPr>
          <w:sz w:val="24"/>
          <w:szCs w:val="24"/>
        </w:rPr>
      </w:pPr>
      <w:r w:rsidRPr="00196625">
        <w:rPr>
          <w:rFonts w:hint="eastAsia"/>
          <w:sz w:val="24"/>
          <w:szCs w:val="24"/>
        </w:rPr>
        <w:t>开通风橱：单击该按钮，打开通风橱。</w:t>
      </w:r>
    </w:p>
    <w:p w:rsidR="00A97F3C" w:rsidRPr="00196625" w:rsidRDefault="00A97F3C" w:rsidP="00A97F3C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196625">
        <w:rPr>
          <w:rFonts w:ascii="宋体" w:hAnsi="宋体" w:hint="eastAsia"/>
          <w:b/>
          <w:sz w:val="24"/>
          <w:szCs w:val="24"/>
        </w:rPr>
        <w:t>注：</w:t>
      </w:r>
    </w:p>
    <w:p w:rsidR="00A97F3C" w:rsidRPr="00196625" w:rsidRDefault="00A97F3C" w:rsidP="00A97F3C">
      <w:pPr>
        <w:numPr>
          <w:ilvl w:val="1"/>
          <w:numId w:val="1"/>
        </w:numPr>
        <w:tabs>
          <w:tab w:val="num" w:pos="720"/>
        </w:tabs>
        <w:spacing w:line="400" w:lineRule="exact"/>
        <w:ind w:left="0" w:firstLineChars="200" w:firstLine="480"/>
        <w:rPr>
          <w:rFonts w:ascii="宋体" w:hAnsi="宋体"/>
          <w:b/>
          <w:sz w:val="24"/>
          <w:szCs w:val="24"/>
        </w:rPr>
      </w:pPr>
      <w:r w:rsidRPr="00196625">
        <w:rPr>
          <w:rFonts w:hint="eastAsia"/>
          <w:b/>
          <w:sz w:val="24"/>
          <w:szCs w:val="24"/>
        </w:rPr>
        <w:t>通风橱是与外部设备</w:t>
      </w:r>
      <w:r w:rsidR="00750848">
        <w:rPr>
          <w:rFonts w:hint="eastAsia"/>
          <w:b/>
          <w:sz w:val="24"/>
          <w:szCs w:val="24"/>
        </w:rPr>
        <w:t>联动</w:t>
      </w:r>
      <w:r w:rsidRPr="00196625">
        <w:rPr>
          <w:rFonts w:hint="eastAsia"/>
          <w:b/>
          <w:sz w:val="24"/>
          <w:szCs w:val="24"/>
        </w:rPr>
        <w:t>。通风橱与</w:t>
      </w:r>
      <w:r w:rsidR="00750848">
        <w:rPr>
          <w:rFonts w:hint="eastAsia"/>
          <w:b/>
          <w:sz w:val="24"/>
          <w:szCs w:val="24"/>
        </w:rPr>
        <w:t>批量称量仪</w:t>
      </w:r>
      <w:r w:rsidRPr="00196625">
        <w:rPr>
          <w:rFonts w:hint="eastAsia"/>
          <w:b/>
          <w:sz w:val="24"/>
          <w:szCs w:val="24"/>
        </w:rPr>
        <w:t>正常连接后，</w:t>
      </w:r>
      <w:r w:rsidR="00750848">
        <w:rPr>
          <w:rFonts w:hint="eastAsia"/>
          <w:b/>
          <w:sz w:val="24"/>
          <w:szCs w:val="24"/>
        </w:rPr>
        <w:t>（批量称锅）批量放样模式中的放样</w:t>
      </w:r>
      <w:r w:rsidRPr="00196625">
        <w:rPr>
          <w:rFonts w:hint="eastAsia"/>
          <w:b/>
          <w:sz w:val="24"/>
          <w:szCs w:val="24"/>
        </w:rPr>
        <w:t>过程，软件自动控制通风橱的开关。</w:t>
      </w:r>
    </w:p>
    <w:p w:rsidR="002B4544" w:rsidRPr="00A97F3C" w:rsidRDefault="00E91D7A" w:rsidP="000A291A">
      <w:pPr>
        <w:numPr>
          <w:ilvl w:val="0"/>
          <w:numId w:val="1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A97F3C">
        <w:rPr>
          <w:rFonts w:ascii="宋体" w:hAnsi="宋体" w:hint="eastAsia"/>
          <w:sz w:val="24"/>
          <w:szCs w:val="24"/>
        </w:rPr>
        <w:t>状态区：显示仪器各部件</w:t>
      </w:r>
      <w:r w:rsidR="00D00598" w:rsidRPr="00A97F3C">
        <w:rPr>
          <w:rFonts w:ascii="宋体" w:hAnsi="宋体" w:hint="eastAsia"/>
          <w:sz w:val="24"/>
          <w:szCs w:val="24"/>
        </w:rPr>
        <w:t>实</w:t>
      </w:r>
      <w:r w:rsidRPr="00A97F3C">
        <w:rPr>
          <w:rFonts w:ascii="宋体" w:hAnsi="宋体" w:hint="eastAsia"/>
          <w:sz w:val="24"/>
          <w:szCs w:val="24"/>
        </w:rPr>
        <w:t>时状态。</w:t>
      </w:r>
    </w:p>
    <w:p w:rsidR="002B4544" w:rsidRPr="0076041A" w:rsidRDefault="008718A2" w:rsidP="00370876">
      <w:pPr>
        <w:spacing w:line="400" w:lineRule="exact"/>
        <w:outlineLvl w:val="1"/>
        <w:rPr>
          <w:rFonts w:ascii="黑体" w:eastAsia="黑体" w:hAnsi="黑体"/>
          <w:sz w:val="24"/>
          <w:szCs w:val="24"/>
        </w:rPr>
      </w:pPr>
      <w:bookmarkStart w:id="182" w:name="_Toc386022580"/>
      <w:bookmarkStart w:id="183" w:name="_Toc402439100"/>
      <w:bookmarkStart w:id="184" w:name="_Toc403050091"/>
      <w:bookmarkStart w:id="185" w:name="_Toc403721058"/>
      <w:bookmarkStart w:id="186" w:name="_Toc521675867"/>
      <w:r w:rsidRPr="0076041A">
        <w:rPr>
          <w:rFonts w:ascii="黑体" w:eastAsia="黑体" w:hAnsi="黑体" w:hint="eastAsia"/>
          <w:sz w:val="24"/>
          <w:szCs w:val="24"/>
        </w:rPr>
        <w:t>4.3.</w:t>
      </w:r>
      <w:r w:rsidR="00035E7A" w:rsidRPr="0076041A">
        <w:rPr>
          <w:rFonts w:ascii="黑体" w:eastAsia="黑体" w:hAnsi="黑体" w:hint="eastAsia"/>
          <w:sz w:val="24"/>
          <w:szCs w:val="24"/>
        </w:rPr>
        <w:t>4</w:t>
      </w:r>
      <w:r w:rsidRPr="0076041A">
        <w:rPr>
          <w:rFonts w:ascii="黑体" w:eastAsia="黑体" w:hAnsi="黑体" w:hint="eastAsia"/>
          <w:sz w:val="24"/>
          <w:szCs w:val="24"/>
        </w:rPr>
        <w:t xml:space="preserve"> 帮助菜单</w:t>
      </w:r>
      <w:bookmarkEnd w:id="182"/>
      <w:bookmarkEnd w:id="183"/>
      <w:bookmarkEnd w:id="184"/>
      <w:bookmarkEnd w:id="185"/>
      <w:bookmarkEnd w:id="186"/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如图</w:t>
      </w:r>
      <w:r w:rsidRPr="00051825">
        <w:rPr>
          <w:rFonts w:ascii="宋体" w:hAnsi="宋体"/>
          <w:kern w:val="0"/>
          <w:sz w:val="24"/>
          <w:szCs w:val="24"/>
        </w:rPr>
        <w:t>4-3-1</w:t>
      </w:r>
      <w:r w:rsidR="00012286">
        <w:rPr>
          <w:rFonts w:ascii="宋体" w:hAnsi="宋体" w:hint="eastAsia"/>
          <w:kern w:val="0"/>
          <w:sz w:val="24"/>
          <w:szCs w:val="24"/>
        </w:rPr>
        <w:t>4</w:t>
      </w:r>
      <w:r w:rsidRPr="00051825">
        <w:rPr>
          <w:rFonts w:ascii="宋体" w:hAnsi="宋体" w:hint="eastAsia"/>
          <w:kern w:val="0"/>
          <w:sz w:val="24"/>
          <w:szCs w:val="24"/>
        </w:rPr>
        <w:t>所示：</w:t>
      </w:r>
    </w:p>
    <w:p w:rsidR="0090538A" w:rsidRPr="00051825" w:rsidRDefault="00A21961">
      <w:pPr>
        <w:spacing w:line="240" w:lineRule="atLeast"/>
        <w:jc w:val="center"/>
      </w:pPr>
      <w:r>
        <w:pict>
          <v:shape id="_x0000_i1033" type="#_x0000_t75" style="width:111.75pt;height:61.5pt">
            <v:imagedata r:id="rId40" o:title=""/>
          </v:shape>
        </w:pict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4-3-1</w:t>
      </w:r>
      <w:r w:rsidR="00012286">
        <w:rPr>
          <w:rFonts w:ascii="黑体" w:eastAsia="黑体" w:hAnsi="黑体" w:hint="eastAsia"/>
          <w:szCs w:val="21"/>
        </w:rPr>
        <w:t>4</w:t>
      </w:r>
    </w:p>
    <w:p w:rsidR="002B4544" w:rsidRPr="00051825" w:rsidRDefault="008718A2" w:rsidP="000A291A">
      <w:pPr>
        <w:numPr>
          <w:ilvl w:val="0"/>
          <w:numId w:val="2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帮助：单击此项，即可获得软件的联机帮助文档。</w:t>
      </w:r>
    </w:p>
    <w:p w:rsidR="002B4544" w:rsidRDefault="008718A2" w:rsidP="000A291A">
      <w:pPr>
        <w:numPr>
          <w:ilvl w:val="0"/>
          <w:numId w:val="2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关于：单击此项，即可获得关于程序的版本信息。单击“</w:t>
      </w:r>
      <w:r w:rsidRPr="00051825">
        <w:rPr>
          <w:rFonts w:ascii="宋体" w:hAnsi="宋体"/>
          <w:sz w:val="24"/>
          <w:szCs w:val="24"/>
        </w:rPr>
        <w:t>×</w:t>
      </w:r>
      <w:r w:rsidRPr="00051825">
        <w:rPr>
          <w:rFonts w:ascii="宋体" w:hAnsi="宋体" w:hint="eastAsia"/>
          <w:sz w:val="24"/>
          <w:szCs w:val="24"/>
        </w:rPr>
        <w:t>”，返回程序主界面。</w:t>
      </w:r>
    </w:p>
    <w:p w:rsidR="002B4544" w:rsidRPr="0076041A" w:rsidRDefault="008718A2" w:rsidP="00370876">
      <w:pPr>
        <w:spacing w:line="400" w:lineRule="exact"/>
        <w:outlineLvl w:val="1"/>
        <w:rPr>
          <w:rFonts w:ascii="黑体" w:eastAsia="黑体" w:hAnsi="黑体"/>
          <w:sz w:val="24"/>
          <w:szCs w:val="24"/>
        </w:rPr>
      </w:pPr>
      <w:bookmarkStart w:id="187" w:name="_Toc402439101"/>
      <w:bookmarkStart w:id="188" w:name="_Toc403050092"/>
      <w:bookmarkStart w:id="189" w:name="_Toc403721059"/>
      <w:bookmarkStart w:id="190" w:name="_Toc521675868"/>
      <w:r w:rsidRPr="0076041A">
        <w:rPr>
          <w:rFonts w:ascii="黑体" w:eastAsia="黑体" w:hAnsi="黑体" w:hint="eastAsia"/>
          <w:sz w:val="24"/>
          <w:szCs w:val="24"/>
        </w:rPr>
        <w:lastRenderedPageBreak/>
        <w:t>4.3.</w:t>
      </w:r>
      <w:r w:rsidR="00035E7A" w:rsidRPr="0076041A">
        <w:rPr>
          <w:rFonts w:ascii="黑体" w:eastAsia="黑体" w:hAnsi="黑体" w:hint="eastAsia"/>
          <w:sz w:val="24"/>
          <w:szCs w:val="24"/>
        </w:rPr>
        <w:t>5</w:t>
      </w:r>
      <w:r w:rsidR="00494D8C">
        <w:rPr>
          <w:rFonts w:ascii="黑体" w:eastAsia="黑体" w:hAnsi="黑体" w:hint="eastAsia"/>
          <w:sz w:val="24"/>
          <w:szCs w:val="24"/>
        </w:rPr>
        <w:t xml:space="preserve"> </w:t>
      </w:r>
      <w:r w:rsidRPr="0076041A">
        <w:rPr>
          <w:rFonts w:ascii="黑体" w:eastAsia="黑体" w:hAnsi="黑体" w:hint="eastAsia"/>
          <w:sz w:val="24"/>
          <w:szCs w:val="24"/>
        </w:rPr>
        <w:t>退出系统</w:t>
      </w:r>
      <w:bookmarkEnd w:id="187"/>
      <w:bookmarkEnd w:id="188"/>
      <w:bookmarkEnd w:id="189"/>
      <w:bookmarkEnd w:id="190"/>
    </w:p>
    <w:p w:rsidR="002B4544" w:rsidRPr="00051825" w:rsidRDefault="008718A2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单击该选项，系统弹出如图4-3-</w:t>
      </w:r>
      <w:r w:rsidR="00012286">
        <w:rPr>
          <w:rFonts w:ascii="宋体" w:hAnsi="宋体" w:hint="eastAsia"/>
          <w:kern w:val="0"/>
          <w:sz w:val="24"/>
          <w:szCs w:val="24"/>
        </w:rPr>
        <w:t>15</w:t>
      </w:r>
      <w:r w:rsidRPr="00051825">
        <w:rPr>
          <w:rFonts w:ascii="宋体" w:hAnsi="宋体" w:hint="eastAsia"/>
          <w:kern w:val="0"/>
          <w:sz w:val="24"/>
          <w:szCs w:val="24"/>
        </w:rPr>
        <w:t>所示窗口。</w:t>
      </w:r>
    </w:p>
    <w:p w:rsidR="008718A2" w:rsidRPr="00051825" w:rsidRDefault="00A21961" w:rsidP="00012286">
      <w:pPr>
        <w:autoSpaceDE w:val="0"/>
        <w:autoSpaceDN w:val="0"/>
        <w:adjustRightInd w:val="0"/>
        <w:spacing w:line="240" w:lineRule="atLeast"/>
        <w:jc w:val="center"/>
        <w:rPr>
          <w:rFonts w:ascii="宋体" w:hAnsi="宋体"/>
          <w:kern w:val="0"/>
          <w:sz w:val="24"/>
          <w:szCs w:val="24"/>
        </w:rPr>
      </w:pPr>
      <w:r w:rsidRPr="00806B92">
        <w:rPr>
          <w:rFonts w:ascii="宋体" w:hAnsi="宋体"/>
          <w:kern w:val="0"/>
          <w:sz w:val="24"/>
          <w:szCs w:val="24"/>
        </w:rPr>
        <w:pict>
          <v:shape id="_x0000_i1034" type="#_x0000_t75" style="width:193.5pt;height:105.75pt">
            <v:imagedata r:id="rId41" o:title=""/>
          </v:shape>
        </w:pict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4-3-</w:t>
      </w:r>
      <w:r w:rsidR="00012286">
        <w:rPr>
          <w:rFonts w:ascii="黑体" w:eastAsia="黑体" w:hAnsi="黑体" w:hint="eastAsia"/>
          <w:szCs w:val="21"/>
        </w:rPr>
        <w:t>15</w:t>
      </w:r>
    </w:p>
    <w:p w:rsidR="002B4544" w:rsidRPr="00051825" w:rsidRDefault="008718A2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单击“确定”，则退出测控软件返回计算机桌面；单击“取消”，则返回测控软件主界面。</w:t>
      </w:r>
    </w:p>
    <w:p w:rsidR="002B4544" w:rsidRPr="00051825" w:rsidRDefault="008718A2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选择“关闭计算机”后单击“确定”，系统则先退出测控软件，然后自动关闭计算机。</w:t>
      </w:r>
    </w:p>
    <w:p w:rsidR="007231B3" w:rsidRPr="00051825" w:rsidRDefault="007231B3" w:rsidP="007231B3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191" w:name="_Toc386022579"/>
      <w:bookmarkStart w:id="192" w:name="_Toc402439099"/>
      <w:bookmarkStart w:id="193" w:name="_Toc403050090"/>
      <w:bookmarkStart w:id="194" w:name="_Toc403721057"/>
      <w:bookmarkStart w:id="195" w:name="_Toc521675869"/>
      <w:r w:rsidRPr="00051825">
        <w:rPr>
          <w:rFonts w:ascii="黑体" w:eastAsia="黑体" w:hAnsi="黑体" w:hint="eastAsia"/>
          <w:sz w:val="28"/>
          <w:szCs w:val="28"/>
        </w:rPr>
        <w:t>4.4 数据管理菜单</w:t>
      </w:r>
      <w:bookmarkEnd w:id="191"/>
      <w:bookmarkEnd w:id="192"/>
      <w:bookmarkEnd w:id="193"/>
      <w:bookmarkEnd w:id="194"/>
      <w:bookmarkEnd w:id="195"/>
    </w:p>
    <w:p w:rsidR="008E3839" w:rsidRPr="0076041A" w:rsidRDefault="007231B3" w:rsidP="0076041A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详细介绍见第五章。</w:t>
      </w:r>
    </w:p>
    <w:p w:rsidR="0090009D" w:rsidRPr="00051825" w:rsidRDefault="0090009D" w:rsidP="0076041A">
      <w:pPr>
        <w:pageBreakBefore/>
        <w:tabs>
          <w:tab w:val="left" w:pos="3150"/>
          <w:tab w:val="left" w:pos="4095"/>
        </w:tabs>
        <w:spacing w:line="240" w:lineRule="atLeast"/>
        <w:outlineLvl w:val="0"/>
        <w:rPr>
          <w:rFonts w:ascii="黑体" w:eastAsia="黑体" w:hAnsi="宋体"/>
          <w:b/>
          <w:sz w:val="28"/>
          <w:szCs w:val="28"/>
        </w:rPr>
      </w:pPr>
    </w:p>
    <w:p w:rsidR="0090009D" w:rsidRPr="00051825" w:rsidRDefault="0090009D" w:rsidP="00DC3505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196" w:name="_Toc402439102"/>
      <w:bookmarkStart w:id="197" w:name="_Toc403050093"/>
      <w:bookmarkStart w:id="198" w:name="_Toc403721060"/>
      <w:bookmarkStart w:id="199" w:name="_Toc521675870"/>
      <w:r w:rsidRPr="00051825">
        <w:rPr>
          <w:rFonts w:ascii="黑体" w:eastAsia="黑体" w:hAnsi="黑体" w:hint="eastAsia"/>
          <w:sz w:val="30"/>
          <w:szCs w:val="30"/>
        </w:rPr>
        <w:t>第五章 数据管理</w:t>
      </w:r>
      <w:bookmarkEnd w:id="196"/>
      <w:bookmarkEnd w:id="197"/>
      <w:bookmarkEnd w:id="198"/>
      <w:bookmarkEnd w:id="199"/>
    </w:p>
    <w:p w:rsidR="0090009D" w:rsidRPr="00051825" w:rsidRDefault="0090009D" w:rsidP="00DC3505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200" w:name="_Toc274229872"/>
      <w:bookmarkStart w:id="201" w:name="_Toc402439103"/>
      <w:bookmarkStart w:id="202" w:name="_Toc403050094"/>
      <w:bookmarkStart w:id="203" w:name="_Toc403721061"/>
      <w:bookmarkStart w:id="204" w:name="_Toc521675871"/>
      <w:r w:rsidRPr="00051825">
        <w:rPr>
          <w:rFonts w:ascii="黑体" w:eastAsia="黑体" w:hAnsi="黑体" w:hint="eastAsia"/>
          <w:sz w:val="28"/>
          <w:szCs w:val="28"/>
        </w:rPr>
        <w:t>5.1 主界面</w:t>
      </w:r>
      <w:bookmarkEnd w:id="200"/>
      <w:bookmarkEnd w:id="201"/>
      <w:bookmarkEnd w:id="202"/>
      <w:bookmarkEnd w:id="203"/>
      <w:bookmarkEnd w:id="204"/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在测控软件主界面上单击“数据管理”菜单或快捷栏“数据管理”按钮即可进入如图5-1-1所示的主窗体，该窗体主要由菜单栏、快捷按钮栏、数据栏、状态栏等组成。</w:t>
      </w:r>
    </w:p>
    <w:p w:rsidR="00ED7699" w:rsidRPr="00051825" w:rsidRDefault="00806B92" w:rsidP="00A21961">
      <w:pPr>
        <w:spacing w:beforeLines="75" w:line="240" w:lineRule="atLeast"/>
        <w:ind w:leftChars="-67" w:left="1" w:hangingChars="59" w:hanging="142"/>
        <w:jc w:val="center"/>
        <w:rPr>
          <w:rFonts w:ascii="宋体" w:hAnsi="宋体"/>
          <w:szCs w:val="21"/>
        </w:rPr>
      </w:pPr>
      <w:r w:rsidRPr="00806B92">
        <w:rPr>
          <w:rFonts w:ascii="宋体"/>
          <w:noProof/>
          <w:kern w:val="0"/>
          <w:sz w:val="24"/>
          <w:szCs w:val="24"/>
        </w:rPr>
        <w:pict>
          <v:shape id="_x0000_s1255" type="#_x0000_t62" style="position:absolute;left:0;text-align:left;margin-left:-36.4pt;margin-top:209.75pt;width:52.5pt;height:23.25pt;flip:x y;z-index:251826176" adj="-5411,14957" filled="f">
            <v:textbox style="mso-next-textbox:#_x0000_s1255">
              <w:txbxContent>
                <w:p w:rsidR="00F61ACA" w:rsidRDefault="00F61ACA" w:rsidP="0090009D">
                  <w:r>
                    <w:rPr>
                      <w:rFonts w:hint="eastAsia"/>
                    </w:rPr>
                    <w:t>状态栏</w:t>
                  </w:r>
                </w:p>
              </w:txbxContent>
            </v:textbox>
          </v:shape>
        </w:pict>
      </w:r>
      <w:r w:rsidRPr="00806B92">
        <w:rPr>
          <w:rFonts w:ascii="宋体" w:hAnsi="宋体"/>
          <w:noProof/>
          <w:sz w:val="24"/>
          <w:szCs w:val="24"/>
        </w:rPr>
        <w:pict>
          <v:shape id="_x0000_s1256" type="#_x0000_t62" style="position:absolute;left:0;text-align:left;margin-left:-40.65pt;margin-top:164.65pt;width:52.5pt;height:31.2pt;z-index:251677696" adj="60562,-13396" filled="f">
            <v:textbox style="mso-next-textbox:#_x0000_s1256">
              <w:txbxContent>
                <w:p w:rsidR="00F61ACA" w:rsidRDefault="00F61ACA" w:rsidP="0090009D">
                  <w:r>
                    <w:rPr>
                      <w:rFonts w:hint="eastAsia"/>
                    </w:rPr>
                    <w:t>数据栏</w:t>
                  </w:r>
                </w:p>
              </w:txbxContent>
            </v:textbox>
          </v:shape>
        </w:pict>
      </w:r>
      <w:r w:rsidRPr="00806B92">
        <w:rPr>
          <w:rFonts w:ascii="宋体"/>
          <w:noProof/>
          <w:kern w:val="0"/>
          <w:sz w:val="24"/>
          <w:szCs w:val="24"/>
        </w:rPr>
        <w:pict>
          <v:shape id="_x0000_s1254" type="#_x0000_t62" style="position:absolute;left:0;text-align:left;margin-left:409.95pt;margin-top:180.3pt;width:64.8pt;height:38.8pt;z-index:251825152" adj="-9333,-3591" filled="f">
            <v:textbox style="mso-next-textbox:#_x0000_s1254">
              <w:txbxContent>
                <w:p w:rsidR="00F61ACA" w:rsidRDefault="00F61ACA" w:rsidP="0090009D">
                  <w:r>
                    <w:rPr>
                      <w:rFonts w:hint="eastAsia"/>
                    </w:rPr>
                    <w:t>单记录浏览窗体</w:t>
                  </w:r>
                </w:p>
              </w:txbxContent>
            </v:textbox>
          </v:shape>
        </w:pict>
      </w:r>
      <w:r w:rsidRPr="00806B92">
        <w:rPr>
          <w:rFonts w:ascii="黑体" w:eastAsia="黑体" w:hAnsi="黑体"/>
          <w:noProof/>
          <w:szCs w:val="21"/>
        </w:rPr>
        <w:pict>
          <v:shape id="_x0000_s1577" type="#_x0000_t62" style="position:absolute;left:0;text-align:left;margin-left:-44.1pt;margin-top:86.4pt;width:52.7pt;height:37.95pt;flip:x y;z-index:251827200" adj="-14182,19778" filled="f">
            <v:textbox style="mso-next-textbox:#_x0000_s1577">
              <w:txbxContent>
                <w:p w:rsidR="00F61ACA" w:rsidRDefault="00F61ACA" w:rsidP="00081B57">
                  <w:r>
                    <w:rPr>
                      <w:rFonts w:hint="eastAsia"/>
                    </w:rPr>
                    <w:t>自定义</w:t>
                  </w:r>
                </w:p>
                <w:p w:rsidR="00F61ACA" w:rsidRDefault="00F61ACA" w:rsidP="00081B57">
                  <w:r>
                    <w:rPr>
                      <w:rFonts w:hint="eastAsia"/>
                    </w:rPr>
                    <w:t>查找</w:t>
                  </w:r>
                </w:p>
              </w:txbxContent>
            </v:textbox>
          </v:shape>
        </w:pict>
      </w:r>
      <w:r w:rsidRPr="00806B92">
        <w:rPr>
          <w:rFonts w:ascii="宋体"/>
          <w:noProof/>
          <w:kern w:val="0"/>
          <w:sz w:val="24"/>
          <w:szCs w:val="24"/>
        </w:rPr>
        <w:pict>
          <v:shape id="_x0000_s1252" type="#_x0000_t62" style="position:absolute;left:0;text-align:left;margin-left:-44.1pt;margin-top:39.45pt;width:55.95pt;height:36.85pt;z-index:251823104" adj="27835,-4250" filled="f">
            <v:textbox style="mso-next-textbox:#_x0000_s1252">
              <w:txbxContent>
                <w:p w:rsidR="00F61ACA" w:rsidRDefault="00F61ACA" w:rsidP="001268D2">
                  <w:pPr>
                    <w:jc w:val="left"/>
                  </w:pPr>
                  <w:r>
                    <w:rPr>
                      <w:rFonts w:hint="eastAsia"/>
                    </w:rPr>
                    <w:t>快捷按钮栏</w:t>
                  </w:r>
                </w:p>
              </w:txbxContent>
            </v:textbox>
          </v:shape>
        </w:pict>
      </w:r>
      <w:r w:rsidRPr="00806B92">
        <w:rPr>
          <w:rFonts w:ascii="宋体"/>
          <w:noProof/>
          <w:kern w:val="0"/>
          <w:sz w:val="24"/>
          <w:szCs w:val="24"/>
        </w:rPr>
        <w:pict>
          <v:shape id="_x0000_s1251" type="#_x0000_t62" style="position:absolute;left:0;text-align:left;margin-left:-44.1pt;margin-top:3.25pt;width:52.3pt;height:23.25pt;z-index:251822080" adj="30665,18534" filled="f">
            <v:textbox style="mso-next-textbox:#_x0000_s1251">
              <w:txbxContent>
                <w:p w:rsidR="00F61ACA" w:rsidRDefault="00F61ACA" w:rsidP="0090009D">
                  <w:r>
                    <w:rPr>
                      <w:rFonts w:hint="eastAsia"/>
                    </w:rPr>
                    <w:t>菜单栏</w:t>
                  </w:r>
                </w:p>
              </w:txbxContent>
            </v:textbox>
          </v:shape>
        </w:pict>
      </w:r>
      <w:r w:rsidR="001268D2" w:rsidRPr="001268D2">
        <w:t xml:space="preserve"> </w:t>
      </w:r>
      <w:r w:rsidR="001268D2">
        <w:rPr>
          <w:noProof/>
        </w:rPr>
        <w:drawing>
          <wp:inline distT="0" distB="0" distL="0" distR="0">
            <wp:extent cx="4795647" cy="2754584"/>
            <wp:effectExtent l="19050" t="0" r="4953" b="0"/>
            <wp:docPr id="93" name="图片 93" descr="C:\Users\11\AppData\Roaming\feiq\RichOle\293536089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11\AppData\Roaming\feiq\RichOle\2935360895.bmp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502" cy="2757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68D2">
        <w:rPr>
          <w:noProof/>
        </w:rPr>
        <w:t xml:space="preserve">  </w:t>
      </w:r>
      <w:r w:rsidR="001268D2" w:rsidRPr="00051825">
        <w:rPr>
          <w:rFonts w:ascii="宋体"/>
          <w:noProof/>
          <w:kern w:val="0"/>
          <w:sz w:val="24"/>
          <w:szCs w:val="24"/>
        </w:rPr>
        <w:t xml:space="preserve"> </w:t>
      </w:r>
    </w:p>
    <w:p w:rsidR="00ED7699" w:rsidRPr="00051825" w:rsidRDefault="00A523CB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 xml:space="preserve"> 5-1-1</w:t>
      </w:r>
    </w:p>
    <w:p w:rsidR="002B4544" w:rsidRPr="00051825" w:rsidRDefault="0090009D" w:rsidP="000A291A">
      <w:pPr>
        <w:numPr>
          <w:ilvl w:val="0"/>
          <w:numId w:val="2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标题栏：显示数据库标题；</w:t>
      </w:r>
    </w:p>
    <w:p w:rsidR="002B4544" w:rsidRPr="00051825" w:rsidRDefault="0090009D" w:rsidP="000A291A">
      <w:pPr>
        <w:numPr>
          <w:ilvl w:val="0"/>
          <w:numId w:val="2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菜单栏：用于管理和操作数据库的各功能菜单；</w:t>
      </w:r>
    </w:p>
    <w:p w:rsidR="002B4544" w:rsidRPr="00051825" w:rsidRDefault="0090009D" w:rsidP="000A291A">
      <w:pPr>
        <w:numPr>
          <w:ilvl w:val="0"/>
          <w:numId w:val="2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快捷按钮栏：显示操作数据库的快捷工具；</w:t>
      </w:r>
    </w:p>
    <w:p w:rsidR="002B4544" w:rsidRPr="00051825" w:rsidRDefault="0090009D" w:rsidP="000A291A">
      <w:pPr>
        <w:numPr>
          <w:ilvl w:val="0"/>
          <w:numId w:val="2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数据栏：包括自动编号、试样编号、测试各指标的值、测试日期、测试时间、化验员等。</w:t>
      </w:r>
    </w:p>
    <w:p w:rsidR="002B4544" w:rsidRDefault="002B4544" w:rsidP="000A291A">
      <w:pPr>
        <w:numPr>
          <w:ilvl w:val="0"/>
          <w:numId w:val="22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自动编号组成：仪器控号</w:t>
      </w:r>
      <w:r w:rsidRPr="00051825">
        <w:rPr>
          <w:sz w:val="24"/>
          <w:szCs w:val="24"/>
        </w:rPr>
        <w:t>1</w:t>
      </w:r>
      <w:r w:rsidRPr="00051825">
        <w:rPr>
          <w:rFonts w:hint="eastAsia"/>
          <w:sz w:val="24"/>
          <w:szCs w:val="24"/>
        </w:rPr>
        <w:t>（位）</w:t>
      </w:r>
      <w:r w:rsidRPr="00051825">
        <w:rPr>
          <w:sz w:val="24"/>
          <w:szCs w:val="24"/>
        </w:rPr>
        <w:t>+</w:t>
      </w:r>
      <w:r w:rsidRPr="00051825">
        <w:rPr>
          <w:rFonts w:hint="eastAsia"/>
          <w:sz w:val="24"/>
          <w:szCs w:val="24"/>
        </w:rPr>
        <w:t>年</w:t>
      </w:r>
      <w:r w:rsidRPr="00051825">
        <w:rPr>
          <w:sz w:val="24"/>
          <w:szCs w:val="24"/>
        </w:rPr>
        <w:t>4</w:t>
      </w:r>
      <w:r w:rsidRPr="00051825">
        <w:rPr>
          <w:rFonts w:hint="eastAsia"/>
          <w:sz w:val="24"/>
          <w:szCs w:val="24"/>
        </w:rPr>
        <w:t>（位）</w:t>
      </w:r>
      <w:r w:rsidRPr="00051825">
        <w:rPr>
          <w:sz w:val="24"/>
          <w:szCs w:val="24"/>
        </w:rPr>
        <w:t>+</w:t>
      </w:r>
      <w:r w:rsidRPr="00051825">
        <w:rPr>
          <w:rFonts w:hint="eastAsia"/>
          <w:sz w:val="24"/>
          <w:szCs w:val="24"/>
        </w:rPr>
        <w:t>月</w:t>
      </w:r>
      <w:r w:rsidRPr="00051825">
        <w:rPr>
          <w:sz w:val="24"/>
          <w:szCs w:val="24"/>
        </w:rPr>
        <w:t>2</w:t>
      </w:r>
      <w:r w:rsidRPr="00051825">
        <w:rPr>
          <w:rFonts w:hint="eastAsia"/>
          <w:sz w:val="24"/>
          <w:szCs w:val="24"/>
        </w:rPr>
        <w:t>（位）</w:t>
      </w:r>
      <w:r w:rsidRPr="00051825">
        <w:rPr>
          <w:sz w:val="24"/>
          <w:szCs w:val="24"/>
        </w:rPr>
        <w:t>+</w:t>
      </w:r>
      <w:r w:rsidRPr="00051825">
        <w:rPr>
          <w:rFonts w:hint="eastAsia"/>
          <w:sz w:val="24"/>
          <w:szCs w:val="24"/>
        </w:rPr>
        <w:t>日</w:t>
      </w:r>
      <w:r w:rsidRPr="00051825">
        <w:rPr>
          <w:sz w:val="24"/>
          <w:szCs w:val="24"/>
        </w:rPr>
        <w:t>2</w:t>
      </w:r>
      <w:r w:rsidRPr="00051825">
        <w:rPr>
          <w:rFonts w:hint="eastAsia"/>
          <w:sz w:val="24"/>
          <w:szCs w:val="24"/>
        </w:rPr>
        <w:t>（位）</w:t>
      </w:r>
      <w:r w:rsidRPr="00051825">
        <w:rPr>
          <w:sz w:val="24"/>
          <w:szCs w:val="24"/>
        </w:rPr>
        <w:t>+</w:t>
      </w:r>
      <w:r w:rsidRPr="00051825">
        <w:rPr>
          <w:rFonts w:hint="eastAsia"/>
          <w:sz w:val="24"/>
          <w:szCs w:val="24"/>
        </w:rPr>
        <w:t>样品编号</w:t>
      </w:r>
      <w:r w:rsidRPr="00051825">
        <w:rPr>
          <w:sz w:val="24"/>
          <w:szCs w:val="24"/>
        </w:rPr>
        <w:t>3</w:t>
      </w:r>
      <w:r w:rsidRPr="00051825">
        <w:rPr>
          <w:rFonts w:hint="eastAsia"/>
          <w:sz w:val="24"/>
          <w:szCs w:val="24"/>
        </w:rPr>
        <w:t>（位）；</w:t>
      </w:r>
    </w:p>
    <w:p w:rsidR="00923C8F" w:rsidRPr="00923C8F" w:rsidRDefault="00923C8F" w:rsidP="000A291A">
      <w:pPr>
        <w:numPr>
          <w:ilvl w:val="0"/>
          <w:numId w:val="53"/>
        </w:numPr>
        <w:spacing w:line="400" w:lineRule="exact"/>
        <w:rPr>
          <w:b/>
          <w:sz w:val="24"/>
          <w:szCs w:val="24"/>
        </w:rPr>
      </w:pPr>
      <w:r w:rsidRPr="00923C8F">
        <w:rPr>
          <w:rFonts w:hint="eastAsia"/>
          <w:b/>
          <w:sz w:val="24"/>
          <w:szCs w:val="24"/>
        </w:rPr>
        <w:t>注：样重数据没有自动编号</w:t>
      </w:r>
    </w:p>
    <w:p w:rsidR="002B4544" w:rsidRPr="00051825" w:rsidRDefault="0090009D" w:rsidP="000A291A">
      <w:pPr>
        <w:numPr>
          <w:ilvl w:val="0"/>
          <w:numId w:val="2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/>
          <w:sz w:val="24"/>
          <w:szCs w:val="24"/>
        </w:rPr>
        <w:t>状态栏：显示当前</w:t>
      </w:r>
      <w:r w:rsidRPr="00051825">
        <w:rPr>
          <w:rFonts w:ascii="宋体" w:hAnsi="宋体" w:hint="eastAsia"/>
          <w:sz w:val="24"/>
          <w:szCs w:val="24"/>
        </w:rPr>
        <w:t>数据</w:t>
      </w:r>
      <w:r w:rsidRPr="00051825">
        <w:rPr>
          <w:rFonts w:ascii="宋体" w:hAnsi="宋体"/>
          <w:sz w:val="24"/>
          <w:szCs w:val="24"/>
        </w:rPr>
        <w:t>记录的</w:t>
      </w:r>
      <w:r w:rsidRPr="00051825">
        <w:rPr>
          <w:rFonts w:ascii="宋体" w:hAnsi="宋体" w:hint="eastAsia"/>
          <w:sz w:val="24"/>
          <w:szCs w:val="24"/>
        </w:rPr>
        <w:t>时间、</w:t>
      </w:r>
      <w:r w:rsidRPr="00051825">
        <w:rPr>
          <w:rFonts w:ascii="宋体" w:hAnsi="宋体"/>
          <w:sz w:val="24"/>
          <w:szCs w:val="24"/>
        </w:rPr>
        <w:t>总数及位置。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此外，当光标移至数据栏，单击鼠标右键，即可弹出如图</w:t>
      </w:r>
      <w:r w:rsidR="0073728E" w:rsidRPr="00051825">
        <w:rPr>
          <w:rFonts w:ascii="宋体" w:hAnsi="宋体" w:hint="eastAsia"/>
          <w:kern w:val="0"/>
          <w:sz w:val="24"/>
          <w:szCs w:val="24"/>
        </w:rPr>
        <w:t>5-1-</w:t>
      </w:r>
      <w:r w:rsidR="0073728E">
        <w:rPr>
          <w:rFonts w:ascii="宋体" w:hAnsi="宋体" w:hint="eastAsia"/>
          <w:kern w:val="0"/>
          <w:sz w:val="24"/>
          <w:szCs w:val="24"/>
        </w:rPr>
        <w:t>2</w:t>
      </w:r>
      <w:r w:rsidRPr="00051825">
        <w:rPr>
          <w:rFonts w:ascii="宋体" w:hAnsi="宋体" w:hint="eastAsia"/>
          <w:kern w:val="0"/>
          <w:sz w:val="24"/>
          <w:szCs w:val="24"/>
        </w:rPr>
        <w:t>菜单，下面详细介绍各功能。</w:t>
      </w:r>
    </w:p>
    <w:p w:rsidR="0090009D" w:rsidRPr="00051825" w:rsidRDefault="00A21961" w:rsidP="0090009D">
      <w:pPr>
        <w:spacing w:line="240" w:lineRule="atLeast"/>
        <w:ind w:firstLineChars="200" w:firstLine="480"/>
        <w:jc w:val="center"/>
        <w:rPr>
          <w:rFonts w:ascii="宋体" w:hAnsi="宋体"/>
          <w:sz w:val="24"/>
        </w:rPr>
      </w:pPr>
      <w:r w:rsidRPr="00806B92">
        <w:rPr>
          <w:rFonts w:ascii="宋体" w:hAnsi="宋体"/>
          <w:sz w:val="24"/>
        </w:rPr>
        <w:lastRenderedPageBreak/>
        <w:pict>
          <v:shape id="_x0000_i1035" type="#_x0000_t75" style="width:171pt;height:222.75pt">
            <v:imagedata r:id="rId43" o:title="右键"/>
          </v:shape>
        </w:pict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图5-1-2</w:t>
      </w:r>
    </w:p>
    <w:p w:rsidR="002B4544" w:rsidRPr="00051825" w:rsidRDefault="0090009D" w:rsidP="000A291A">
      <w:pPr>
        <w:numPr>
          <w:ilvl w:val="0"/>
          <w:numId w:val="2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查找当天记录：单击此项，即可显示当天保存的所有记录。</w:t>
      </w:r>
    </w:p>
    <w:p w:rsidR="002B4544" w:rsidRPr="00051825" w:rsidRDefault="0090009D" w:rsidP="000A291A">
      <w:pPr>
        <w:numPr>
          <w:ilvl w:val="0"/>
          <w:numId w:val="2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平行样：单击此项，数据栏内将显示与所选记录试样编号、测试日期相同的记录。</w:t>
      </w:r>
    </w:p>
    <w:p w:rsidR="002B4544" w:rsidRPr="00051825" w:rsidRDefault="0090009D" w:rsidP="000A291A">
      <w:pPr>
        <w:numPr>
          <w:ilvl w:val="0"/>
          <w:numId w:val="2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查找所有记录：单击此项，数据栏内将显示所有保存的记录。</w:t>
      </w:r>
    </w:p>
    <w:p w:rsidR="002B4544" w:rsidRPr="00051825" w:rsidRDefault="0090009D" w:rsidP="000A291A">
      <w:pPr>
        <w:numPr>
          <w:ilvl w:val="0"/>
          <w:numId w:val="2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当前日期记录：单击此项，数据栏内将显示与所选记录具有相同测试日期的记录。</w:t>
      </w:r>
    </w:p>
    <w:p w:rsidR="002B4544" w:rsidRPr="00051825" w:rsidRDefault="0090009D" w:rsidP="000A291A">
      <w:pPr>
        <w:numPr>
          <w:ilvl w:val="0"/>
          <w:numId w:val="2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隐藏选中列：选中数据栏内显示列，单击此菜单项，即可隐藏选中的列。</w:t>
      </w:r>
    </w:p>
    <w:p w:rsidR="002B4544" w:rsidRPr="00051825" w:rsidRDefault="0090009D" w:rsidP="000A291A">
      <w:pPr>
        <w:numPr>
          <w:ilvl w:val="0"/>
          <w:numId w:val="2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显示所有列：单击此项，数据栏内将显示所有配置列。</w:t>
      </w:r>
    </w:p>
    <w:p w:rsidR="002B4544" w:rsidRPr="00051825" w:rsidRDefault="0090009D" w:rsidP="000A291A">
      <w:pPr>
        <w:numPr>
          <w:ilvl w:val="0"/>
          <w:numId w:val="2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自动调整列宽：单击此项，数据栏根据各列内容自动调整列的显示宽度。</w:t>
      </w:r>
    </w:p>
    <w:p w:rsidR="002B4544" w:rsidRPr="00051825" w:rsidRDefault="0090009D" w:rsidP="000A291A">
      <w:pPr>
        <w:numPr>
          <w:ilvl w:val="0"/>
          <w:numId w:val="2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保存当前样式：单击此项，可保存数据显示栏中当前各列的格式设置。</w:t>
      </w:r>
    </w:p>
    <w:p w:rsidR="0090009D" w:rsidRPr="00A21961" w:rsidRDefault="0090009D" w:rsidP="00A21961">
      <w:pPr>
        <w:numPr>
          <w:ilvl w:val="0"/>
          <w:numId w:val="23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将选定记录导出为EXCEL/RTF/PDF/CSV/图像文件：单击此项，可界面上当前选定记录数据导出相应的文件及表格。</w:t>
      </w:r>
    </w:p>
    <w:p w:rsidR="002B4544" w:rsidRPr="00051825" w:rsidRDefault="002B4544" w:rsidP="002B4544">
      <w:pPr>
        <w:pStyle w:val="1"/>
        <w:spacing w:before="0" w:after="0" w:line="400" w:lineRule="exact"/>
        <w:rPr>
          <w:rFonts w:ascii="黑体" w:eastAsia="黑体" w:hAnsi="黑体"/>
          <w:b w:val="0"/>
          <w:sz w:val="28"/>
          <w:szCs w:val="28"/>
        </w:rPr>
      </w:pPr>
      <w:bookmarkStart w:id="205" w:name="_Toc274229873"/>
      <w:bookmarkStart w:id="206" w:name="_Toc402439104"/>
      <w:bookmarkStart w:id="207" w:name="_Toc403050095"/>
      <w:bookmarkStart w:id="208" w:name="_Toc403721062"/>
      <w:bookmarkStart w:id="209" w:name="_Toc521675872"/>
      <w:r w:rsidRPr="00051825">
        <w:rPr>
          <w:rFonts w:ascii="黑体" w:eastAsia="黑体" w:hAnsi="黑体"/>
          <w:sz w:val="28"/>
          <w:szCs w:val="28"/>
        </w:rPr>
        <w:t>5.2菜单介绍</w:t>
      </w:r>
      <w:bookmarkEnd w:id="205"/>
      <w:bookmarkEnd w:id="206"/>
      <w:bookmarkEnd w:id="207"/>
      <w:bookmarkEnd w:id="208"/>
      <w:bookmarkEnd w:id="209"/>
    </w:p>
    <w:p w:rsidR="0090009D" w:rsidRPr="00A21961" w:rsidRDefault="002B4544" w:rsidP="00A21961">
      <w:pPr>
        <w:spacing w:line="400" w:lineRule="exact"/>
        <w:jc w:val="left"/>
        <w:outlineLvl w:val="1"/>
        <w:rPr>
          <w:rFonts w:ascii="宋体" w:hAnsi="宋体"/>
          <w:szCs w:val="21"/>
        </w:rPr>
      </w:pPr>
      <w:bookmarkStart w:id="210" w:name="_Toc521675873"/>
      <w:r w:rsidRPr="0076041A">
        <w:rPr>
          <w:rFonts w:ascii="黑体" w:eastAsia="黑体" w:hAnsi="黑体"/>
          <w:sz w:val="24"/>
          <w:szCs w:val="24"/>
        </w:rPr>
        <w:t>5.2.1系统</w:t>
      </w:r>
      <w:bookmarkEnd w:id="210"/>
    </w:p>
    <w:p w:rsidR="0090009D" w:rsidRPr="00051825" w:rsidRDefault="00A21961" w:rsidP="0090009D">
      <w:pPr>
        <w:spacing w:line="240" w:lineRule="atLeast"/>
        <w:jc w:val="center"/>
        <w:rPr>
          <w:rFonts w:ascii="宋体" w:hAnsi="Arial"/>
          <w:szCs w:val="21"/>
        </w:rPr>
      </w:pPr>
      <w:r w:rsidRPr="00806B92">
        <w:rPr>
          <w:rFonts w:ascii="宋体" w:hAnsi="Arial"/>
          <w:szCs w:val="21"/>
        </w:rPr>
        <w:pict>
          <v:shape id="_x0000_i1036" type="#_x0000_t75" style="width:77.25pt;height:93.75pt">
            <v:imagedata r:id="rId44" o:title=""/>
          </v:shape>
        </w:pict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图5-2-1</w:t>
      </w:r>
    </w:p>
    <w:p w:rsidR="0090009D" w:rsidRPr="0076041A" w:rsidRDefault="002B4544" w:rsidP="0090009D">
      <w:pPr>
        <w:autoSpaceDE w:val="0"/>
        <w:autoSpaceDN w:val="0"/>
        <w:adjustRightInd w:val="0"/>
        <w:spacing w:line="240" w:lineRule="atLeast"/>
        <w:jc w:val="left"/>
        <w:rPr>
          <w:rFonts w:ascii="黑体" w:eastAsia="黑体" w:hAnsi="黑体"/>
          <w:sz w:val="24"/>
          <w:szCs w:val="24"/>
        </w:rPr>
      </w:pPr>
      <w:r w:rsidRPr="0076041A">
        <w:rPr>
          <w:rFonts w:ascii="黑体" w:eastAsia="黑体" w:hAnsi="黑体"/>
          <w:sz w:val="24"/>
          <w:szCs w:val="24"/>
        </w:rPr>
        <w:t xml:space="preserve">5.2.1.1 </w:t>
      </w:r>
      <w:r w:rsidRPr="0076041A">
        <w:rPr>
          <w:rFonts w:ascii="黑体" w:eastAsia="黑体" w:hAnsi="黑体" w:hint="eastAsia"/>
          <w:sz w:val="24"/>
          <w:szCs w:val="24"/>
        </w:rPr>
        <w:t>设置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lastRenderedPageBreak/>
        <w:t>单击此菜单项或快捷栏中的“设置”按钮，系统会弹出如图5-2-2所示的设置窗体。</w:t>
      </w:r>
    </w:p>
    <w:p w:rsidR="0090009D" w:rsidRPr="00051825" w:rsidRDefault="001268D2" w:rsidP="0090009D">
      <w:pPr>
        <w:spacing w:line="240" w:lineRule="atLeast"/>
        <w:jc w:val="center"/>
        <w:rPr>
          <w:rFonts w:ascii="宋体"/>
          <w:szCs w:val="21"/>
        </w:rPr>
      </w:pPr>
      <w:r>
        <w:rPr>
          <w:noProof/>
        </w:rPr>
        <w:drawing>
          <wp:inline distT="0" distB="0" distL="0" distR="0">
            <wp:extent cx="4048168" cy="3411110"/>
            <wp:effectExtent l="19050" t="0" r="9482" b="0"/>
            <wp:docPr id="102" name="图片 102" descr="C:\Users\11\AppData\Roaming\feiq\RichOle\76243209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11\AppData\Roaming\feiq\RichOle\762432099.bmp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92" cy="341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3695">
        <w:rPr>
          <w:rFonts w:ascii="宋体"/>
          <w:noProof/>
          <w:szCs w:val="21"/>
        </w:rPr>
        <w:t xml:space="preserve"> </w:t>
      </w:r>
    </w:p>
    <w:p w:rsidR="00ED7699" w:rsidRPr="00051825" w:rsidRDefault="00BF5A09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196625">
        <w:rPr>
          <w:rFonts w:ascii="黑体" w:eastAsia="黑体" w:hAnsi="黑体" w:hint="eastAsia"/>
          <w:szCs w:val="21"/>
        </w:rPr>
        <w:t>图</w:t>
      </w:r>
      <w:r w:rsidRPr="00196625">
        <w:rPr>
          <w:rFonts w:ascii="黑体" w:eastAsia="黑体" w:hAnsi="黑体"/>
          <w:szCs w:val="21"/>
        </w:rPr>
        <w:t>5-2-2</w:t>
      </w:r>
    </w:p>
    <w:p w:rsidR="002B4544" w:rsidRPr="00051825" w:rsidRDefault="0090009D" w:rsidP="000A291A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基本设置选项卡</w:t>
      </w:r>
    </w:p>
    <w:p w:rsidR="002B4544" w:rsidRPr="00051825" w:rsidRDefault="0090009D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打印类型</w:t>
      </w:r>
    </w:p>
    <w:p w:rsidR="002B4544" w:rsidRPr="00051825" w:rsidRDefault="002B4544" w:rsidP="000A291A">
      <w:pPr>
        <w:numPr>
          <w:ilvl w:val="0"/>
          <w:numId w:val="2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报告单：打印平行样的过程参数及平均值。</w:t>
      </w:r>
    </w:p>
    <w:p w:rsidR="002B4544" w:rsidRPr="00051825" w:rsidRDefault="002B4544" w:rsidP="000A291A">
      <w:pPr>
        <w:numPr>
          <w:ilvl w:val="0"/>
          <w:numId w:val="24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报表：打印单条或多条记录的多个指标，报表格式可选择可配置报表和固定报表两种，当选择可配置报表时，可以在本窗口报表配置选项卡中对需要打印的列进行配置。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打印属性</w:t>
      </w:r>
    </w:p>
    <w:p w:rsidR="002B4544" w:rsidRPr="00051825" w:rsidRDefault="002B4544" w:rsidP="000A291A">
      <w:pPr>
        <w:numPr>
          <w:ilvl w:val="0"/>
          <w:numId w:val="2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打印分析基：设置“报告单”打印有效，打印的实验结果均为分析基。</w:t>
      </w:r>
    </w:p>
    <w:p w:rsidR="002B4544" w:rsidRPr="00051825" w:rsidRDefault="002B4544" w:rsidP="000A291A">
      <w:pPr>
        <w:numPr>
          <w:ilvl w:val="0"/>
          <w:numId w:val="25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打印干基：设置“报告单”打印有效，打印的实验结果均为干基。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打印参数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在此表中输入打印参数和参数值，可以在报表中按设置的值显示出来。当用户在自定义报表设计中可在该表中添加参数和参数值，然后在报表中建立同名参数，即可将该参数值引用到报表中来。</w:t>
      </w:r>
    </w:p>
    <w:p w:rsidR="002B4544" w:rsidRPr="00051825" w:rsidRDefault="0090009D" w:rsidP="000A291A">
      <w:pPr>
        <w:numPr>
          <w:ilvl w:val="0"/>
          <w:numId w:val="27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报表配置选项卡</w:t>
      </w:r>
      <w:r w:rsidR="001268D2">
        <w:rPr>
          <w:rFonts w:ascii="宋体" w:hAnsi="宋体" w:hint="eastAsia"/>
          <w:sz w:val="24"/>
          <w:szCs w:val="24"/>
        </w:rPr>
        <w:t>：样重数据报表配置</w:t>
      </w:r>
      <w:r w:rsidR="0073728E" w:rsidRPr="00051825">
        <w:rPr>
          <w:rFonts w:ascii="宋体" w:hAnsi="宋体" w:hint="eastAsia"/>
          <w:kern w:val="0"/>
          <w:sz w:val="24"/>
          <w:szCs w:val="24"/>
        </w:rPr>
        <w:t>如图5-2-</w:t>
      </w:r>
      <w:r w:rsidR="0073728E">
        <w:rPr>
          <w:rFonts w:ascii="宋体" w:hAnsi="宋体" w:hint="eastAsia"/>
          <w:kern w:val="0"/>
          <w:sz w:val="24"/>
          <w:szCs w:val="24"/>
        </w:rPr>
        <w:t>3</w:t>
      </w:r>
      <w:r w:rsidR="0073728E" w:rsidRPr="00051825">
        <w:rPr>
          <w:rFonts w:ascii="宋体" w:hAnsi="宋体" w:hint="eastAsia"/>
          <w:kern w:val="0"/>
          <w:sz w:val="24"/>
          <w:szCs w:val="24"/>
        </w:rPr>
        <w:t>-</w:t>
      </w:r>
      <w:r w:rsidR="0073728E">
        <w:rPr>
          <w:rFonts w:ascii="宋体" w:hAnsi="宋体" w:hint="eastAsia"/>
          <w:kern w:val="0"/>
          <w:sz w:val="24"/>
          <w:szCs w:val="24"/>
        </w:rPr>
        <w:t>1</w:t>
      </w:r>
      <w:r w:rsidR="0073728E" w:rsidRPr="00051825">
        <w:rPr>
          <w:rFonts w:ascii="宋体" w:hAnsi="宋体" w:hint="eastAsia"/>
          <w:kern w:val="0"/>
          <w:sz w:val="24"/>
          <w:szCs w:val="24"/>
        </w:rPr>
        <w:t>所示</w:t>
      </w:r>
      <w:r w:rsidR="001268D2">
        <w:rPr>
          <w:rFonts w:ascii="宋体" w:hAnsi="宋体" w:hint="eastAsia"/>
          <w:sz w:val="24"/>
          <w:szCs w:val="24"/>
        </w:rPr>
        <w:t>，工分报表配置</w:t>
      </w:r>
      <w:r w:rsidR="0073728E" w:rsidRPr="00051825">
        <w:rPr>
          <w:rFonts w:ascii="宋体" w:hAnsi="宋体" w:hint="eastAsia"/>
          <w:kern w:val="0"/>
          <w:sz w:val="24"/>
          <w:szCs w:val="24"/>
        </w:rPr>
        <w:t>如图5-2-</w:t>
      </w:r>
      <w:r w:rsidR="0073728E">
        <w:rPr>
          <w:rFonts w:ascii="宋体" w:hAnsi="宋体" w:hint="eastAsia"/>
          <w:kern w:val="0"/>
          <w:sz w:val="24"/>
          <w:szCs w:val="24"/>
        </w:rPr>
        <w:t>3</w:t>
      </w:r>
      <w:r w:rsidR="0073728E" w:rsidRPr="00051825">
        <w:rPr>
          <w:rFonts w:ascii="宋体" w:hAnsi="宋体" w:hint="eastAsia"/>
          <w:kern w:val="0"/>
          <w:sz w:val="24"/>
          <w:szCs w:val="24"/>
        </w:rPr>
        <w:t>-</w:t>
      </w:r>
      <w:r w:rsidR="0073728E">
        <w:rPr>
          <w:rFonts w:ascii="宋体" w:hAnsi="宋体" w:hint="eastAsia"/>
          <w:kern w:val="0"/>
          <w:sz w:val="24"/>
          <w:szCs w:val="24"/>
        </w:rPr>
        <w:t>2</w:t>
      </w:r>
      <w:r w:rsidR="0073728E" w:rsidRPr="00051825">
        <w:rPr>
          <w:rFonts w:ascii="宋体" w:hAnsi="宋体" w:hint="eastAsia"/>
          <w:kern w:val="0"/>
          <w:sz w:val="24"/>
          <w:szCs w:val="24"/>
        </w:rPr>
        <w:t>所示</w:t>
      </w:r>
      <w:r w:rsidR="001268D2">
        <w:rPr>
          <w:rFonts w:ascii="宋体" w:hAnsi="宋体" w:hint="eastAsia"/>
          <w:sz w:val="24"/>
          <w:szCs w:val="24"/>
        </w:rPr>
        <w:t>，全水报表配置</w:t>
      </w:r>
      <w:r w:rsidR="0073728E" w:rsidRPr="00051825">
        <w:rPr>
          <w:rFonts w:ascii="宋体" w:hAnsi="宋体" w:hint="eastAsia"/>
          <w:kern w:val="0"/>
          <w:sz w:val="24"/>
          <w:szCs w:val="24"/>
        </w:rPr>
        <w:t>如图5-2-</w:t>
      </w:r>
      <w:r w:rsidR="0073728E">
        <w:rPr>
          <w:rFonts w:ascii="宋体" w:hAnsi="宋体" w:hint="eastAsia"/>
          <w:kern w:val="0"/>
          <w:sz w:val="24"/>
          <w:szCs w:val="24"/>
        </w:rPr>
        <w:t>3</w:t>
      </w:r>
      <w:r w:rsidR="0073728E" w:rsidRPr="00051825">
        <w:rPr>
          <w:rFonts w:ascii="宋体" w:hAnsi="宋体" w:hint="eastAsia"/>
          <w:kern w:val="0"/>
          <w:sz w:val="24"/>
          <w:szCs w:val="24"/>
        </w:rPr>
        <w:t>-</w:t>
      </w:r>
      <w:r w:rsidR="0073728E">
        <w:rPr>
          <w:rFonts w:ascii="宋体" w:hAnsi="宋体" w:hint="eastAsia"/>
          <w:kern w:val="0"/>
          <w:sz w:val="24"/>
          <w:szCs w:val="24"/>
        </w:rPr>
        <w:t>3</w:t>
      </w:r>
      <w:r w:rsidR="0073728E" w:rsidRPr="00051825">
        <w:rPr>
          <w:rFonts w:ascii="宋体" w:hAnsi="宋体" w:hint="eastAsia"/>
          <w:kern w:val="0"/>
          <w:sz w:val="24"/>
          <w:szCs w:val="24"/>
        </w:rPr>
        <w:t>所示</w:t>
      </w:r>
      <w:r w:rsidR="0073728E">
        <w:rPr>
          <w:rFonts w:ascii="宋体" w:hAnsi="宋体" w:hint="eastAsia"/>
          <w:kern w:val="0"/>
          <w:sz w:val="24"/>
          <w:szCs w:val="24"/>
        </w:rPr>
        <w:t>。</w:t>
      </w:r>
    </w:p>
    <w:p w:rsidR="0090009D" w:rsidRPr="00051825" w:rsidRDefault="001268D2" w:rsidP="0090009D">
      <w:pPr>
        <w:autoSpaceDE w:val="0"/>
        <w:autoSpaceDN w:val="0"/>
        <w:adjustRightInd w:val="0"/>
        <w:spacing w:line="240" w:lineRule="atLeast"/>
        <w:ind w:firstLine="420"/>
        <w:jc w:val="center"/>
        <w:rPr>
          <w:rFonts w:ascii="宋体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>
            <wp:extent cx="4177688" cy="3520248"/>
            <wp:effectExtent l="19050" t="0" r="0" b="0"/>
            <wp:docPr id="106" name="图片 106" descr="C:\Users\11\AppData\Roaming\feiq\RichOle\143520585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11\AppData\Roaming\feiq\RichOle\1435205855.bmp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713" cy="3520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196625">
        <w:rPr>
          <w:rFonts w:ascii="黑体" w:eastAsia="黑体" w:hAnsi="黑体" w:hint="eastAsia"/>
          <w:szCs w:val="21"/>
        </w:rPr>
        <w:t>图</w:t>
      </w:r>
      <w:r w:rsidRPr="00196625">
        <w:rPr>
          <w:rFonts w:ascii="黑体" w:eastAsia="黑体" w:hAnsi="黑体"/>
          <w:szCs w:val="21"/>
        </w:rPr>
        <w:t>5-2-3</w:t>
      </w:r>
      <w:r w:rsidR="001268D2">
        <w:rPr>
          <w:rFonts w:ascii="黑体" w:eastAsia="黑体" w:hAnsi="黑体" w:hint="eastAsia"/>
          <w:szCs w:val="21"/>
        </w:rPr>
        <w:t>-1</w:t>
      </w:r>
    </w:p>
    <w:p w:rsidR="001268D2" w:rsidRDefault="001268D2" w:rsidP="00A21961">
      <w:pPr>
        <w:spacing w:afterLines="100"/>
        <w:jc w:val="center"/>
        <w:rPr>
          <w:rFonts w:ascii="黑体" w:eastAsia="黑体" w:hAnsi="黑体"/>
          <w:szCs w:val="21"/>
        </w:rPr>
      </w:pPr>
      <w:r>
        <w:rPr>
          <w:noProof/>
        </w:rPr>
        <w:drawing>
          <wp:inline distT="0" distB="0" distL="0" distR="0">
            <wp:extent cx="3980456" cy="3354055"/>
            <wp:effectExtent l="19050" t="0" r="994" b="0"/>
            <wp:docPr id="109" name="图片 109" descr="C:\Users\11\AppData\Roaming\feiq\RichOle\236607909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11\AppData\Roaming\feiq\RichOle\2366079095.bmp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481" cy="3354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8D2" w:rsidRPr="00051825" w:rsidRDefault="001268D2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196625">
        <w:rPr>
          <w:rFonts w:ascii="黑体" w:eastAsia="黑体" w:hAnsi="黑体" w:hint="eastAsia"/>
          <w:szCs w:val="21"/>
        </w:rPr>
        <w:t>图</w:t>
      </w:r>
      <w:r w:rsidRPr="00196625">
        <w:rPr>
          <w:rFonts w:ascii="黑体" w:eastAsia="黑体" w:hAnsi="黑体"/>
          <w:szCs w:val="21"/>
        </w:rPr>
        <w:t>5-2-3</w:t>
      </w:r>
      <w:r>
        <w:rPr>
          <w:rFonts w:ascii="黑体" w:eastAsia="黑体" w:hAnsi="黑体" w:hint="eastAsia"/>
          <w:szCs w:val="21"/>
        </w:rPr>
        <w:t>-2</w:t>
      </w:r>
    </w:p>
    <w:p w:rsidR="001268D2" w:rsidRDefault="001268D2" w:rsidP="00A21961">
      <w:pPr>
        <w:spacing w:afterLines="100"/>
        <w:jc w:val="center"/>
        <w:rPr>
          <w:rFonts w:ascii="黑体" w:eastAsia="黑体" w:hAnsi="黑体"/>
          <w:szCs w:val="21"/>
        </w:rPr>
      </w:pPr>
      <w:r>
        <w:rPr>
          <w:noProof/>
        </w:rPr>
        <w:lastRenderedPageBreak/>
        <w:drawing>
          <wp:inline distT="0" distB="0" distL="0" distR="0">
            <wp:extent cx="3963241" cy="3339548"/>
            <wp:effectExtent l="19050" t="0" r="0" b="0"/>
            <wp:docPr id="112" name="图片 112" descr="C:\Users\11\AppData\Roaming\feiq\RichOle\111923189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11\AppData\Roaming\feiq\RichOle\1119231892.bmp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266" cy="333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8D2" w:rsidRPr="00051825" w:rsidRDefault="001268D2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196625">
        <w:rPr>
          <w:rFonts w:ascii="黑体" w:eastAsia="黑体" w:hAnsi="黑体" w:hint="eastAsia"/>
          <w:szCs w:val="21"/>
        </w:rPr>
        <w:t>图</w:t>
      </w:r>
      <w:r w:rsidRPr="00196625">
        <w:rPr>
          <w:rFonts w:ascii="黑体" w:eastAsia="黑体" w:hAnsi="黑体"/>
          <w:szCs w:val="21"/>
        </w:rPr>
        <w:t>5-2-3</w:t>
      </w:r>
      <w:r>
        <w:rPr>
          <w:rFonts w:ascii="黑体" w:eastAsia="黑体" w:hAnsi="黑体" w:hint="eastAsia"/>
          <w:szCs w:val="21"/>
        </w:rPr>
        <w:t>-3</w:t>
      </w:r>
    </w:p>
    <w:p w:rsidR="002B4544" w:rsidRPr="00051825" w:rsidRDefault="002B4544" w:rsidP="000A291A">
      <w:pPr>
        <w:numPr>
          <w:ilvl w:val="0"/>
          <w:numId w:val="26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列名：数据库存储数据的字段名。</w:t>
      </w:r>
    </w:p>
    <w:p w:rsidR="002B4544" w:rsidRPr="00051825" w:rsidRDefault="002B4544" w:rsidP="000A291A">
      <w:pPr>
        <w:numPr>
          <w:ilvl w:val="0"/>
          <w:numId w:val="26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是否打印：该列是否在报表中打印出来。</w:t>
      </w:r>
    </w:p>
    <w:p w:rsidR="002B4544" w:rsidRPr="00051825" w:rsidRDefault="002B4544" w:rsidP="000A291A">
      <w:pPr>
        <w:numPr>
          <w:ilvl w:val="0"/>
          <w:numId w:val="26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打印名称：在报表中显示的该列的名称。</w:t>
      </w:r>
    </w:p>
    <w:p w:rsidR="002B4544" w:rsidRPr="00051825" w:rsidRDefault="002B4544" w:rsidP="000A291A">
      <w:pPr>
        <w:numPr>
          <w:ilvl w:val="0"/>
          <w:numId w:val="26"/>
        </w:numPr>
        <w:spacing w:line="400" w:lineRule="exact"/>
        <w:ind w:left="0" w:firstLineChars="200" w:firstLine="480"/>
        <w:rPr>
          <w:sz w:val="24"/>
          <w:szCs w:val="24"/>
        </w:rPr>
      </w:pPr>
      <w:r w:rsidRPr="00051825">
        <w:rPr>
          <w:rFonts w:hint="eastAsia"/>
          <w:sz w:val="24"/>
          <w:szCs w:val="24"/>
        </w:rPr>
        <w:t>打印宽度：各列在报表中占用的宽度，单位为毫米。</w:t>
      </w:r>
    </w:p>
    <w:p w:rsidR="00E91D7A" w:rsidRPr="00051825" w:rsidRDefault="0090009D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注：</w:t>
      </w:r>
    </w:p>
    <w:p w:rsidR="0090009D" w:rsidRPr="00051825" w:rsidRDefault="0090009D" w:rsidP="00DF3BF7">
      <w:pPr>
        <w:numPr>
          <w:ilvl w:val="1"/>
          <w:numId w:val="1"/>
        </w:numPr>
        <w:tabs>
          <w:tab w:val="num" w:pos="720"/>
        </w:tabs>
        <w:spacing w:line="400" w:lineRule="exact"/>
        <w:ind w:left="1260" w:hanging="36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b/>
          <w:sz w:val="24"/>
          <w:szCs w:val="24"/>
        </w:rPr>
        <w:t>该选项卡中的设置只对可配置报表有效。</w:t>
      </w:r>
    </w:p>
    <w:p w:rsidR="0090009D" w:rsidRPr="00051825" w:rsidRDefault="0090009D" w:rsidP="004658DA">
      <w:pPr>
        <w:autoSpaceDE w:val="0"/>
        <w:autoSpaceDN w:val="0"/>
        <w:adjustRightInd w:val="0"/>
        <w:spacing w:line="240" w:lineRule="atLeast"/>
        <w:jc w:val="left"/>
        <w:rPr>
          <w:rFonts w:ascii="宋体"/>
          <w:kern w:val="0"/>
          <w:szCs w:val="21"/>
        </w:rPr>
      </w:pPr>
    </w:p>
    <w:p w:rsidR="0090009D" w:rsidRDefault="002B4544" w:rsidP="0090009D">
      <w:pPr>
        <w:autoSpaceDE w:val="0"/>
        <w:autoSpaceDN w:val="0"/>
        <w:adjustRightInd w:val="0"/>
        <w:spacing w:line="400" w:lineRule="exact"/>
        <w:jc w:val="left"/>
        <w:rPr>
          <w:rFonts w:ascii="宋体" w:hAnsi="宋体"/>
          <w:kern w:val="0"/>
          <w:sz w:val="24"/>
          <w:szCs w:val="24"/>
        </w:rPr>
      </w:pPr>
      <w:r w:rsidRPr="0076041A">
        <w:rPr>
          <w:rFonts w:ascii="黑体" w:eastAsia="黑体" w:hAnsi="黑体"/>
          <w:kern w:val="0"/>
          <w:sz w:val="24"/>
          <w:szCs w:val="24"/>
        </w:rPr>
        <w:t xml:space="preserve">5.2.1.2 </w:t>
      </w:r>
      <w:r w:rsidRPr="0076041A">
        <w:rPr>
          <w:rFonts w:ascii="黑体" w:eastAsia="黑体" w:hAnsi="黑体" w:hint="eastAsia"/>
          <w:kern w:val="0"/>
          <w:sz w:val="24"/>
          <w:szCs w:val="24"/>
        </w:rPr>
        <w:t>打印：</w:t>
      </w:r>
      <w:r w:rsidR="0090009D" w:rsidRPr="00051825">
        <w:rPr>
          <w:rFonts w:ascii="宋体" w:hAnsi="宋体" w:hint="eastAsia"/>
          <w:kern w:val="0"/>
          <w:sz w:val="24"/>
          <w:szCs w:val="24"/>
        </w:rPr>
        <w:t>在菜单中选择此项，系统将根据打印设置参数打印报告单或报表。</w:t>
      </w:r>
    </w:p>
    <w:p w:rsidR="00D7108A" w:rsidRPr="001268D2" w:rsidRDefault="00D7108A" w:rsidP="0090009D">
      <w:pPr>
        <w:autoSpaceDE w:val="0"/>
        <w:autoSpaceDN w:val="0"/>
        <w:adjustRightInd w:val="0"/>
        <w:spacing w:line="400" w:lineRule="exact"/>
        <w:jc w:val="left"/>
        <w:rPr>
          <w:rFonts w:ascii="宋体" w:hAnsi="宋体"/>
          <w:kern w:val="0"/>
          <w:sz w:val="24"/>
          <w:szCs w:val="24"/>
        </w:rPr>
      </w:pPr>
    </w:p>
    <w:p w:rsidR="0090009D" w:rsidRDefault="002B4544" w:rsidP="0090009D">
      <w:pPr>
        <w:autoSpaceDE w:val="0"/>
        <w:autoSpaceDN w:val="0"/>
        <w:adjustRightInd w:val="0"/>
        <w:spacing w:line="400" w:lineRule="exact"/>
        <w:jc w:val="left"/>
        <w:rPr>
          <w:rFonts w:ascii="宋体" w:hAnsi="宋体"/>
          <w:kern w:val="0"/>
          <w:sz w:val="24"/>
          <w:szCs w:val="24"/>
        </w:rPr>
      </w:pPr>
      <w:r w:rsidRPr="0076041A">
        <w:rPr>
          <w:rFonts w:ascii="黑体" w:eastAsia="黑体" w:hAnsi="黑体"/>
          <w:kern w:val="0"/>
          <w:sz w:val="24"/>
          <w:szCs w:val="24"/>
        </w:rPr>
        <w:t xml:space="preserve">5.2.1.3 </w:t>
      </w:r>
      <w:r w:rsidRPr="0076041A">
        <w:rPr>
          <w:rFonts w:ascii="黑体" w:eastAsia="黑体" w:hAnsi="黑体" w:hint="eastAsia"/>
          <w:kern w:val="0"/>
          <w:sz w:val="24"/>
          <w:szCs w:val="24"/>
        </w:rPr>
        <w:t>打印预览：</w:t>
      </w:r>
      <w:r w:rsidR="0090009D" w:rsidRPr="00051825">
        <w:rPr>
          <w:rFonts w:ascii="宋体" w:hAnsi="宋体" w:hint="eastAsia"/>
          <w:kern w:val="0"/>
          <w:sz w:val="24"/>
          <w:szCs w:val="24"/>
        </w:rPr>
        <w:t>在菜单中选择此项，可进入预览窗体，浏览预打印的数据。</w:t>
      </w:r>
    </w:p>
    <w:p w:rsidR="00D7108A" w:rsidRPr="00051825" w:rsidRDefault="00D7108A" w:rsidP="0090009D">
      <w:pPr>
        <w:autoSpaceDE w:val="0"/>
        <w:autoSpaceDN w:val="0"/>
        <w:adjustRightInd w:val="0"/>
        <w:spacing w:line="400" w:lineRule="exact"/>
        <w:jc w:val="left"/>
        <w:rPr>
          <w:rFonts w:ascii="宋体" w:hAnsi="宋体"/>
          <w:kern w:val="0"/>
          <w:sz w:val="24"/>
          <w:szCs w:val="24"/>
        </w:rPr>
      </w:pPr>
    </w:p>
    <w:p w:rsidR="0090009D" w:rsidRPr="00051825" w:rsidRDefault="002B4544" w:rsidP="0090009D">
      <w:pPr>
        <w:autoSpaceDE w:val="0"/>
        <w:autoSpaceDN w:val="0"/>
        <w:adjustRightInd w:val="0"/>
        <w:spacing w:line="400" w:lineRule="exact"/>
        <w:jc w:val="left"/>
        <w:rPr>
          <w:rFonts w:ascii="宋体" w:hAnsi="宋体"/>
          <w:kern w:val="0"/>
          <w:sz w:val="24"/>
          <w:szCs w:val="24"/>
        </w:rPr>
      </w:pPr>
      <w:r w:rsidRPr="0076041A">
        <w:rPr>
          <w:rFonts w:ascii="黑体" w:eastAsia="黑体" w:hAnsi="黑体"/>
          <w:kern w:val="0"/>
          <w:sz w:val="24"/>
          <w:szCs w:val="24"/>
        </w:rPr>
        <w:t xml:space="preserve">5.2.1.4 </w:t>
      </w:r>
      <w:r w:rsidRPr="0076041A">
        <w:rPr>
          <w:rFonts w:ascii="黑体" w:eastAsia="黑体" w:hAnsi="黑体" w:hint="eastAsia"/>
          <w:kern w:val="0"/>
          <w:sz w:val="24"/>
          <w:szCs w:val="24"/>
        </w:rPr>
        <w:t>报表设计：</w:t>
      </w:r>
      <w:r w:rsidR="0090009D" w:rsidRPr="00051825">
        <w:rPr>
          <w:rFonts w:ascii="宋体" w:hAnsi="宋体" w:hint="eastAsia"/>
          <w:kern w:val="0"/>
          <w:sz w:val="24"/>
          <w:szCs w:val="24"/>
        </w:rPr>
        <w:t>在菜单中选择此项，可进入报表设计窗体，可对当前选择的报表进行修改和重新设计。</w:t>
      </w:r>
    </w:p>
    <w:p w:rsidR="0090009D" w:rsidRPr="00051825" w:rsidRDefault="0090009D" w:rsidP="0090009D">
      <w:pPr>
        <w:autoSpaceDE w:val="0"/>
        <w:autoSpaceDN w:val="0"/>
        <w:adjustRightInd w:val="0"/>
        <w:spacing w:line="240" w:lineRule="atLeast"/>
        <w:jc w:val="left"/>
        <w:rPr>
          <w:rFonts w:ascii="宋体"/>
          <w:kern w:val="0"/>
          <w:sz w:val="24"/>
          <w:szCs w:val="24"/>
        </w:rPr>
      </w:pPr>
    </w:p>
    <w:p w:rsidR="0090009D" w:rsidRPr="0076041A" w:rsidRDefault="002B4544" w:rsidP="0090009D">
      <w:pPr>
        <w:autoSpaceDE w:val="0"/>
        <w:autoSpaceDN w:val="0"/>
        <w:adjustRightInd w:val="0"/>
        <w:spacing w:line="400" w:lineRule="exact"/>
        <w:jc w:val="left"/>
        <w:rPr>
          <w:rFonts w:ascii="黑体" w:eastAsia="黑体" w:hAnsi="黑体"/>
          <w:kern w:val="0"/>
          <w:sz w:val="24"/>
          <w:szCs w:val="24"/>
        </w:rPr>
      </w:pPr>
      <w:r w:rsidRPr="0076041A">
        <w:rPr>
          <w:rFonts w:ascii="黑体" w:eastAsia="黑体" w:hAnsi="黑体"/>
          <w:kern w:val="0"/>
          <w:sz w:val="24"/>
          <w:szCs w:val="24"/>
        </w:rPr>
        <w:t xml:space="preserve">5.2.1.5 </w:t>
      </w:r>
      <w:r w:rsidRPr="0076041A">
        <w:rPr>
          <w:rFonts w:ascii="黑体" w:eastAsia="黑体" w:hAnsi="黑体" w:hint="eastAsia"/>
          <w:kern w:val="0"/>
          <w:sz w:val="24"/>
          <w:szCs w:val="24"/>
        </w:rPr>
        <w:t>退出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在菜单中选择此项或单击数据库主界面窗口右上角的“X”，系统会弹出如图5-2-</w:t>
      </w:r>
      <w:r w:rsidR="0073728E">
        <w:rPr>
          <w:rFonts w:ascii="宋体" w:hAnsi="宋体" w:hint="eastAsia"/>
          <w:kern w:val="0"/>
          <w:sz w:val="24"/>
          <w:szCs w:val="24"/>
        </w:rPr>
        <w:t>４</w:t>
      </w:r>
      <w:r w:rsidRPr="00051825">
        <w:rPr>
          <w:rFonts w:ascii="宋体" w:hAnsi="宋体" w:hint="eastAsia"/>
          <w:kern w:val="0"/>
          <w:sz w:val="24"/>
          <w:szCs w:val="24"/>
        </w:rPr>
        <w:t>所示窗体。</w:t>
      </w:r>
    </w:p>
    <w:p w:rsidR="0090009D" w:rsidRPr="00051825" w:rsidRDefault="00A21961" w:rsidP="0090009D">
      <w:pPr>
        <w:spacing w:line="240" w:lineRule="atLeast"/>
        <w:ind w:firstLineChars="100" w:firstLine="280"/>
        <w:jc w:val="center"/>
        <w:rPr>
          <w:rFonts w:ascii="宋体"/>
          <w:sz w:val="28"/>
          <w:szCs w:val="28"/>
        </w:rPr>
      </w:pPr>
      <w:r w:rsidRPr="00806B92">
        <w:rPr>
          <w:rFonts w:ascii="宋体"/>
          <w:sz w:val="28"/>
          <w:szCs w:val="28"/>
        </w:rPr>
        <w:lastRenderedPageBreak/>
        <w:pict>
          <v:shape id="_x0000_i1037" type="#_x0000_t75" style="width:211.5pt;height:135pt">
            <v:imagedata r:id="rId49" o:title=""/>
          </v:shape>
        </w:pict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5-2-</w:t>
      </w:r>
      <w:r w:rsidR="0073728E">
        <w:rPr>
          <w:rFonts w:ascii="黑体" w:eastAsia="黑体" w:hAnsi="黑体" w:hint="eastAsia"/>
          <w:szCs w:val="21"/>
        </w:rPr>
        <w:t>4</w:t>
      </w:r>
    </w:p>
    <w:p w:rsidR="002B4544" w:rsidRPr="00051825" w:rsidRDefault="0090009D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单击“是”，则退出数据库返回到</w:t>
      </w:r>
      <w:r w:rsidR="00923C8F" w:rsidRPr="00923C8F">
        <w:rPr>
          <w:rFonts w:ascii="宋体" w:hAnsi="宋体" w:hint="eastAsia"/>
          <w:kern w:val="0"/>
          <w:sz w:val="24"/>
          <w:szCs w:val="24"/>
        </w:rPr>
        <w:t>SDBWIE批量称量仪</w:t>
      </w:r>
      <w:r w:rsidRPr="00051825">
        <w:rPr>
          <w:rFonts w:ascii="宋体" w:hAnsi="宋体" w:hint="eastAsia"/>
          <w:kern w:val="0"/>
          <w:sz w:val="24"/>
          <w:szCs w:val="24"/>
        </w:rPr>
        <w:t>主界面。</w:t>
      </w:r>
    </w:p>
    <w:p w:rsidR="002B4544" w:rsidRPr="00051825" w:rsidRDefault="0090009D" w:rsidP="002B4544">
      <w:pPr>
        <w:autoSpaceDE w:val="0"/>
        <w:autoSpaceDN w:val="0"/>
        <w:adjustRightInd w:val="0"/>
        <w:spacing w:line="400" w:lineRule="atLeast"/>
        <w:ind w:firstLineChars="200" w:firstLine="480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单击“否”，则返回数据库主界面。</w:t>
      </w:r>
    </w:p>
    <w:p w:rsidR="001268D2" w:rsidRPr="0076041A" w:rsidRDefault="001268D2" w:rsidP="001268D2">
      <w:pPr>
        <w:spacing w:line="240" w:lineRule="atLeast"/>
        <w:outlineLvl w:val="1"/>
        <w:rPr>
          <w:rFonts w:ascii="黑体" w:eastAsia="黑体" w:hAnsi="黑体"/>
          <w:kern w:val="0"/>
          <w:sz w:val="24"/>
          <w:szCs w:val="24"/>
        </w:rPr>
      </w:pPr>
      <w:bookmarkStart w:id="211" w:name="_Toc521675874"/>
      <w:r w:rsidRPr="0076041A">
        <w:rPr>
          <w:rFonts w:ascii="黑体" w:eastAsia="黑体" w:hAnsi="黑体"/>
          <w:kern w:val="0"/>
          <w:sz w:val="24"/>
          <w:szCs w:val="24"/>
        </w:rPr>
        <w:t>5.2.2</w:t>
      </w:r>
      <w:r w:rsidRPr="0076041A">
        <w:rPr>
          <w:rFonts w:ascii="黑体" w:eastAsia="黑体" w:hAnsi="黑体" w:hint="eastAsia"/>
          <w:kern w:val="0"/>
          <w:sz w:val="24"/>
          <w:szCs w:val="24"/>
        </w:rPr>
        <w:t>项目</w:t>
      </w:r>
      <w:bookmarkEnd w:id="211"/>
    </w:p>
    <w:p w:rsidR="001268D2" w:rsidRDefault="001268D2" w:rsidP="001268D2">
      <w:pPr>
        <w:spacing w:line="240" w:lineRule="atLeast"/>
        <w:ind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如图5-2-</w:t>
      </w:r>
      <w:r w:rsidR="0073728E">
        <w:rPr>
          <w:rFonts w:ascii="宋体" w:hAnsi="宋体" w:hint="eastAsia"/>
          <w:sz w:val="24"/>
          <w:szCs w:val="24"/>
        </w:rPr>
        <w:t>5</w:t>
      </w:r>
      <w:r w:rsidRPr="00051825">
        <w:rPr>
          <w:rFonts w:ascii="宋体" w:hAnsi="宋体" w:hint="eastAsia"/>
          <w:sz w:val="24"/>
          <w:szCs w:val="24"/>
        </w:rPr>
        <w:t>所示</w:t>
      </w:r>
    </w:p>
    <w:p w:rsidR="001268D2" w:rsidRDefault="001268D2" w:rsidP="0073728E">
      <w:pPr>
        <w:spacing w:line="240" w:lineRule="atLeast"/>
        <w:ind w:firstLineChars="1350" w:firstLine="3240"/>
        <w:rPr>
          <w:rFonts w:ascii="宋体" w:hAnsi="宋体" w:cs="宋体"/>
          <w:bCs/>
          <w:kern w:val="0"/>
          <w:sz w:val="24"/>
          <w:szCs w:val="24"/>
        </w:rPr>
      </w:pPr>
      <w:r>
        <w:rPr>
          <w:rFonts w:ascii="宋体" w:hAnsi="宋体" w:cs="宋体"/>
          <w:bCs/>
          <w:noProof/>
          <w:kern w:val="0"/>
          <w:sz w:val="24"/>
          <w:szCs w:val="24"/>
        </w:rPr>
        <w:drawing>
          <wp:inline distT="0" distB="0" distL="0" distR="0">
            <wp:extent cx="1202817" cy="871496"/>
            <wp:effectExtent l="19050" t="19050" r="16383" b="23854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979" cy="875960"/>
                    </a:xfrm>
                    <a:prstGeom prst="rect">
                      <a:avLst/>
                    </a:prstGeom>
                    <a:noFill/>
                    <a:ln w="127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8D2" w:rsidRPr="00012286" w:rsidRDefault="00012286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="001268D2" w:rsidRPr="00012286">
        <w:rPr>
          <w:rFonts w:ascii="黑体" w:eastAsia="黑体" w:hAnsi="黑体" w:hint="eastAsia"/>
          <w:szCs w:val="21"/>
        </w:rPr>
        <w:t>5-2-</w:t>
      </w:r>
      <w:r w:rsidR="0073728E">
        <w:rPr>
          <w:rFonts w:ascii="黑体" w:eastAsia="黑体" w:hAnsi="黑体" w:hint="eastAsia"/>
          <w:szCs w:val="21"/>
        </w:rPr>
        <w:t>5</w:t>
      </w:r>
    </w:p>
    <w:p w:rsidR="001268D2" w:rsidRPr="00051825" w:rsidRDefault="001268D2" w:rsidP="000A291A">
      <w:pPr>
        <w:numPr>
          <w:ilvl w:val="0"/>
          <w:numId w:val="2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样重数据</w:t>
      </w:r>
      <w:r w:rsidRPr="00051825">
        <w:rPr>
          <w:rFonts w:ascii="宋体" w:hAnsi="宋体" w:hint="eastAsia"/>
          <w:sz w:val="24"/>
          <w:szCs w:val="24"/>
        </w:rPr>
        <w:t>：在菜单中单击此项</w:t>
      </w:r>
      <w:r>
        <w:rPr>
          <w:rFonts w:ascii="宋体" w:hAnsi="宋体" w:hint="eastAsia"/>
          <w:sz w:val="24"/>
          <w:szCs w:val="24"/>
        </w:rPr>
        <w:t>，将在数据栏显示样重数据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1268D2" w:rsidRPr="00051825" w:rsidRDefault="001268D2" w:rsidP="000A291A">
      <w:pPr>
        <w:numPr>
          <w:ilvl w:val="0"/>
          <w:numId w:val="2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工分</w:t>
      </w:r>
      <w:r w:rsidRPr="00051825">
        <w:rPr>
          <w:rFonts w:ascii="宋体" w:hAnsi="宋体" w:hint="eastAsia"/>
          <w:sz w:val="24"/>
          <w:szCs w:val="24"/>
        </w:rPr>
        <w:t>：在菜单中单击此项</w:t>
      </w:r>
      <w:r>
        <w:rPr>
          <w:rFonts w:ascii="宋体" w:hAnsi="宋体" w:hint="eastAsia"/>
          <w:sz w:val="24"/>
          <w:szCs w:val="24"/>
        </w:rPr>
        <w:t>，将在数据栏显示工分数据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1268D2" w:rsidRPr="00051825" w:rsidRDefault="001268D2" w:rsidP="000A291A">
      <w:pPr>
        <w:numPr>
          <w:ilvl w:val="0"/>
          <w:numId w:val="28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全水</w:t>
      </w:r>
      <w:r w:rsidRPr="00051825">
        <w:rPr>
          <w:rFonts w:ascii="宋体" w:hAnsi="宋体" w:hint="eastAsia"/>
          <w:sz w:val="24"/>
          <w:szCs w:val="24"/>
        </w:rPr>
        <w:t>：在菜单中单击此项</w:t>
      </w:r>
      <w:r>
        <w:rPr>
          <w:rFonts w:ascii="宋体" w:hAnsi="宋体" w:hint="eastAsia"/>
          <w:sz w:val="24"/>
          <w:szCs w:val="24"/>
        </w:rPr>
        <w:t>，将在数据栏显示全水数据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1268D2" w:rsidRPr="001268D2" w:rsidRDefault="001268D2" w:rsidP="001268D2">
      <w:pPr>
        <w:spacing w:line="240" w:lineRule="atLeast"/>
        <w:ind w:firstLineChars="200" w:firstLine="480"/>
        <w:jc w:val="center"/>
        <w:rPr>
          <w:rFonts w:ascii="宋体" w:hAnsi="宋体" w:cs="宋体"/>
          <w:bCs/>
          <w:kern w:val="0"/>
          <w:sz w:val="24"/>
          <w:szCs w:val="24"/>
        </w:rPr>
      </w:pPr>
    </w:p>
    <w:p w:rsidR="001268D2" w:rsidRPr="0076041A" w:rsidRDefault="002B4544" w:rsidP="00AD6F71">
      <w:pPr>
        <w:spacing w:line="240" w:lineRule="atLeast"/>
        <w:outlineLvl w:val="1"/>
        <w:rPr>
          <w:rFonts w:ascii="黑体" w:eastAsia="黑体" w:hAnsi="黑体"/>
          <w:kern w:val="0"/>
          <w:sz w:val="24"/>
          <w:szCs w:val="24"/>
        </w:rPr>
      </w:pPr>
      <w:bookmarkStart w:id="212" w:name="_Toc521675875"/>
      <w:r w:rsidRPr="0076041A">
        <w:rPr>
          <w:rFonts w:ascii="黑体" w:eastAsia="黑体" w:hAnsi="黑体"/>
          <w:kern w:val="0"/>
          <w:sz w:val="24"/>
          <w:szCs w:val="24"/>
        </w:rPr>
        <w:t>5.2.</w:t>
      </w:r>
      <w:r w:rsidR="001268D2" w:rsidRPr="0076041A">
        <w:rPr>
          <w:rFonts w:ascii="黑体" w:eastAsia="黑体" w:hAnsi="黑体" w:hint="eastAsia"/>
          <w:kern w:val="0"/>
          <w:sz w:val="24"/>
          <w:szCs w:val="24"/>
        </w:rPr>
        <w:t>3</w:t>
      </w:r>
      <w:r w:rsidRPr="0076041A">
        <w:rPr>
          <w:rFonts w:ascii="黑体" w:eastAsia="黑体" w:hAnsi="黑体"/>
          <w:kern w:val="0"/>
          <w:sz w:val="24"/>
          <w:szCs w:val="24"/>
        </w:rPr>
        <w:t>编辑</w:t>
      </w:r>
      <w:bookmarkEnd w:id="212"/>
    </w:p>
    <w:p w:rsidR="0090009D" w:rsidRPr="00051825" w:rsidRDefault="0090009D" w:rsidP="00AD6F71">
      <w:pPr>
        <w:spacing w:line="240" w:lineRule="atLeast"/>
        <w:ind w:firstLineChars="200" w:firstLine="480"/>
        <w:rPr>
          <w:rFonts w:ascii="宋体" w:hAnsi="宋体" w:cs="宋体"/>
          <w:bCs/>
          <w:kern w:val="0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如图5-2-</w:t>
      </w:r>
      <w:r w:rsidR="0073728E">
        <w:rPr>
          <w:rFonts w:ascii="宋体" w:hAnsi="宋体" w:hint="eastAsia"/>
          <w:sz w:val="24"/>
          <w:szCs w:val="24"/>
        </w:rPr>
        <w:t>6</w:t>
      </w:r>
      <w:r w:rsidRPr="00051825">
        <w:rPr>
          <w:rFonts w:ascii="宋体" w:hAnsi="宋体" w:hint="eastAsia"/>
          <w:sz w:val="24"/>
          <w:szCs w:val="24"/>
        </w:rPr>
        <w:t>所示</w:t>
      </w:r>
    </w:p>
    <w:p w:rsidR="0090009D" w:rsidRPr="00051825" w:rsidRDefault="00661DB0" w:rsidP="0090009D">
      <w:pPr>
        <w:spacing w:line="240" w:lineRule="atLeast"/>
        <w:jc w:val="center"/>
        <w:rPr>
          <w:rFonts w:ascii="宋体" w:hAnsi="Arial"/>
          <w:sz w:val="24"/>
          <w:szCs w:val="24"/>
        </w:rPr>
      </w:pPr>
      <w:r>
        <w:rPr>
          <w:rFonts w:ascii="宋体" w:hAnsi="Arial"/>
          <w:noProof/>
          <w:sz w:val="24"/>
          <w:szCs w:val="24"/>
        </w:rPr>
        <w:drawing>
          <wp:inline distT="0" distB="0" distL="0" distR="0">
            <wp:extent cx="2616200" cy="906145"/>
            <wp:effectExtent l="19050" t="19050" r="12700" b="2730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9061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196625">
        <w:rPr>
          <w:rFonts w:ascii="黑体" w:eastAsia="黑体" w:hAnsi="黑体" w:hint="eastAsia"/>
          <w:szCs w:val="21"/>
        </w:rPr>
        <w:t>图</w:t>
      </w:r>
      <w:r w:rsidRPr="00196625">
        <w:rPr>
          <w:rFonts w:ascii="黑体" w:eastAsia="黑体" w:hAnsi="黑体"/>
          <w:szCs w:val="21"/>
        </w:rPr>
        <w:t>5-2-</w:t>
      </w:r>
      <w:r w:rsidR="0073728E">
        <w:rPr>
          <w:rFonts w:ascii="黑体" w:eastAsia="黑体" w:hAnsi="黑体" w:hint="eastAsia"/>
          <w:szCs w:val="21"/>
        </w:rPr>
        <w:t>6</w:t>
      </w:r>
    </w:p>
    <w:p w:rsidR="00661DB0" w:rsidRPr="00661DB0" w:rsidRDefault="00661DB0" w:rsidP="000A291A">
      <w:pPr>
        <w:numPr>
          <w:ilvl w:val="0"/>
          <w:numId w:val="5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661DB0">
        <w:rPr>
          <w:rFonts w:ascii="宋体" w:hAnsi="宋体" w:hint="eastAsia"/>
          <w:sz w:val="24"/>
          <w:szCs w:val="24"/>
        </w:rPr>
        <w:t>删除：在菜单中单击此项，删除选中记录或所有记录。</w:t>
      </w:r>
    </w:p>
    <w:p w:rsidR="00661DB0" w:rsidRPr="00661DB0" w:rsidRDefault="00661DB0" w:rsidP="00661DB0">
      <w:pPr>
        <w:numPr>
          <w:ilvl w:val="1"/>
          <w:numId w:val="1"/>
        </w:numPr>
        <w:spacing w:line="400" w:lineRule="exact"/>
        <w:rPr>
          <w:rFonts w:ascii="宋体" w:hAnsi="宋体"/>
          <w:b/>
          <w:sz w:val="24"/>
          <w:szCs w:val="24"/>
        </w:rPr>
      </w:pPr>
      <w:r w:rsidRPr="00661DB0">
        <w:rPr>
          <w:rFonts w:ascii="宋体" w:hAnsi="宋体" w:hint="eastAsia"/>
          <w:b/>
          <w:sz w:val="24"/>
          <w:szCs w:val="24"/>
        </w:rPr>
        <w:t>注：样重数据只能删除已使用的数据</w:t>
      </w:r>
    </w:p>
    <w:p w:rsidR="00661DB0" w:rsidRPr="00661DB0" w:rsidRDefault="00661DB0" w:rsidP="000A291A">
      <w:pPr>
        <w:numPr>
          <w:ilvl w:val="0"/>
          <w:numId w:val="5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661DB0">
        <w:rPr>
          <w:rFonts w:ascii="宋体" w:hAnsi="宋体" w:hint="eastAsia"/>
          <w:sz w:val="24"/>
          <w:szCs w:val="24"/>
        </w:rPr>
        <w:t>单记录浏览：在菜单中单击此项，在数据显示栏右侧显示单记录浏览窗口。</w:t>
      </w:r>
    </w:p>
    <w:p w:rsidR="002B4544" w:rsidRPr="00051825" w:rsidRDefault="0090009D" w:rsidP="000A291A">
      <w:pPr>
        <w:numPr>
          <w:ilvl w:val="0"/>
          <w:numId w:val="5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保存当前样式：在菜单中单击此项，将自动保存数据栏中当前各列设置状态。</w:t>
      </w:r>
    </w:p>
    <w:p w:rsidR="00AD6F71" w:rsidRPr="0076041A" w:rsidRDefault="002B4544" w:rsidP="00AD6F71">
      <w:pPr>
        <w:spacing w:line="400" w:lineRule="exact"/>
        <w:outlineLvl w:val="1"/>
        <w:rPr>
          <w:rFonts w:ascii="黑体" w:eastAsia="黑体" w:hAnsi="黑体"/>
          <w:kern w:val="0"/>
          <w:sz w:val="24"/>
          <w:szCs w:val="24"/>
        </w:rPr>
      </w:pPr>
      <w:bookmarkStart w:id="213" w:name="_Toc521675876"/>
      <w:r w:rsidRPr="0076041A">
        <w:rPr>
          <w:rFonts w:ascii="黑体" w:eastAsia="黑体" w:hAnsi="黑体"/>
          <w:kern w:val="0"/>
          <w:sz w:val="24"/>
          <w:szCs w:val="24"/>
        </w:rPr>
        <w:t>5.2.</w:t>
      </w:r>
      <w:r w:rsidR="001268D2" w:rsidRPr="0076041A">
        <w:rPr>
          <w:rFonts w:ascii="黑体" w:eastAsia="黑体" w:hAnsi="黑体" w:hint="eastAsia"/>
          <w:kern w:val="0"/>
          <w:sz w:val="24"/>
          <w:szCs w:val="24"/>
        </w:rPr>
        <w:t>4</w:t>
      </w:r>
      <w:r w:rsidRPr="0076041A">
        <w:rPr>
          <w:rFonts w:ascii="黑体" w:eastAsia="黑体" w:hAnsi="黑体"/>
          <w:kern w:val="0"/>
          <w:sz w:val="24"/>
          <w:szCs w:val="24"/>
        </w:rPr>
        <w:t>查找</w:t>
      </w:r>
      <w:bookmarkEnd w:id="213"/>
    </w:p>
    <w:p w:rsidR="0090009D" w:rsidRPr="00051825" w:rsidRDefault="0090009D" w:rsidP="00AD6F71">
      <w:pPr>
        <w:spacing w:line="400" w:lineRule="exact"/>
        <w:ind w:firstLineChars="200" w:firstLine="480"/>
        <w:rPr>
          <w:rFonts w:ascii="宋体" w:hAnsi="宋体"/>
          <w:b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如图 5-2-</w:t>
      </w:r>
      <w:r w:rsidR="0073728E">
        <w:rPr>
          <w:rFonts w:ascii="宋体" w:hAnsi="宋体" w:hint="eastAsia"/>
          <w:sz w:val="24"/>
          <w:szCs w:val="24"/>
        </w:rPr>
        <w:t>7</w:t>
      </w:r>
      <w:r w:rsidRPr="00051825">
        <w:rPr>
          <w:rFonts w:ascii="宋体" w:hAnsi="宋体" w:hint="eastAsia"/>
          <w:sz w:val="24"/>
          <w:szCs w:val="24"/>
        </w:rPr>
        <w:t>所示</w:t>
      </w:r>
    </w:p>
    <w:p w:rsidR="0090009D" w:rsidRPr="00051825" w:rsidRDefault="00A21961" w:rsidP="0090009D">
      <w:pPr>
        <w:spacing w:line="240" w:lineRule="atLeast"/>
        <w:jc w:val="center"/>
        <w:rPr>
          <w:rFonts w:ascii="宋体" w:hAnsi="Arial"/>
          <w:sz w:val="24"/>
          <w:szCs w:val="24"/>
        </w:rPr>
      </w:pPr>
      <w:r w:rsidRPr="00806B92">
        <w:rPr>
          <w:rFonts w:ascii="宋体" w:hAnsi="Arial"/>
          <w:sz w:val="24"/>
          <w:szCs w:val="24"/>
        </w:rPr>
        <w:lastRenderedPageBreak/>
        <w:pict>
          <v:shape id="_x0000_i1038" type="#_x0000_t75" style="width:111.75pt;height:107.25pt">
            <v:imagedata r:id="rId52" o:title="查找"/>
          </v:shape>
        </w:pict>
      </w:r>
    </w:p>
    <w:p w:rsidR="00ED7699" w:rsidRPr="00051825" w:rsidRDefault="002B4544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 w:rsidRPr="00051825">
        <w:rPr>
          <w:rFonts w:ascii="黑体" w:eastAsia="黑体" w:hAnsi="黑体" w:hint="eastAsia"/>
          <w:szCs w:val="21"/>
        </w:rPr>
        <w:t>图</w:t>
      </w:r>
      <w:r w:rsidRPr="00051825">
        <w:rPr>
          <w:rFonts w:ascii="黑体" w:eastAsia="黑体" w:hAnsi="黑体"/>
          <w:szCs w:val="21"/>
        </w:rPr>
        <w:t>5-2-</w:t>
      </w:r>
      <w:r w:rsidR="0073728E">
        <w:rPr>
          <w:rFonts w:ascii="黑体" w:eastAsia="黑体" w:hAnsi="黑体" w:hint="eastAsia"/>
          <w:szCs w:val="21"/>
        </w:rPr>
        <w:t>7</w:t>
      </w:r>
    </w:p>
    <w:p w:rsidR="002B4544" w:rsidRPr="00051825" w:rsidRDefault="0090009D" w:rsidP="000A291A">
      <w:pPr>
        <w:numPr>
          <w:ilvl w:val="0"/>
          <w:numId w:val="2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当天记录：在菜单中单击此项或单击快捷栏中的“当天记录”按钮即可显示当天保存的所有记录。</w:t>
      </w:r>
    </w:p>
    <w:p w:rsidR="002B4544" w:rsidRPr="00051825" w:rsidRDefault="0090009D" w:rsidP="000A291A">
      <w:pPr>
        <w:numPr>
          <w:ilvl w:val="0"/>
          <w:numId w:val="2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所有记录：在菜单中单击此项或单击快捷栏中的“所有记录”按钮，数据栏内将显示所有保存的记录。</w:t>
      </w:r>
    </w:p>
    <w:p w:rsidR="002B4544" w:rsidRPr="00051825" w:rsidRDefault="0090009D" w:rsidP="000A291A">
      <w:pPr>
        <w:numPr>
          <w:ilvl w:val="0"/>
          <w:numId w:val="2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当前日期记录：单击此项，数据栏内将显示与所选记录具有相同测试日期的记录。</w:t>
      </w:r>
    </w:p>
    <w:p w:rsidR="002B4544" w:rsidRPr="00051825" w:rsidRDefault="0090009D" w:rsidP="000A291A">
      <w:pPr>
        <w:numPr>
          <w:ilvl w:val="0"/>
          <w:numId w:val="2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平行样：单击此项，数据栏内将显示与所选记录试样编号相同、测试日期相同的记录。</w:t>
      </w:r>
    </w:p>
    <w:p w:rsidR="002B4544" w:rsidRDefault="0090009D" w:rsidP="000A291A">
      <w:pPr>
        <w:numPr>
          <w:ilvl w:val="0"/>
          <w:numId w:val="2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自定义：在菜单中单击此项，将出现如图5-1</w:t>
      </w:r>
      <w:r w:rsidR="00661DB0">
        <w:rPr>
          <w:rFonts w:ascii="宋体" w:hAnsi="宋体" w:hint="eastAsia"/>
          <w:sz w:val="24"/>
          <w:szCs w:val="24"/>
        </w:rPr>
        <w:t>-1</w:t>
      </w:r>
      <w:r w:rsidRPr="00051825">
        <w:rPr>
          <w:rFonts w:ascii="宋体" w:hAnsi="宋体" w:hint="eastAsia"/>
          <w:sz w:val="24"/>
          <w:szCs w:val="24"/>
        </w:rPr>
        <w:t>所示的查找窗口。</w:t>
      </w:r>
      <w:r w:rsidR="00661DB0">
        <w:rPr>
          <w:rFonts w:ascii="宋体" w:hAnsi="宋体" w:hint="eastAsia"/>
          <w:sz w:val="24"/>
          <w:szCs w:val="24"/>
        </w:rPr>
        <w:t>在查找文本框输入任意需要查找的数据可模糊查找到相关数据</w:t>
      </w:r>
    </w:p>
    <w:p w:rsidR="00AD6F71" w:rsidRPr="00081884" w:rsidRDefault="001268D2" w:rsidP="00AD6F71">
      <w:pPr>
        <w:spacing w:line="400" w:lineRule="exact"/>
        <w:outlineLvl w:val="1"/>
        <w:rPr>
          <w:rFonts w:ascii="黑体" w:eastAsia="黑体" w:hAnsi="黑体"/>
          <w:kern w:val="0"/>
          <w:sz w:val="24"/>
          <w:szCs w:val="24"/>
        </w:rPr>
      </w:pPr>
      <w:bookmarkStart w:id="214" w:name="_Toc521675877"/>
      <w:r w:rsidRPr="00081884">
        <w:rPr>
          <w:rFonts w:ascii="黑体" w:eastAsia="黑体" w:hAnsi="黑体" w:hint="eastAsia"/>
          <w:kern w:val="0"/>
          <w:sz w:val="24"/>
          <w:szCs w:val="24"/>
        </w:rPr>
        <w:t>5.2.5</w:t>
      </w:r>
      <w:r w:rsidR="0090009D" w:rsidRPr="00081884">
        <w:rPr>
          <w:rFonts w:ascii="黑体" w:eastAsia="黑体" w:hAnsi="黑体" w:hint="eastAsia"/>
          <w:kern w:val="0"/>
          <w:sz w:val="24"/>
          <w:szCs w:val="24"/>
        </w:rPr>
        <w:t>帮助</w:t>
      </w:r>
      <w:bookmarkEnd w:id="214"/>
    </w:p>
    <w:p w:rsidR="0090009D" w:rsidRPr="00051825" w:rsidRDefault="0090009D" w:rsidP="00AD6F71">
      <w:pPr>
        <w:spacing w:line="400" w:lineRule="exact"/>
        <w:ind w:firstLineChars="250" w:firstLine="60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如图5-2-</w:t>
      </w:r>
      <w:r w:rsidR="00584D2A">
        <w:rPr>
          <w:rFonts w:ascii="宋体" w:hAnsi="宋体" w:hint="eastAsia"/>
          <w:sz w:val="24"/>
          <w:szCs w:val="24"/>
        </w:rPr>
        <w:t>8</w:t>
      </w:r>
      <w:r w:rsidRPr="00051825">
        <w:rPr>
          <w:rFonts w:ascii="宋体" w:hAnsi="宋体" w:hint="eastAsia"/>
          <w:sz w:val="24"/>
          <w:szCs w:val="24"/>
        </w:rPr>
        <w:t>所示</w:t>
      </w:r>
    </w:p>
    <w:p w:rsidR="0090009D" w:rsidRPr="00051825" w:rsidRDefault="00011719" w:rsidP="0090009D">
      <w:pPr>
        <w:spacing w:line="240" w:lineRule="atLeast"/>
        <w:jc w:val="center"/>
        <w:rPr>
          <w:rFonts w:ascii="宋体" w:hAnsi="Arial"/>
          <w:sz w:val="24"/>
          <w:szCs w:val="24"/>
        </w:rPr>
      </w:pPr>
      <w:r w:rsidRPr="00011719">
        <w:rPr>
          <w:rFonts w:ascii="宋体" w:hAnsi="Arial"/>
          <w:noProof/>
          <w:sz w:val="24"/>
          <w:szCs w:val="24"/>
        </w:rPr>
        <w:drawing>
          <wp:inline distT="0" distB="0" distL="0" distR="0">
            <wp:extent cx="1219200" cy="666750"/>
            <wp:effectExtent l="1905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699" w:rsidRPr="00051825" w:rsidRDefault="00BF5A09" w:rsidP="00A21961">
      <w:pPr>
        <w:spacing w:line="240" w:lineRule="atLeast"/>
        <w:jc w:val="center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图</w:t>
      </w:r>
      <w:r>
        <w:rPr>
          <w:rFonts w:ascii="黑体" w:eastAsia="黑体" w:hAnsi="黑体"/>
          <w:szCs w:val="21"/>
        </w:rPr>
        <w:t>5-2-</w:t>
      </w:r>
      <w:r w:rsidR="00584D2A">
        <w:rPr>
          <w:rFonts w:ascii="黑体" w:eastAsia="黑体" w:hAnsi="黑体" w:hint="eastAsia"/>
          <w:szCs w:val="21"/>
        </w:rPr>
        <w:t>8</w:t>
      </w:r>
    </w:p>
    <w:p w:rsidR="0090009D" w:rsidRPr="00051825" w:rsidRDefault="0090009D" w:rsidP="0090009D">
      <w:pPr>
        <w:autoSpaceDE w:val="0"/>
        <w:autoSpaceDN w:val="0"/>
        <w:adjustRightInd w:val="0"/>
        <w:spacing w:line="400" w:lineRule="exact"/>
        <w:ind w:firstLine="420"/>
        <w:jc w:val="left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关于：在菜单中单击此项，即可获得关于</w:t>
      </w:r>
      <w:r w:rsidR="00661DB0" w:rsidRPr="00661DB0">
        <w:rPr>
          <w:rFonts w:ascii="宋体" w:hAnsi="宋体" w:hint="eastAsia"/>
          <w:kern w:val="0"/>
          <w:sz w:val="24"/>
          <w:szCs w:val="24"/>
        </w:rPr>
        <w:t>SDBWIE批量称量仪</w:t>
      </w:r>
      <w:r w:rsidRPr="00051825">
        <w:rPr>
          <w:rFonts w:ascii="宋体" w:hAnsi="宋体" w:hint="eastAsia"/>
          <w:kern w:val="0"/>
          <w:sz w:val="24"/>
          <w:szCs w:val="24"/>
        </w:rPr>
        <w:t>数据管理程序的版本信息。单击确定，返回主窗口。</w:t>
      </w:r>
    </w:p>
    <w:p w:rsidR="00011719" w:rsidRPr="00051825" w:rsidRDefault="00011719" w:rsidP="00011719">
      <w:pPr>
        <w:autoSpaceDE w:val="0"/>
        <w:autoSpaceDN w:val="0"/>
        <w:adjustRightInd w:val="0"/>
        <w:spacing w:line="400" w:lineRule="exact"/>
        <w:ind w:firstLine="420"/>
        <w:jc w:val="left"/>
        <w:rPr>
          <w:rFonts w:ascii="宋体" w:hAnsi="宋体"/>
          <w:kern w:val="0"/>
          <w:sz w:val="24"/>
          <w:szCs w:val="24"/>
        </w:rPr>
      </w:pPr>
      <w:bookmarkStart w:id="215" w:name="_Toc402439105"/>
      <w:bookmarkStart w:id="216" w:name="_Toc403050096"/>
      <w:bookmarkStart w:id="217" w:name="_Toc403721063"/>
      <w:r>
        <w:rPr>
          <w:rFonts w:ascii="宋体" w:hAnsi="宋体" w:hint="eastAsia"/>
          <w:kern w:val="0"/>
          <w:sz w:val="24"/>
          <w:szCs w:val="24"/>
        </w:rPr>
        <w:t>文档帮助：</w:t>
      </w:r>
      <w:r w:rsidRPr="00051825">
        <w:rPr>
          <w:rFonts w:ascii="宋体" w:hAnsi="宋体" w:hint="eastAsia"/>
          <w:sz w:val="24"/>
          <w:szCs w:val="24"/>
        </w:rPr>
        <w:t>单击此项，即可获得</w:t>
      </w:r>
      <w:r>
        <w:rPr>
          <w:rFonts w:ascii="宋体" w:hAnsi="宋体" w:hint="eastAsia"/>
          <w:sz w:val="24"/>
          <w:szCs w:val="24"/>
        </w:rPr>
        <w:t>数据管理</w:t>
      </w:r>
      <w:r w:rsidRPr="00051825">
        <w:rPr>
          <w:rFonts w:ascii="宋体" w:hAnsi="宋体" w:hint="eastAsia"/>
          <w:sz w:val="24"/>
          <w:szCs w:val="24"/>
        </w:rPr>
        <w:t>软件的联机帮助文档。</w:t>
      </w:r>
    </w:p>
    <w:p w:rsidR="006D1695" w:rsidRPr="00011719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6D1695" w:rsidRPr="00051825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6D1695" w:rsidRPr="00051825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6D1695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4F0DE4" w:rsidRDefault="004F0DE4" w:rsidP="004F0DE4"/>
    <w:p w:rsidR="004F0DE4" w:rsidRDefault="004F0DE4" w:rsidP="004F0DE4"/>
    <w:p w:rsidR="004F0DE4" w:rsidRDefault="004F0DE4" w:rsidP="004F0DE4"/>
    <w:p w:rsidR="004F0DE4" w:rsidRPr="004F0DE4" w:rsidRDefault="004F0DE4" w:rsidP="004F0DE4"/>
    <w:p w:rsidR="006D1695" w:rsidRPr="00051825" w:rsidRDefault="006D1695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</w:p>
    <w:p w:rsidR="002B4544" w:rsidRPr="00051825" w:rsidRDefault="002B4544" w:rsidP="002B4544"/>
    <w:p w:rsidR="006F6343" w:rsidRPr="00051825" w:rsidRDefault="006F6343" w:rsidP="006F6343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218" w:name="_Toc521675878"/>
      <w:r w:rsidRPr="00051825">
        <w:rPr>
          <w:rFonts w:ascii="黑体" w:eastAsia="黑体" w:hAnsi="黑体" w:hint="eastAsia"/>
          <w:sz w:val="30"/>
          <w:szCs w:val="30"/>
        </w:rPr>
        <w:t>第六章 操作规程</w:t>
      </w:r>
      <w:bookmarkEnd w:id="215"/>
      <w:bookmarkEnd w:id="216"/>
      <w:bookmarkEnd w:id="217"/>
      <w:bookmarkEnd w:id="218"/>
    </w:p>
    <w:p w:rsidR="004F0DE4" w:rsidRPr="00D635F2" w:rsidRDefault="004F0DE4" w:rsidP="00D635F2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219" w:name="_Toc508182525"/>
      <w:bookmarkStart w:id="220" w:name="_Toc521675879"/>
      <w:r w:rsidRPr="00D635F2">
        <w:rPr>
          <w:rFonts w:ascii="黑体" w:eastAsia="黑体" w:hAnsi="黑体"/>
          <w:sz w:val="28"/>
          <w:szCs w:val="28"/>
        </w:rPr>
        <w:t>6.1实验流程</w:t>
      </w:r>
      <w:bookmarkEnd w:id="219"/>
      <w:bookmarkEnd w:id="220"/>
    </w:p>
    <w:p w:rsidR="004F0DE4" w:rsidRPr="00931300" w:rsidRDefault="004F0DE4" w:rsidP="00931300">
      <w:pPr>
        <w:spacing w:line="400" w:lineRule="exact"/>
        <w:outlineLvl w:val="1"/>
        <w:rPr>
          <w:rFonts w:ascii="黑体" w:eastAsia="黑体" w:hAnsi="黑体"/>
          <w:kern w:val="0"/>
          <w:sz w:val="24"/>
          <w:szCs w:val="24"/>
        </w:rPr>
      </w:pPr>
      <w:bookmarkStart w:id="221" w:name="_Toc521675880"/>
      <w:r w:rsidRPr="00931300">
        <w:rPr>
          <w:rFonts w:ascii="黑体" w:eastAsia="黑体" w:hAnsi="黑体" w:hint="eastAsia"/>
          <w:kern w:val="0"/>
          <w:sz w:val="24"/>
          <w:szCs w:val="24"/>
        </w:rPr>
        <w:t>6</w:t>
      </w:r>
      <w:r w:rsidR="00806B92" w:rsidRPr="00806B92">
        <w:rPr>
          <w:rFonts w:ascii="黑体" w:eastAsia="黑体" w:hAnsi="黑体"/>
          <w:kern w:val="0"/>
          <w:sz w:val="24"/>
          <w:szCs w:val="24"/>
        </w:rPr>
        <w:t xml:space="preserve">.1.1 </w:t>
      </w:r>
      <w:r w:rsidRPr="00931300">
        <w:rPr>
          <w:rFonts w:ascii="黑体" w:eastAsia="黑体" w:hAnsi="黑体" w:hint="eastAsia"/>
          <w:kern w:val="0"/>
          <w:sz w:val="24"/>
          <w:szCs w:val="24"/>
        </w:rPr>
        <w:t>样重数据称量：批量称埚（单个称样）称量模式下的热值指标称量</w:t>
      </w:r>
      <w:bookmarkEnd w:id="221"/>
    </w:p>
    <w:p w:rsidR="004F0DE4" w:rsidRPr="00051825" w:rsidRDefault="008802B9" w:rsidP="004F0DE4">
      <w:pPr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</w:t>
      </w:r>
      <w:r w:rsidR="004F0DE4" w:rsidRPr="00051825">
        <w:rPr>
          <w:rFonts w:ascii="宋体" w:hAnsi="宋体" w:hint="eastAsia"/>
          <w:sz w:val="24"/>
          <w:szCs w:val="24"/>
        </w:rPr>
        <w:t>.1.1.1</w:t>
      </w:r>
      <w:r w:rsidR="004F0DE4">
        <w:rPr>
          <w:rFonts w:ascii="宋体" w:hAnsi="宋体" w:hint="eastAsia"/>
          <w:sz w:val="24"/>
          <w:szCs w:val="24"/>
        </w:rPr>
        <w:t>称量</w:t>
      </w:r>
      <w:r w:rsidR="004F0DE4" w:rsidRPr="00051825">
        <w:rPr>
          <w:rFonts w:ascii="宋体" w:hAnsi="宋体"/>
          <w:sz w:val="24"/>
          <w:szCs w:val="24"/>
        </w:rPr>
        <w:t>准备</w:t>
      </w:r>
    </w:p>
    <w:p w:rsidR="00000000" w:rsidRDefault="00806B92" w:rsidP="00A21961">
      <w:pPr>
        <w:numPr>
          <w:ilvl w:val="0"/>
          <w:numId w:val="3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准备</w:t>
      </w:r>
      <w:r w:rsidR="004F0DE4">
        <w:rPr>
          <w:rFonts w:ascii="宋体" w:hAnsi="宋体" w:hint="eastAsia"/>
          <w:sz w:val="24"/>
          <w:szCs w:val="24"/>
        </w:rPr>
        <w:t>清理</w:t>
      </w:r>
      <w:r w:rsidRPr="00806B92">
        <w:rPr>
          <w:rFonts w:ascii="宋体" w:hAnsi="宋体" w:hint="eastAsia"/>
          <w:sz w:val="24"/>
          <w:szCs w:val="24"/>
        </w:rPr>
        <w:t>好</w:t>
      </w:r>
      <w:r w:rsidR="004F0DE4" w:rsidRPr="00051825">
        <w:rPr>
          <w:rFonts w:ascii="宋体" w:hAnsi="宋体" w:hint="eastAsia"/>
          <w:sz w:val="24"/>
          <w:szCs w:val="24"/>
        </w:rPr>
        <w:t>且</w:t>
      </w:r>
      <w:r w:rsidRPr="00806B92">
        <w:rPr>
          <w:rFonts w:ascii="宋体" w:hAnsi="宋体" w:hint="eastAsia"/>
          <w:sz w:val="24"/>
          <w:szCs w:val="24"/>
        </w:rPr>
        <w:t>质量恒重的</w:t>
      </w:r>
      <w:r w:rsidR="004F0DE4">
        <w:rPr>
          <w:rFonts w:ascii="宋体" w:hAnsi="宋体" w:hint="eastAsia"/>
          <w:sz w:val="24"/>
          <w:szCs w:val="24"/>
        </w:rPr>
        <w:t>量热仪称量</w:t>
      </w:r>
      <w:r w:rsidRPr="00806B92">
        <w:rPr>
          <w:rFonts w:ascii="宋体" w:hAnsi="宋体" w:hint="eastAsia"/>
          <w:sz w:val="24"/>
          <w:szCs w:val="24"/>
        </w:rPr>
        <w:t>坩埚、</w:t>
      </w:r>
      <w:r w:rsidR="004F0DE4">
        <w:rPr>
          <w:rFonts w:ascii="宋体" w:hAnsi="宋体" w:hint="eastAsia"/>
          <w:sz w:val="24"/>
          <w:szCs w:val="24"/>
        </w:rPr>
        <w:t>称量</w:t>
      </w:r>
      <w:r w:rsidRPr="00806B92">
        <w:rPr>
          <w:rFonts w:ascii="宋体" w:hAnsi="宋体" w:hint="eastAsia"/>
          <w:sz w:val="24"/>
          <w:szCs w:val="24"/>
        </w:rPr>
        <w:t>样品和</w:t>
      </w:r>
      <w:r w:rsidR="004F0DE4" w:rsidRPr="00051825">
        <w:rPr>
          <w:rFonts w:ascii="宋体" w:hAnsi="宋体" w:hint="eastAsia"/>
          <w:sz w:val="24"/>
          <w:szCs w:val="24"/>
        </w:rPr>
        <w:t>干净</w:t>
      </w:r>
      <w:r w:rsidRPr="00806B92">
        <w:rPr>
          <w:rFonts w:ascii="宋体" w:hAnsi="宋体" w:hint="eastAsia"/>
          <w:sz w:val="24"/>
          <w:szCs w:val="24"/>
        </w:rPr>
        <w:t>的样勺。</w:t>
      </w:r>
    </w:p>
    <w:p w:rsidR="004F0DE4" w:rsidRPr="00C24AC1" w:rsidRDefault="00806B92" w:rsidP="004F0DE4">
      <w:pPr>
        <w:numPr>
          <w:ilvl w:val="0"/>
          <w:numId w:val="30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在参数设置菜单下，</w:t>
      </w:r>
      <w:r w:rsidRPr="00806B92">
        <w:rPr>
          <w:rFonts w:ascii="宋体" w:hAnsi="宋体"/>
          <w:sz w:val="24"/>
          <w:szCs w:val="24"/>
        </w:rPr>
        <w:t>「</w:t>
      </w:r>
      <w:r w:rsidR="004F0DE4" w:rsidRPr="002E484D">
        <w:rPr>
          <w:rFonts w:ascii="宋体" w:hAnsi="宋体" w:hint="eastAsia"/>
          <w:sz w:val="24"/>
          <w:szCs w:val="24"/>
        </w:rPr>
        <w:t>称量模式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选项卡中，</w:t>
      </w:r>
      <w:r w:rsidR="004F0DE4" w:rsidRPr="00C24AC1">
        <w:rPr>
          <w:rFonts w:ascii="宋体" w:hAnsi="宋体" w:hint="eastAsia"/>
          <w:sz w:val="24"/>
          <w:szCs w:val="24"/>
        </w:rPr>
        <w:t>选择</w:t>
      </w:r>
      <w:r w:rsidR="004F0DE4" w:rsidRPr="002E484D">
        <w:rPr>
          <w:rFonts w:ascii="宋体" w:hAnsi="宋体" w:hint="eastAsia"/>
          <w:sz w:val="24"/>
          <w:szCs w:val="24"/>
        </w:rPr>
        <w:t>批量称埚（单个称样）模式</w:t>
      </w:r>
      <w:r w:rsidR="004F0DE4">
        <w:rPr>
          <w:rFonts w:ascii="宋体" w:hAnsi="宋体" w:hint="eastAsia"/>
          <w:sz w:val="24"/>
          <w:szCs w:val="24"/>
        </w:rPr>
        <w:t>。</w:t>
      </w:r>
    </w:p>
    <w:p w:rsidR="004F0DE4" w:rsidRPr="00051825" w:rsidRDefault="004F0DE4" w:rsidP="004F0DE4">
      <w:pPr>
        <w:numPr>
          <w:ilvl w:val="0"/>
          <w:numId w:val="30"/>
        </w:numPr>
        <w:spacing w:line="40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称量</w:t>
      </w:r>
      <w:r w:rsidRPr="00051825">
        <w:rPr>
          <w:rFonts w:ascii="宋体" w:hAnsi="宋体" w:hint="eastAsia"/>
          <w:sz w:val="24"/>
          <w:szCs w:val="24"/>
        </w:rPr>
        <w:t>前，打开</w:t>
      </w:r>
      <w:r w:rsidRPr="00051825">
        <w:rPr>
          <w:rFonts w:ascii="宋体" w:hAnsi="宋体"/>
          <w:sz w:val="24"/>
          <w:szCs w:val="24"/>
        </w:rPr>
        <w:t>仪器电源，天平</w:t>
      </w:r>
      <w:r w:rsidR="00806B92" w:rsidRPr="00806B92">
        <w:rPr>
          <w:rFonts w:ascii="宋体" w:hAnsi="宋体" w:hint="eastAsia"/>
          <w:sz w:val="24"/>
          <w:szCs w:val="24"/>
        </w:rPr>
        <w:t>预热</w:t>
      </w:r>
      <w:r w:rsidR="00806B92" w:rsidRPr="00806B92">
        <w:rPr>
          <w:rFonts w:ascii="宋体" w:hAnsi="宋体"/>
          <w:sz w:val="24"/>
          <w:szCs w:val="24"/>
        </w:rPr>
        <w:t>30min</w:t>
      </w:r>
      <w:r w:rsidR="00806B92" w:rsidRPr="00806B92">
        <w:rPr>
          <w:rFonts w:ascii="宋体" w:hAnsi="宋体" w:hint="eastAsia"/>
          <w:sz w:val="24"/>
          <w:szCs w:val="24"/>
        </w:rPr>
        <w:t>以上</w:t>
      </w:r>
      <w:r w:rsidRPr="00051825">
        <w:rPr>
          <w:rFonts w:ascii="宋体" w:hAnsi="宋体" w:hint="eastAsia"/>
          <w:sz w:val="24"/>
          <w:szCs w:val="24"/>
        </w:rPr>
        <w:t>。</w:t>
      </w:r>
    </w:p>
    <w:p w:rsidR="004F0DE4" w:rsidRPr="00051825" w:rsidRDefault="008802B9" w:rsidP="004F0DE4">
      <w:pPr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</w:t>
      </w:r>
      <w:r w:rsidR="004F0DE4" w:rsidRPr="00051825">
        <w:rPr>
          <w:rFonts w:ascii="宋体" w:hAnsi="宋体"/>
          <w:sz w:val="24"/>
          <w:szCs w:val="24"/>
        </w:rPr>
        <w:t>.1.1.2</w:t>
      </w:r>
      <w:r w:rsidR="004F0DE4">
        <w:rPr>
          <w:rFonts w:ascii="宋体" w:hAnsi="宋体" w:hint="eastAsia"/>
          <w:sz w:val="24"/>
          <w:szCs w:val="24"/>
        </w:rPr>
        <w:t>称量</w:t>
      </w:r>
      <w:r w:rsidR="004F0DE4" w:rsidRPr="00051825">
        <w:rPr>
          <w:rFonts w:ascii="宋体" w:hAnsi="宋体" w:hint="eastAsia"/>
          <w:sz w:val="24"/>
          <w:szCs w:val="24"/>
        </w:rPr>
        <w:t>步骤</w:t>
      </w:r>
    </w:p>
    <w:p w:rsidR="00000000" w:rsidRDefault="00806B92" w:rsidP="00A21961">
      <w:pPr>
        <w:numPr>
          <w:ilvl w:val="0"/>
          <w:numId w:val="4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双击“</w:t>
      </w:r>
      <w:r w:rsidR="004F0DE4" w:rsidRPr="00A94326">
        <w:rPr>
          <w:rFonts w:ascii="宋体" w:hAnsi="宋体" w:cs="Tahoma" w:hint="eastAsia"/>
          <w:color w:val="000000"/>
          <w:kern w:val="0"/>
          <w:sz w:val="24"/>
          <w:szCs w:val="24"/>
        </w:rPr>
        <w:t>SDBWIE200批量称量仪</w:t>
      </w:r>
      <w:r w:rsidRPr="00806B92">
        <w:rPr>
          <w:rFonts w:ascii="宋体" w:hAnsi="宋体"/>
          <w:sz w:val="24"/>
          <w:szCs w:val="24"/>
        </w:rPr>
        <w:t>”图标，进入</w:t>
      </w:r>
      <w:r w:rsidR="004F0DE4">
        <w:rPr>
          <w:rFonts w:ascii="宋体" w:hAnsi="宋体" w:hint="eastAsia"/>
          <w:sz w:val="24"/>
          <w:szCs w:val="24"/>
        </w:rPr>
        <w:t>批量称量仪</w:t>
      </w:r>
      <w:r w:rsidRPr="00806B92">
        <w:rPr>
          <w:rFonts w:ascii="宋体" w:hAnsi="宋体"/>
          <w:sz w:val="24"/>
          <w:szCs w:val="24"/>
        </w:rPr>
        <w:t>系统的测控环境</w:t>
      </w:r>
      <w:r w:rsidRPr="00806B92">
        <w:rPr>
          <w:rFonts w:ascii="宋体" w:hAnsi="宋体" w:hint="eastAsia"/>
          <w:sz w:val="24"/>
          <w:szCs w:val="24"/>
        </w:rPr>
        <w:t>。</w:t>
      </w:r>
    </w:p>
    <w:p w:rsidR="00000000" w:rsidRDefault="00806B92" w:rsidP="00A21961">
      <w:pPr>
        <w:numPr>
          <w:ilvl w:val="0"/>
          <w:numId w:val="4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单击</w:t>
      </w:r>
      <w:r w:rsidR="004F0DE4">
        <w:rPr>
          <w:rFonts w:ascii="宋体" w:hAnsi="宋体" w:hint="eastAsia"/>
          <w:sz w:val="24"/>
          <w:szCs w:val="24"/>
        </w:rPr>
        <w:t>称量快捷图标</w:t>
      </w:r>
      <w:r w:rsidRPr="00806B92">
        <w:rPr>
          <w:rFonts w:ascii="宋体" w:hAnsi="宋体" w:hint="eastAsia"/>
          <w:sz w:val="24"/>
          <w:szCs w:val="24"/>
        </w:rPr>
        <w:t>或【</w:t>
      </w:r>
      <w:r w:rsidR="004F0DE4">
        <w:rPr>
          <w:rFonts w:ascii="宋体" w:hAnsi="宋体" w:hint="eastAsia"/>
          <w:sz w:val="24"/>
          <w:szCs w:val="24"/>
        </w:rPr>
        <w:t>称重</w:t>
      </w:r>
      <w:r w:rsidRPr="00806B92">
        <w:rPr>
          <w:rFonts w:ascii="宋体" w:hAnsi="宋体" w:hint="eastAsia"/>
          <w:sz w:val="24"/>
          <w:szCs w:val="24"/>
        </w:rPr>
        <w:t>】</w:t>
      </w:r>
      <w:r w:rsidR="004F0DE4">
        <w:rPr>
          <w:rFonts w:ascii="宋体" w:hAnsi="宋体" w:hint="eastAsia"/>
          <w:sz w:val="24"/>
          <w:szCs w:val="24"/>
        </w:rPr>
        <w:t>主菜单</w:t>
      </w:r>
      <w:r w:rsidRPr="00806B92">
        <w:rPr>
          <w:rFonts w:ascii="宋体" w:hAnsi="宋体" w:hint="eastAsia"/>
          <w:sz w:val="24"/>
          <w:szCs w:val="24"/>
        </w:rPr>
        <w:t>中</w:t>
      </w:r>
      <w:r w:rsidRPr="00806B92">
        <w:rPr>
          <w:rFonts w:ascii="宋体" w:hAnsi="宋体"/>
          <w:sz w:val="24"/>
          <w:szCs w:val="24"/>
        </w:rPr>
        <w:t>「</w:t>
      </w:r>
      <w:r w:rsidR="004F0DE4">
        <w:rPr>
          <w:rFonts w:ascii="宋体" w:hAnsi="宋体" w:hint="eastAsia"/>
          <w:sz w:val="24"/>
          <w:szCs w:val="24"/>
        </w:rPr>
        <w:t>样品称量</w:t>
      </w:r>
      <w:r w:rsidRPr="00806B92">
        <w:rPr>
          <w:rFonts w:ascii="宋体" w:hAnsi="宋体"/>
          <w:sz w:val="24"/>
          <w:szCs w:val="24"/>
        </w:rPr>
        <w:t>」</w:t>
      </w:r>
      <w:r w:rsidR="004F0DE4">
        <w:rPr>
          <w:rFonts w:ascii="宋体" w:hAnsi="宋体" w:hint="eastAsia"/>
          <w:sz w:val="24"/>
          <w:szCs w:val="24"/>
        </w:rPr>
        <w:t>子</w:t>
      </w:r>
      <w:r w:rsidRPr="00806B92">
        <w:rPr>
          <w:rFonts w:ascii="宋体" w:hAnsi="宋体" w:hint="eastAsia"/>
          <w:sz w:val="24"/>
          <w:szCs w:val="24"/>
        </w:rPr>
        <w:t>菜单项，弹出“</w:t>
      </w:r>
      <w:r w:rsidR="004F0DE4">
        <w:rPr>
          <w:rFonts w:ascii="宋体" w:hAnsi="宋体" w:hint="eastAsia"/>
          <w:sz w:val="24"/>
          <w:szCs w:val="24"/>
        </w:rPr>
        <w:t>样重</w:t>
      </w:r>
      <w:r w:rsidRPr="00806B92">
        <w:rPr>
          <w:rFonts w:ascii="宋体" w:hAnsi="宋体" w:hint="eastAsia"/>
          <w:sz w:val="24"/>
          <w:szCs w:val="24"/>
        </w:rPr>
        <w:t>称量窗口”。</w:t>
      </w:r>
    </w:p>
    <w:p w:rsidR="00000000" w:rsidRDefault="00806B92" w:rsidP="00A21961">
      <w:pPr>
        <w:numPr>
          <w:ilvl w:val="0"/>
          <w:numId w:val="4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在称量窗口中，</w:t>
      </w:r>
      <w:r w:rsidR="004F0DE4" w:rsidRPr="00051825">
        <w:rPr>
          <w:rFonts w:ascii="宋体" w:hAnsi="宋体" w:hint="eastAsia"/>
          <w:sz w:val="24"/>
          <w:szCs w:val="24"/>
        </w:rPr>
        <w:t>将</w:t>
      </w:r>
      <w:r w:rsidRPr="00806B92">
        <w:rPr>
          <w:rFonts w:ascii="宋体" w:hAnsi="宋体"/>
          <w:sz w:val="24"/>
          <w:szCs w:val="24"/>
        </w:rPr>
        <w:t>「</w:t>
      </w:r>
      <w:r w:rsidRPr="00806B92">
        <w:rPr>
          <w:rFonts w:ascii="宋体" w:hAnsi="宋体" w:hint="eastAsia"/>
          <w:sz w:val="24"/>
          <w:szCs w:val="24"/>
        </w:rPr>
        <w:t>称量项目</w:t>
      </w:r>
      <w:r w:rsidRPr="00806B92">
        <w:rPr>
          <w:rFonts w:ascii="宋体" w:hAnsi="宋体"/>
          <w:sz w:val="24"/>
          <w:szCs w:val="24"/>
        </w:rPr>
        <w:t>」</w:t>
      </w:r>
      <w:r w:rsidR="004F0DE4" w:rsidRPr="00051825">
        <w:rPr>
          <w:rFonts w:ascii="宋体" w:hAnsi="宋体" w:hint="eastAsia"/>
          <w:sz w:val="24"/>
          <w:szCs w:val="24"/>
        </w:rPr>
        <w:t>设置为</w:t>
      </w:r>
      <w:r w:rsidR="004F0DE4">
        <w:rPr>
          <w:rFonts w:ascii="宋体" w:hAnsi="宋体" w:hint="eastAsia"/>
          <w:sz w:val="24"/>
          <w:szCs w:val="24"/>
        </w:rPr>
        <w:t>“样重数据”和“</w:t>
      </w:r>
      <w:r w:rsidR="004F0DE4" w:rsidRPr="00DC0240">
        <w:rPr>
          <w:rFonts w:ascii="宋体" w:hAnsi="宋体" w:hint="eastAsia"/>
          <w:sz w:val="24"/>
          <w:szCs w:val="24"/>
        </w:rPr>
        <w:t>热值</w:t>
      </w:r>
      <w:r w:rsidR="004F0DE4">
        <w:rPr>
          <w:rFonts w:ascii="宋体" w:hAnsi="宋体" w:hint="eastAsia"/>
          <w:sz w:val="24"/>
          <w:szCs w:val="24"/>
        </w:rPr>
        <w:t>”</w:t>
      </w:r>
      <w:r w:rsidRPr="00806B92">
        <w:rPr>
          <w:rFonts w:ascii="宋体" w:hAnsi="宋体" w:hint="eastAsia"/>
          <w:sz w:val="24"/>
          <w:szCs w:val="24"/>
        </w:rPr>
        <w:t>，</w:t>
      </w:r>
      <w:r w:rsidR="004F0DE4" w:rsidRPr="00051825">
        <w:rPr>
          <w:rFonts w:ascii="宋体" w:hAnsi="宋体" w:hint="eastAsia"/>
          <w:sz w:val="24"/>
          <w:szCs w:val="24"/>
        </w:rPr>
        <w:t>并</w:t>
      </w:r>
      <w:r w:rsidR="004F0DE4">
        <w:rPr>
          <w:rFonts w:ascii="宋体" w:hAnsi="宋体" w:hint="eastAsia"/>
          <w:sz w:val="24"/>
          <w:szCs w:val="24"/>
        </w:rPr>
        <w:t>按照系统提示</w:t>
      </w:r>
      <w:r w:rsidR="004F0DE4" w:rsidRPr="00051825">
        <w:rPr>
          <w:rFonts w:ascii="宋体" w:hAnsi="宋体" w:hint="eastAsia"/>
          <w:sz w:val="24"/>
          <w:szCs w:val="24"/>
        </w:rPr>
        <w:t>在</w:t>
      </w:r>
      <w:r w:rsidRPr="00806B92">
        <w:rPr>
          <w:rFonts w:ascii="宋体" w:hAnsi="宋体"/>
          <w:sz w:val="24"/>
          <w:szCs w:val="24"/>
        </w:rPr>
        <w:t>「</w:t>
      </w:r>
      <w:r w:rsidRPr="00806B92">
        <w:rPr>
          <w:rFonts w:ascii="宋体" w:hAnsi="宋体" w:hint="eastAsia"/>
          <w:sz w:val="24"/>
          <w:szCs w:val="24"/>
        </w:rPr>
        <w:t>试样个数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项内</w:t>
      </w:r>
      <w:r w:rsidR="004F0DE4">
        <w:rPr>
          <w:rFonts w:ascii="宋体" w:hAnsi="宋体" w:hint="eastAsia"/>
          <w:sz w:val="24"/>
          <w:szCs w:val="24"/>
        </w:rPr>
        <w:t>栏</w:t>
      </w:r>
      <w:r w:rsidRPr="00806B92">
        <w:rPr>
          <w:rFonts w:ascii="宋体" w:hAnsi="宋体" w:hint="eastAsia"/>
          <w:sz w:val="24"/>
          <w:szCs w:val="24"/>
        </w:rPr>
        <w:t>输入样品总个数</w:t>
      </w:r>
      <w:r w:rsidR="004F0DE4" w:rsidRPr="00370FB9">
        <w:rPr>
          <w:rFonts w:ascii="宋体" w:hAnsi="宋体" w:hint="eastAsia"/>
          <w:sz w:val="24"/>
          <w:szCs w:val="24"/>
        </w:rPr>
        <w:t>，然后</w:t>
      </w:r>
      <w:r w:rsidRPr="00806B92">
        <w:rPr>
          <w:rFonts w:ascii="宋体" w:hAnsi="宋体" w:hint="eastAsia"/>
          <w:sz w:val="24"/>
          <w:szCs w:val="24"/>
        </w:rPr>
        <w:t>单击</w:t>
      </w:r>
      <w:r w:rsidRPr="00806B92">
        <w:rPr>
          <w:rFonts w:ascii="宋体" w:hAnsi="宋体"/>
          <w:sz w:val="24"/>
          <w:szCs w:val="24"/>
        </w:rPr>
        <w:t>「</w:t>
      </w:r>
      <w:r w:rsidR="004F0DE4" w:rsidRPr="00370FB9">
        <w:rPr>
          <w:rFonts w:ascii="宋体" w:hAnsi="宋体" w:hint="eastAsia"/>
          <w:sz w:val="24"/>
          <w:szCs w:val="24"/>
        </w:rPr>
        <w:t>开始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。</w:t>
      </w:r>
    </w:p>
    <w:p w:rsidR="00000000" w:rsidRDefault="00806B92" w:rsidP="00A21961">
      <w:pPr>
        <w:numPr>
          <w:ilvl w:val="0"/>
          <w:numId w:val="4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按</w:t>
      </w:r>
      <w:r w:rsidR="004F0DE4" w:rsidRPr="00370FB9">
        <w:rPr>
          <w:rFonts w:ascii="宋体" w:hAnsi="宋体" w:hint="eastAsia"/>
          <w:sz w:val="24"/>
          <w:szCs w:val="24"/>
        </w:rPr>
        <w:t>系统</w:t>
      </w:r>
      <w:r w:rsidRPr="00806B92">
        <w:rPr>
          <w:rFonts w:ascii="宋体" w:hAnsi="宋体" w:hint="eastAsia"/>
          <w:sz w:val="24"/>
          <w:szCs w:val="24"/>
        </w:rPr>
        <w:t>提示从</w:t>
      </w:r>
      <w:r w:rsidRPr="00806B92">
        <w:rPr>
          <w:rFonts w:ascii="宋体" w:hAnsi="宋体"/>
          <w:sz w:val="24"/>
          <w:szCs w:val="24"/>
        </w:rPr>
        <w:t>1号</w:t>
      </w:r>
      <w:r w:rsidRPr="00806B92">
        <w:rPr>
          <w:rFonts w:ascii="宋体" w:hAnsi="宋体" w:hint="eastAsia"/>
          <w:sz w:val="24"/>
          <w:szCs w:val="24"/>
        </w:rPr>
        <w:t>位依次放置</w:t>
      </w:r>
      <w:r w:rsidR="004F0DE4" w:rsidRPr="00370FB9">
        <w:rPr>
          <w:rFonts w:ascii="宋体" w:hAnsi="宋体" w:hint="eastAsia"/>
          <w:sz w:val="24"/>
          <w:szCs w:val="24"/>
        </w:rPr>
        <w:t>量热仪</w:t>
      </w:r>
      <w:r w:rsidRPr="00806B92">
        <w:rPr>
          <w:rFonts w:ascii="宋体" w:hAnsi="宋体" w:hint="eastAsia"/>
          <w:sz w:val="24"/>
          <w:szCs w:val="24"/>
        </w:rPr>
        <w:t>坩埚→单击</w:t>
      </w:r>
      <w:r w:rsidRPr="00806B92">
        <w:rPr>
          <w:rFonts w:ascii="宋体" w:hAnsi="宋体"/>
          <w:sz w:val="24"/>
          <w:szCs w:val="24"/>
        </w:rPr>
        <w:t>「</w:t>
      </w:r>
      <w:r w:rsidR="004F0DE4" w:rsidRPr="00370FB9">
        <w:rPr>
          <w:rFonts w:ascii="宋体" w:hAnsi="宋体" w:hint="eastAsia"/>
          <w:sz w:val="24"/>
          <w:szCs w:val="24"/>
        </w:rPr>
        <w:t>确认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→</w:t>
      </w:r>
      <w:r w:rsidR="004F0DE4" w:rsidRPr="00370FB9">
        <w:rPr>
          <w:rFonts w:ascii="宋体" w:hAnsi="宋体" w:hint="eastAsia"/>
          <w:sz w:val="24"/>
          <w:szCs w:val="24"/>
        </w:rPr>
        <w:t>系统自动称量所有坩埚重。</w:t>
      </w:r>
      <w:r w:rsidRPr="00806B92">
        <w:rPr>
          <w:rFonts w:ascii="宋体" w:hAnsi="宋体" w:hint="eastAsia"/>
          <w:sz w:val="24"/>
          <w:szCs w:val="24"/>
        </w:rPr>
        <w:t>同时“</w:t>
      </w:r>
      <w:r w:rsidR="004F0DE4" w:rsidRPr="00370FB9">
        <w:rPr>
          <w:rFonts w:ascii="宋体" w:hAnsi="宋体" w:hint="eastAsia"/>
          <w:sz w:val="24"/>
          <w:szCs w:val="24"/>
        </w:rPr>
        <w:t>坩埚重</w:t>
      </w:r>
      <w:r w:rsidRPr="00806B92">
        <w:rPr>
          <w:rFonts w:ascii="宋体" w:hAnsi="宋体" w:hint="eastAsia"/>
          <w:sz w:val="24"/>
          <w:szCs w:val="24"/>
        </w:rPr>
        <w:t>”栏显示</w:t>
      </w:r>
      <w:r w:rsidR="004F0DE4" w:rsidRPr="00370FB9">
        <w:rPr>
          <w:rFonts w:ascii="宋体" w:hAnsi="宋体" w:hint="eastAsia"/>
          <w:sz w:val="24"/>
          <w:szCs w:val="24"/>
        </w:rPr>
        <w:t>实际称量的</w:t>
      </w:r>
      <w:r w:rsidRPr="00806B92">
        <w:rPr>
          <w:rFonts w:ascii="宋体" w:hAnsi="宋体" w:hint="eastAsia"/>
          <w:sz w:val="24"/>
          <w:szCs w:val="24"/>
        </w:rPr>
        <w:t>坩埚重。</w:t>
      </w:r>
    </w:p>
    <w:p w:rsidR="004F0DE4" w:rsidRPr="000D46DA" w:rsidRDefault="004F0DE4" w:rsidP="004F0DE4">
      <w:pPr>
        <w:numPr>
          <w:ilvl w:val="0"/>
          <w:numId w:val="4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370FB9">
        <w:rPr>
          <w:rFonts w:ascii="宋体" w:hAnsi="宋体" w:hint="eastAsia"/>
          <w:sz w:val="24"/>
          <w:szCs w:val="24"/>
        </w:rPr>
        <w:t>坩埚称量完毕后，系统自动旋转到1号坩埚位，</w:t>
      </w:r>
      <w:r>
        <w:rPr>
          <w:rFonts w:ascii="宋体" w:hAnsi="宋体" w:hint="eastAsia"/>
          <w:sz w:val="24"/>
          <w:szCs w:val="24"/>
        </w:rPr>
        <w:t>并</w:t>
      </w:r>
      <w:r w:rsidRPr="00370FB9">
        <w:rPr>
          <w:rFonts w:ascii="宋体" w:hAnsi="宋体" w:hint="eastAsia"/>
          <w:sz w:val="24"/>
          <w:szCs w:val="24"/>
        </w:rPr>
        <w:t>提示</w:t>
      </w:r>
      <w:r>
        <w:rPr>
          <w:rFonts w:ascii="宋体" w:hAnsi="宋体" w:hint="eastAsia"/>
          <w:sz w:val="24"/>
          <w:szCs w:val="24"/>
        </w:rPr>
        <w:t>“</w:t>
      </w:r>
      <w:r w:rsidR="00806B92" w:rsidRPr="00806B92">
        <w:rPr>
          <w:rFonts w:ascii="宋体" w:hAnsi="宋体" w:hint="eastAsia"/>
          <w:sz w:val="24"/>
          <w:szCs w:val="24"/>
        </w:rPr>
        <w:t>加入</w:t>
      </w:r>
      <w:r w:rsidRPr="00370FB9">
        <w:rPr>
          <w:rFonts w:ascii="宋体" w:hAnsi="宋体" w:hint="eastAsia"/>
          <w:sz w:val="24"/>
          <w:szCs w:val="24"/>
        </w:rPr>
        <w:t>（0.9～1.1）g</w:t>
      </w:r>
      <w:r w:rsidR="00806B92" w:rsidRPr="00806B92">
        <w:rPr>
          <w:rFonts w:ascii="宋体" w:hAnsi="宋体" w:hint="eastAsia"/>
          <w:sz w:val="24"/>
          <w:szCs w:val="24"/>
        </w:rPr>
        <w:t>样品”→</w:t>
      </w:r>
      <w:r w:rsidRPr="00370FB9">
        <w:rPr>
          <w:rFonts w:ascii="宋体" w:hAnsi="宋体" w:hint="eastAsia"/>
          <w:sz w:val="24"/>
          <w:szCs w:val="24"/>
        </w:rPr>
        <w:t>按照提示加入适量样品后</w:t>
      </w:r>
      <w:r w:rsidR="00806B92" w:rsidRPr="00806B92">
        <w:rPr>
          <w:rFonts w:ascii="宋体" w:hAnsi="宋体" w:hint="eastAsia"/>
          <w:sz w:val="24"/>
          <w:szCs w:val="24"/>
        </w:rPr>
        <w:t>按确认键→</w:t>
      </w:r>
      <w:r>
        <w:rPr>
          <w:rFonts w:ascii="宋体" w:hAnsi="宋体" w:hint="eastAsia"/>
          <w:sz w:val="24"/>
          <w:szCs w:val="24"/>
        </w:rPr>
        <w:t>系统自动</w:t>
      </w:r>
      <w:r w:rsidR="00806B92" w:rsidRPr="00806B92">
        <w:rPr>
          <w:rFonts w:ascii="宋体" w:hAnsi="宋体" w:hint="eastAsia"/>
          <w:sz w:val="24"/>
          <w:szCs w:val="24"/>
        </w:rPr>
        <w:t>称量样重合格并稳定，系统鸣叫一声，旋转至下一格</w:t>
      </w:r>
      <w:r>
        <w:rPr>
          <w:rFonts w:ascii="宋体" w:hAnsi="宋体" w:hint="eastAsia"/>
          <w:sz w:val="24"/>
          <w:szCs w:val="24"/>
        </w:rPr>
        <w:t>，进行下个样重的称量</w:t>
      </w:r>
      <w:r w:rsidR="00806B92" w:rsidRPr="00806B92">
        <w:rPr>
          <w:rFonts w:ascii="宋体" w:hAnsi="宋体" w:hint="eastAsia"/>
          <w:sz w:val="24"/>
          <w:szCs w:val="24"/>
        </w:rPr>
        <w:t>。不加入试样，</w:t>
      </w:r>
      <w:r>
        <w:rPr>
          <w:rFonts w:ascii="宋体" w:hAnsi="宋体" w:hint="eastAsia"/>
          <w:sz w:val="24"/>
          <w:szCs w:val="24"/>
        </w:rPr>
        <w:t>直接</w:t>
      </w:r>
      <w:r w:rsidR="00806B92" w:rsidRPr="00806B92">
        <w:rPr>
          <w:rFonts w:ascii="宋体" w:hAnsi="宋体" w:hint="eastAsia"/>
          <w:sz w:val="24"/>
          <w:szCs w:val="24"/>
        </w:rPr>
        <w:t>按确认键，等待天平读数稳定，则做空白样处理。</w:t>
      </w:r>
    </w:p>
    <w:p w:rsidR="00000000" w:rsidRDefault="004F0DE4">
      <w:pPr>
        <w:numPr>
          <w:ilvl w:val="0"/>
          <w:numId w:val="4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按照上述步骤称量完所有样重后，</w:t>
      </w:r>
      <w:r w:rsidR="00806B92" w:rsidRPr="00806B92">
        <w:rPr>
          <w:rFonts w:ascii="宋体" w:hAnsi="宋体" w:hint="eastAsia"/>
          <w:sz w:val="24"/>
          <w:szCs w:val="24"/>
        </w:rPr>
        <w:t>单击“</w:t>
      </w:r>
      <w:r>
        <w:rPr>
          <w:rFonts w:ascii="宋体" w:hAnsi="宋体" w:hint="eastAsia"/>
          <w:sz w:val="24"/>
          <w:szCs w:val="24"/>
        </w:rPr>
        <w:t>保存</w:t>
      </w:r>
      <w:r w:rsidR="00806B92" w:rsidRPr="00806B92">
        <w:rPr>
          <w:rFonts w:ascii="宋体" w:hAnsi="宋体" w:hint="eastAsia"/>
          <w:sz w:val="24"/>
          <w:szCs w:val="24"/>
        </w:rPr>
        <w:t>”完成称量</w:t>
      </w:r>
      <w:r w:rsidRPr="00051825"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系统自动将称量数据上传至网络服务器数据库。同时</w:t>
      </w:r>
      <w:r w:rsidR="00806B92" w:rsidRPr="00806B92">
        <w:rPr>
          <w:rFonts w:ascii="宋体" w:hAnsi="宋体" w:hint="eastAsia"/>
          <w:sz w:val="24"/>
          <w:szCs w:val="24"/>
        </w:rPr>
        <w:t>仪器自动</w:t>
      </w:r>
      <w:r>
        <w:rPr>
          <w:rFonts w:ascii="宋体" w:hAnsi="宋体" w:hint="eastAsia"/>
          <w:sz w:val="24"/>
          <w:szCs w:val="24"/>
        </w:rPr>
        <w:t>打开排废气风扇</w:t>
      </w:r>
      <w:r w:rsidRPr="00051825">
        <w:rPr>
          <w:rFonts w:ascii="宋体" w:hAnsi="宋体" w:hint="eastAsia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自动排除样品异味</w:t>
      </w:r>
      <w:r w:rsidR="00806B92" w:rsidRPr="00806B92">
        <w:rPr>
          <w:rFonts w:ascii="宋体" w:hAnsi="宋体" w:hint="eastAsia"/>
          <w:sz w:val="24"/>
          <w:szCs w:val="24"/>
        </w:rPr>
        <w:t>。</w:t>
      </w:r>
    </w:p>
    <w:p w:rsidR="00000000" w:rsidRDefault="004F0DE4">
      <w:pPr>
        <w:numPr>
          <w:ilvl w:val="0"/>
          <w:numId w:val="4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称量</w:t>
      </w:r>
      <w:r w:rsidR="00806B92" w:rsidRPr="00806B92">
        <w:rPr>
          <w:rFonts w:ascii="宋体" w:hAnsi="宋体" w:hint="eastAsia"/>
          <w:sz w:val="24"/>
          <w:szCs w:val="24"/>
        </w:rPr>
        <w:t>结束后，人为取走</w:t>
      </w:r>
      <w:r>
        <w:rPr>
          <w:rFonts w:ascii="宋体" w:hAnsi="宋体" w:hint="eastAsia"/>
          <w:sz w:val="24"/>
          <w:szCs w:val="24"/>
        </w:rPr>
        <w:t>样盘上的</w:t>
      </w:r>
      <w:r w:rsidR="00806B92" w:rsidRPr="00806B92">
        <w:rPr>
          <w:rFonts w:ascii="宋体" w:hAnsi="宋体" w:hint="eastAsia"/>
          <w:sz w:val="24"/>
          <w:szCs w:val="24"/>
        </w:rPr>
        <w:t>坩埚，</w:t>
      </w:r>
      <w:r>
        <w:rPr>
          <w:rFonts w:ascii="宋体" w:hAnsi="宋体" w:hint="eastAsia"/>
          <w:sz w:val="24"/>
          <w:szCs w:val="24"/>
        </w:rPr>
        <w:t>进行后续实验</w:t>
      </w:r>
      <w:r w:rsidR="00806B92" w:rsidRPr="00806B92">
        <w:rPr>
          <w:rFonts w:ascii="宋体" w:hAnsi="宋体" w:hint="eastAsia"/>
          <w:sz w:val="24"/>
          <w:szCs w:val="24"/>
        </w:rPr>
        <w:t>。</w:t>
      </w:r>
    </w:p>
    <w:p w:rsidR="00000000" w:rsidRDefault="00806B92" w:rsidP="00A21961">
      <w:pPr>
        <w:numPr>
          <w:ilvl w:val="0"/>
          <w:numId w:val="4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单击</w:t>
      </w:r>
      <w:r w:rsidRPr="00806B92">
        <w:rPr>
          <w:rFonts w:ascii="宋体" w:hAnsi="宋体"/>
          <w:sz w:val="24"/>
          <w:szCs w:val="24"/>
        </w:rPr>
        <w:t>「</w:t>
      </w:r>
      <w:r w:rsidRPr="00806B92">
        <w:rPr>
          <w:rFonts w:ascii="宋体" w:hAnsi="宋体" w:hint="eastAsia"/>
          <w:sz w:val="24"/>
          <w:szCs w:val="24"/>
        </w:rPr>
        <w:t>退出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项</w:t>
      </w:r>
      <w:r w:rsidR="004F0DE4" w:rsidRPr="00051825">
        <w:rPr>
          <w:rFonts w:ascii="宋体" w:hAnsi="宋体" w:hint="eastAsia"/>
          <w:sz w:val="24"/>
          <w:szCs w:val="24"/>
        </w:rPr>
        <w:t>，确认退出</w:t>
      </w:r>
      <w:r w:rsidR="004F0DE4" w:rsidRPr="00051825">
        <w:rPr>
          <w:rFonts w:ascii="宋体" w:hAnsi="宋体"/>
          <w:sz w:val="24"/>
          <w:szCs w:val="24"/>
        </w:rPr>
        <w:t>测试控软件，</w:t>
      </w:r>
      <w:r w:rsidR="004F0DE4" w:rsidRPr="00051825">
        <w:rPr>
          <w:rFonts w:ascii="宋体" w:hAnsi="宋体" w:hint="eastAsia"/>
          <w:sz w:val="24"/>
          <w:szCs w:val="24"/>
        </w:rPr>
        <w:t>并</w:t>
      </w:r>
      <w:r w:rsidR="004F0DE4" w:rsidRPr="00051825">
        <w:rPr>
          <w:rFonts w:ascii="宋体" w:hAnsi="宋体"/>
          <w:sz w:val="24"/>
          <w:szCs w:val="24"/>
        </w:rPr>
        <w:t>关闭计算机即可</w:t>
      </w:r>
      <w:r w:rsidRPr="00806B92">
        <w:rPr>
          <w:rFonts w:ascii="宋体" w:hAnsi="宋体" w:hint="eastAsia"/>
          <w:sz w:val="24"/>
          <w:szCs w:val="24"/>
        </w:rPr>
        <w:t>。</w:t>
      </w:r>
    </w:p>
    <w:p w:rsidR="004F0DE4" w:rsidRPr="005D5C97" w:rsidRDefault="004F0DE4" w:rsidP="004F0DE4">
      <w:pPr>
        <w:spacing w:line="400" w:lineRule="exact"/>
        <w:rPr>
          <w:rFonts w:ascii="宋体" w:hAnsi="宋体"/>
          <w:sz w:val="24"/>
          <w:szCs w:val="24"/>
        </w:rPr>
      </w:pPr>
    </w:p>
    <w:p w:rsidR="004F0DE4" w:rsidRPr="00931300" w:rsidRDefault="004F0DE4" w:rsidP="00931300">
      <w:pPr>
        <w:spacing w:line="400" w:lineRule="exact"/>
        <w:outlineLvl w:val="1"/>
        <w:rPr>
          <w:rFonts w:ascii="黑体" w:eastAsia="黑体" w:hAnsi="黑体"/>
          <w:kern w:val="0"/>
          <w:sz w:val="24"/>
          <w:szCs w:val="24"/>
        </w:rPr>
      </w:pPr>
      <w:bookmarkStart w:id="222" w:name="_Toc508182527"/>
      <w:bookmarkStart w:id="223" w:name="_Toc521675881"/>
      <w:r w:rsidRPr="00931300">
        <w:rPr>
          <w:rFonts w:ascii="黑体" w:eastAsia="黑体" w:hAnsi="黑体"/>
          <w:kern w:val="0"/>
          <w:sz w:val="24"/>
          <w:szCs w:val="24"/>
        </w:rPr>
        <w:t>6.1.2</w:t>
      </w:r>
      <w:bookmarkEnd w:id="222"/>
      <w:r w:rsidR="00DE780E" w:rsidRPr="00931300">
        <w:rPr>
          <w:rFonts w:ascii="黑体" w:eastAsia="黑体" w:hAnsi="黑体" w:hint="eastAsia"/>
          <w:kern w:val="0"/>
          <w:sz w:val="24"/>
          <w:szCs w:val="24"/>
        </w:rPr>
        <w:t xml:space="preserve"> </w:t>
      </w:r>
      <w:r w:rsidRPr="00931300">
        <w:rPr>
          <w:rFonts w:ascii="黑体" w:eastAsia="黑体" w:hAnsi="黑体" w:hint="eastAsia"/>
          <w:kern w:val="0"/>
          <w:sz w:val="24"/>
          <w:szCs w:val="24"/>
        </w:rPr>
        <w:t>工分指标称量</w:t>
      </w:r>
      <w:r w:rsidR="00806B92" w:rsidRPr="00806B92">
        <w:rPr>
          <w:rFonts w:ascii="黑体" w:eastAsia="黑体" w:hAnsi="黑体"/>
          <w:kern w:val="0"/>
          <w:sz w:val="24"/>
          <w:szCs w:val="24"/>
        </w:rPr>
        <w:t>：</w:t>
      </w:r>
      <w:r w:rsidRPr="00931300">
        <w:rPr>
          <w:rFonts w:ascii="黑体" w:eastAsia="黑体" w:hAnsi="黑体" w:hint="eastAsia"/>
          <w:kern w:val="0"/>
          <w:sz w:val="24"/>
          <w:szCs w:val="24"/>
        </w:rPr>
        <w:t>批量称埚（批量称样）称量模式下的分析水分称量</w:t>
      </w:r>
      <w:bookmarkEnd w:id="223"/>
    </w:p>
    <w:p w:rsidR="004F0DE4" w:rsidRDefault="004F0DE4" w:rsidP="004F0DE4">
      <w:pPr>
        <w:spacing w:line="400" w:lineRule="exact"/>
        <w:jc w:val="left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6</w:t>
      </w:r>
      <w:r w:rsidRPr="00051825">
        <w:rPr>
          <w:rFonts w:ascii="宋体" w:hAnsi="宋体"/>
          <w:sz w:val="24"/>
          <w:szCs w:val="24"/>
        </w:rPr>
        <w:t>.1.2.1</w:t>
      </w:r>
      <w:r w:rsidRPr="00FC239F">
        <w:rPr>
          <w:rFonts w:ascii="宋体" w:hAnsi="宋体" w:hint="eastAsia"/>
          <w:sz w:val="24"/>
          <w:szCs w:val="24"/>
        </w:rPr>
        <w:t>称量</w:t>
      </w:r>
      <w:r w:rsidRPr="00051825">
        <w:rPr>
          <w:rFonts w:ascii="宋体" w:hAnsi="宋体"/>
          <w:sz w:val="24"/>
          <w:szCs w:val="24"/>
        </w:rPr>
        <w:t>准备</w:t>
      </w:r>
    </w:p>
    <w:p w:rsidR="00000000" w:rsidRDefault="00806B92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准备</w:t>
      </w:r>
      <w:r w:rsidR="004F0DE4" w:rsidRPr="00FC239F">
        <w:rPr>
          <w:rFonts w:ascii="宋体" w:hAnsi="宋体" w:hint="eastAsia"/>
          <w:sz w:val="24"/>
          <w:szCs w:val="24"/>
        </w:rPr>
        <w:t>清理好且</w:t>
      </w:r>
      <w:r w:rsidRPr="00806B92">
        <w:rPr>
          <w:rFonts w:ascii="宋体" w:hAnsi="宋体" w:hint="eastAsia"/>
          <w:sz w:val="24"/>
          <w:szCs w:val="24"/>
        </w:rPr>
        <w:t>质量恒重的</w:t>
      </w:r>
      <w:r w:rsidR="004F0DE4" w:rsidRPr="00FC239F">
        <w:rPr>
          <w:rFonts w:ascii="宋体" w:hAnsi="宋体" w:hint="eastAsia"/>
          <w:sz w:val="24"/>
          <w:szCs w:val="24"/>
        </w:rPr>
        <w:t>分析水分</w:t>
      </w:r>
      <w:r w:rsidRPr="00806B92">
        <w:rPr>
          <w:rFonts w:ascii="宋体" w:hAnsi="宋体" w:hint="eastAsia"/>
          <w:sz w:val="24"/>
          <w:szCs w:val="24"/>
        </w:rPr>
        <w:t>坩埚、</w:t>
      </w:r>
      <w:r w:rsidR="004F0DE4" w:rsidRPr="00FC239F">
        <w:rPr>
          <w:rFonts w:ascii="宋体" w:hAnsi="宋体" w:hint="eastAsia"/>
          <w:sz w:val="24"/>
          <w:szCs w:val="24"/>
        </w:rPr>
        <w:t>称量</w:t>
      </w:r>
      <w:r w:rsidRPr="00806B92">
        <w:rPr>
          <w:rFonts w:ascii="宋体" w:hAnsi="宋体" w:hint="eastAsia"/>
          <w:sz w:val="24"/>
          <w:szCs w:val="24"/>
        </w:rPr>
        <w:t>样品和</w:t>
      </w:r>
      <w:r w:rsidR="004F0DE4" w:rsidRPr="00FC239F">
        <w:rPr>
          <w:rFonts w:ascii="宋体" w:hAnsi="宋体" w:hint="eastAsia"/>
          <w:sz w:val="24"/>
          <w:szCs w:val="24"/>
        </w:rPr>
        <w:t>干净</w:t>
      </w:r>
      <w:r w:rsidRPr="00806B92">
        <w:rPr>
          <w:rFonts w:ascii="宋体" w:hAnsi="宋体" w:hint="eastAsia"/>
          <w:sz w:val="24"/>
          <w:szCs w:val="24"/>
        </w:rPr>
        <w:t>的样勺。</w:t>
      </w:r>
    </w:p>
    <w:p w:rsidR="004F0DE4" w:rsidRPr="00FC239F" w:rsidRDefault="00806B92" w:rsidP="004F0DE4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在参数设置菜单下，</w:t>
      </w:r>
      <w:r w:rsidRPr="00806B92">
        <w:rPr>
          <w:rFonts w:ascii="宋体" w:hAnsi="宋体"/>
          <w:sz w:val="24"/>
          <w:szCs w:val="24"/>
        </w:rPr>
        <w:t>「</w:t>
      </w:r>
      <w:r w:rsidR="004F0DE4" w:rsidRPr="00FC239F">
        <w:rPr>
          <w:rFonts w:ascii="宋体" w:hAnsi="宋体" w:hint="eastAsia"/>
          <w:sz w:val="24"/>
          <w:szCs w:val="24"/>
        </w:rPr>
        <w:t>称量模式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选项卡中，</w:t>
      </w:r>
      <w:r w:rsidR="004F0DE4" w:rsidRPr="00FC239F">
        <w:rPr>
          <w:rFonts w:ascii="宋体" w:hAnsi="宋体" w:hint="eastAsia"/>
          <w:sz w:val="24"/>
          <w:szCs w:val="24"/>
        </w:rPr>
        <w:t>选择批量称埚（批量称样）模式。</w:t>
      </w:r>
    </w:p>
    <w:p w:rsidR="004F0DE4" w:rsidRPr="00FC239F" w:rsidRDefault="004F0DE4" w:rsidP="004F0DE4">
      <w:pPr>
        <w:numPr>
          <w:ilvl w:val="0"/>
          <w:numId w:val="39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FC239F">
        <w:rPr>
          <w:rFonts w:ascii="宋体" w:hAnsi="宋体" w:hint="eastAsia"/>
          <w:sz w:val="24"/>
          <w:szCs w:val="24"/>
        </w:rPr>
        <w:t>称量前，打开</w:t>
      </w:r>
      <w:r w:rsidRPr="00FC239F">
        <w:rPr>
          <w:rFonts w:ascii="宋体" w:hAnsi="宋体"/>
          <w:sz w:val="24"/>
          <w:szCs w:val="24"/>
        </w:rPr>
        <w:t>仪器电源，天平</w:t>
      </w:r>
      <w:r w:rsidR="00806B92" w:rsidRPr="00806B92">
        <w:rPr>
          <w:rFonts w:ascii="宋体" w:hAnsi="宋体" w:hint="eastAsia"/>
          <w:sz w:val="24"/>
          <w:szCs w:val="24"/>
        </w:rPr>
        <w:t>预热</w:t>
      </w:r>
      <w:r w:rsidR="00806B92" w:rsidRPr="00806B92">
        <w:rPr>
          <w:rFonts w:ascii="宋体" w:hAnsi="宋体"/>
          <w:sz w:val="24"/>
          <w:szCs w:val="24"/>
        </w:rPr>
        <w:t>30min</w:t>
      </w:r>
      <w:r w:rsidR="00806B92" w:rsidRPr="00806B92">
        <w:rPr>
          <w:rFonts w:ascii="宋体" w:hAnsi="宋体" w:hint="eastAsia"/>
          <w:sz w:val="24"/>
          <w:szCs w:val="24"/>
        </w:rPr>
        <w:t>以上</w:t>
      </w:r>
      <w:r w:rsidRPr="00FC239F">
        <w:rPr>
          <w:rFonts w:ascii="宋体" w:hAnsi="宋体" w:hint="eastAsia"/>
          <w:sz w:val="24"/>
          <w:szCs w:val="24"/>
        </w:rPr>
        <w:t>。</w:t>
      </w:r>
    </w:p>
    <w:p w:rsidR="004F0DE4" w:rsidRPr="00FC239F" w:rsidRDefault="008802B9" w:rsidP="004F0DE4">
      <w:pPr>
        <w:spacing w:line="40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6</w:t>
      </w:r>
      <w:r w:rsidR="004F0DE4" w:rsidRPr="00FC239F">
        <w:rPr>
          <w:rFonts w:ascii="宋体" w:hAnsi="宋体"/>
          <w:sz w:val="24"/>
          <w:szCs w:val="24"/>
        </w:rPr>
        <w:t>.1.2.2</w:t>
      </w:r>
      <w:r w:rsidR="004F0DE4" w:rsidRPr="00FC239F">
        <w:rPr>
          <w:rFonts w:ascii="宋体" w:hAnsi="宋体" w:hint="eastAsia"/>
          <w:sz w:val="24"/>
          <w:szCs w:val="24"/>
        </w:rPr>
        <w:t>称量</w:t>
      </w:r>
      <w:r w:rsidR="004F0DE4" w:rsidRPr="00FC239F">
        <w:rPr>
          <w:rFonts w:ascii="宋体" w:hAnsi="宋体"/>
          <w:sz w:val="24"/>
          <w:szCs w:val="24"/>
        </w:rPr>
        <w:t>步骤</w:t>
      </w:r>
    </w:p>
    <w:p w:rsidR="004F0DE4" w:rsidRPr="00FC239F" w:rsidRDefault="004F0DE4" w:rsidP="004F0DE4">
      <w:pPr>
        <w:spacing w:line="400" w:lineRule="exact"/>
        <w:jc w:val="left"/>
        <w:rPr>
          <w:rFonts w:ascii="宋体" w:hAnsi="宋体"/>
          <w:sz w:val="24"/>
          <w:szCs w:val="24"/>
        </w:rPr>
      </w:pPr>
      <w:r w:rsidRPr="00FC239F">
        <w:rPr>
          <w:rFonts w:ascii="宋体" w:hAnsi="宋体" w:hint="eastAsia"/>
          <w:sz w:val="24"/>
          <w:szCs w:val="24"/>
        </w:rPr>
        <w:t xml:space="preserve">    1、干燥前分析水分样重数据称量</w:t>
      </w:r>
    </w:p>
    <w:p w:rsidR="00000000" w:rsidRDefault="00806B92" w:rsidP="00A21961">
      <w:pPr>
        <w:numPr>
          <w:ilvl w:val="0"/>
          <w:numId w:val="54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双击“</w:t>
      </w:r>
      <w:r w:rsidR="004F0DE4" w:rsidRPr="00FC239F">
        <w:rPr>
          <w:rFonts w:ascii="宋体" w:hAnsi="宋体" w:hint="eastAsia"/>
          <w:sz w:val="24"/>
          <w:szCs w:val="24"/>
        </w:rPr>
        <w:t>SDBWIE200批量称量仪</w:t>
      </w:r>
      <w:r w:rsidRPr="00806B92">
        <w:rPr>
          <w:rFonts w:ascii="宋体" w:hAnsi="宋体"/>
          <w:sz w:val="24"/>
          <w:szCs w:val="24"/>
        </w:rPr>
        <w:t>”图标，进入</w:t>
      </w:r>
      <w:r w:rsidR="004F0DE4" w:rsidRPr="00FC239F">
        <w:rPr>
          <w:rFonts w:ascii="宋体" w:hAnsi="宋体" w:hint="eastAsia"/>
          <w:sz w:val="24"/>
          <w:szCs w:val="24"/>
        </w:rPr>
        <w:t>批量称量仪</w:t>
      </w:r>
      <w:r w:rsidRPr="00806B92">
        <w:rPr>
          <w:rFonts w:ascii="宋体" w:hAnsi="宋体"/>
          <w:sz w:val="24"/>
          <w:szCs w:val="24"/>
        </w:rPr>
        <w:t>系统的测控环</w:t>
      </w:r>
      <w:r w:rsidR="004F0DE4" w:rsidRPr="00FC239F">
        <w:rPr>
          <w:rFonts w:ascii="宋体" w:hAnsi="宋体" w:hint="eastAsia"/>
          <w:sz w:val="24"/>
          <w:szCs w:val="24"/>
        </w:rPr>
        <w:t xml:space="preserve">    </w:t>
      </w:r>
      <w:r w:rsidRPr="00806B92">
        <w:rPr>
          <w:rFonts w:ascii="宋体" w:hAnsi="宋体"/>
          <w:sz w:val="24"/>
          <w:szCs w:val="24"/>
        </w:rPr>
        <w:t>境</w:t>
      </w:r>
      <w:r w:rsidRPr="00806B92">
        <w:rPr>
          <w:rFonts w:ascii="宋体" w:hAnsi="宋体" w:hint="eastAsia"/>
          <w:sz w:val="24"/>
          <w:szCs w:val="24"/>
        </w:rPr>
        <w:t>。</w:t>
      </w:r>
    </w:p>
    <w:p w:rsidR="00000000" w:rsidRDefault="00806B92" w:rsidP="00A21961">
      <w:pPr>
        <w:numPr>
          <w:ilvl w:val="0"/>
          <w:numId w:val="54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单击</w:t>
      </w:r>
      <w:r w:rsidR="004F0DE4" w:rsidRPr="00FC239F">
        <w:rPr>
          <w:rFonts w:ascii="宋体" w:hAnsi="宋体" w:hint="eastAsia"/>
          <w:sz w:val="24"/>
          <w:szCs w:val="24"/>
        </w:rPr>
        <w:t>称量快捷图标</w:t>
      </w:r>
      <w:r w:rsidRPr="00806B92">
        <w:rPr>
          <w:rFonts w:ascii="宋体" w:hAnsi="宋体" w:hint="eastAsia"/>
          <w:sz w:val="24"/>
          <w:szCs w:val="24"/>
        </w:rPr>
        <w:t>或【</w:t>
      </w:r>
      <w:r w:rsidR="004F0DE4" w:rsidRPr="00FC239F">
        <w:rPr>
          <w:rFonts w:ascii="宋体" w:hAnsi="宋体" w:hint="eastAsia"/>
          <w:sz w:val="24"/>
          <w:szCs w:val="24"/>
        </w:rPr>
        <w:t>称重</w:t>
      </w:r>
      <w:r w:rsidRPr="00806B92">
        <w:rPr>
          <w:rFonts w:ascii="宋体" w:hAnsi="宋体" w:hint="eastAsia"/>
          <w:sz w:val="24"/>
          <w:szCs w:val="24"/>
        </w:rPr>
        <w:t>】</w:t>
      </w:r>
      <w:r w:rsidR="004F0DE4" w:rsidRPr="00FC239F">
        <w:rPr>
          <w:rFonts w:ascii="宋体" w:hAnsi="宋体" w:hint="eastAsia"/>
          <w:sz w:val="24"/>
          <w:szCs w:val="24"/>
        </w:rPr>
        <w:t>主菜单</w:t>
      </w:r>
      <w:r w:rsidRPr="00806B92">
        <w:rPr>
          <w:rFonts w:ascii="宋体" w:hAnsi="宋体" w:hint="eastAsia"/>
          <w:sz w:val="24"/>
          <w:szCs w:val="24"/>
        </w:rPr>
        <w:t>中</w:t>
      </w:r>
      <w:r w:rsidRPr="00806B92">
        <w:rPr>
          <w:rFonts w:ascii="宋体" w:hAnsi="宋体"/>
          <w:sz w:val="24"/>
          <w:szCs w:val="24"/>
        </w:rPr>
        <w:t>「</w:t>
      </w:r>
      <w:r w:rsidR="004F0DE4" w:rsidRPr="00FC239F">
        <w:rPr>
          <w:rFonts w:ascii="宋体" w:hAnsi="宋体" w:hint="eastAsia"/>
          <w:sz w:val="24"/>
          <w:szCs w:val="24"/>
        </w:rPr>
        <w:t>样品称量</w:t>
      </w:r>
      <w:r w:rsidRPr="00806B92">
        <w:rPr>
          <w:rFonts w:ascii="宋体" w:hAnsi="宋体"/>
          <w:sz w:val="24"/>
          <w:szCs w:val="24"/>
        </w:rPr>
        <w:t>」</w:t>
      </w:r>
      <w:r w:rsidR="004F0DE4" w:rsidRPr="00FC239F">
        <w:rPr>
          <w:rFonts w:ascii="宋体" w:hAnsi="宋体" w:hint="eastAsia"/>
          <w:sz w:val="24"/>
          <w:szCs w:val="24"/>
        </w:rPr>
        <w:t>子</w:t>
      </w:r>
      <w:r w:rsidRPr="00806B92">
        <w:rPr>
          <w:rFonts w:ascii="宋体" w:hAnsi="宋体" w:hint="eastAsia"/>
          <w:sz w:val="24"/>
          <w:szCs w:val="24"/>
        </w:rPr>
        <w:t>菜单项，弹出“</w:t>
      </w:r>
      <w:r w:rsidR="004F0DE4" w:rsidRPr="00FC239F">
        <w:rPr>
          <w:rFonts w:ascii="宋体" w:hAnsi="宋体" w:hint="eastAsia"/>
          <w:sz w:val="24"/>
          <w:szCs w:val="24"/>
        </w:rPr>
        <w:t>样重</w:t>
      </w:r>
      <w:r w:rsidRPr="00806B92">
        <w:rPr>
          <w:rFonts w:ascii="宋体" w:hAnsi="宋体" w:hint="eastAsia"/>
          <w:sz w:val="24"/>
          <w:szCs w:val="24"/>
        </w:rPr>
        <w:t>称量窗口”。</w:t>
      </w:r>
    </w:p>
    <w:p w:rsidR="00000000" w:rsidRDefault="00806B92" w:rsidP="00A21961">
      <w:pPr>
        <w:numPr>
          <w:ilvl w:val="0"/>
          <w:numId w:val="54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在称量窗口中，</w:t>
      </w:r>
      <w:r w:rsidR="004F0DE4" w:rsidRPr="00FC239F">
        <w:rPr>
          <w:rFonts w:ascii="宋体" w:hAnsi="宋体" w:hint="eastAsia"/>
          <w:sz w:val="24"/>
          <w:szCs w:val="24"/>
        </w:rPr>
        <w:t>将</w:t>
      </w:r>
      <w:r w:rsidRPr="00806B92">
        <w:rPr>
          <w:rFonts w:ascii="宋体" w:hAnsi="宋体"/>
          <w:sz w:val="24"/>
          <w:szCs w:val="24"/>
        </w:rPr>
        <w:t>「</w:t>
      </w:r>
      <w:r w:rsidRPr="00806B92">
        <w:rPr>
          <w:rFonts w:ascii="宋体" w:hAnsi="宋体" w:hint="eastAsia"/>
          <w:sz w:val="24"/>
          <w:szCs w:val="24"/>
        </w:rPr>
        <w:t>称量项目</w:t>
      </w:r>
      <w:r w:rsidRPr="00806B92">
        <w:rPr>
          <w:rFonts w:ascii="宋体" w:hAnsi="宋体"/>
          <w:sz w:val="24"/>
          <w:szCs w:val="24"/>
        </w:rPr>
        <w:t>」</w:t>
      </w:r>
      <w:r w:rsidR="004F0DE4" w:rsidRPr="00FC239F">
        <w:rPr>
          <w:rFonts w:ascii="宋体" w:hAnsi="宋体" w:hint="eastAsia"/>
          <w:sz w:val="24"/>
          <w:szCs w:val="24"/>
        </w:rPr>
        <w:t>设置为工分和分析水</w:t>
      </w:r>
      <w:r w:rsidRPr="00806B92">
        <w:rPr>
          <w:rFonts w:ascii="宋体" w:hAnsi="宋体" w:hint="eastAsia"/>
          <w:sz w:val="24"/>
          <w:szCs w:val="24"/>
        </w:rPr>
        <w:t>，</w:t>
      </w:r>
      <w:r w:rsidR="004F0DE4" w:rsidRPr="00FC239F">
        <w:rPr>
          <w:rFonts w:ascii="宋体" w:hAnsi="宋体" w:hint="eastAsia"/>
          <w:sz w:val="24"/>
          <w:szCs w:val="24"/>
        </w:rPr>
        <w:t>并在</w:t>
      </w:r>
      <w:r w:rsidRPr="00806B92">
        <w:rPr>
          <w:rFonts w:ascii="宋体" w:hAnsi="宋体"/>
          <w:sz w:val="24"/>
          <w:szCs w:val="24"/>
        </w:rPr>
        <w:t>「</w:t>
      </w:r>
      <w:r w:rsidRPr="00806B92">
        <w:rPr>
          <w:rFonts w:ascii="宋体" w:hAnsi="宋体" w:hint="eastAsia"/>
          <w:sz w:val="24"/>
          <w:szCs w:val="24"/>
        </w:rPr>
        <w:t>试样个数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项内输入样品总个数</w:t>
      </w:r>
      <w:r w:rsidR="004F0DE4" w:rsidRPr="00FC239F">
        <w:rPr>
          <w:rFonts w:ascii="宋体" w:hAnsi="宋体" w:hint="eastAsia"/>
          <w:sz w:val="24"/>
          <w:szCs w:val="24"/>
        </w:rPr>
        <w:t>，然后</w:t>
      </w:r>
      <w:r w:rsidRPr="00806B92">
        <w:rPr>
          <w:rFonts w:ascii="宋体" w:hAnsi="宋体" w:hint="eastAsia"/>
          <w:sz w:val="24"/>
          <w:szCs w:val="24"/>
        </w:rPr>
        <w:t>单击</w:t>
      </w:r>
      <w:r w:rsidRPr="00806B92">
        <w:rPr>
          <w:rFonts w:ascii="宋体" w:hAnsi="宋体"/>
          <w:sz w:val="24"/>
          <w:szCs w:val="24"/>
        </w:rPr>
        <w:t>「</w:t>
      </w:r>
      <w:r w:rsidR="004F0DE4" w:rsidRPr="00FC239F">
        <w:rPr>
          <w:rFonts w:ascii="宋体" w:hAnsi="宋体" w:hint="eastAsia"/>
          <w:sz w:val="24"/>
          <w:szCs w:val="24"/>
        </w:rPr>
        <w:t>开始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。</w:t>
      </w:r>
    </w:p>
    <w:p w:rsidR="00000000" w:rsidRDefault="00806B92" w:rsidP="00A21961">
      <w:pPr>
        <w:numPr>
          <w:ilvl w:val="0"/>
          <w:numId w:val="54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按</w:t>
      </w:r>
      <w:r w:rsidR="004F0DE4" w:rsidRPr="00FC239F">
        <w:rPr>
          <w:rFonts w:ascii="宋体" w:hAnsi="宋体" w:hint="eastAsia"/>
          <w:sz w:val="24"/>
          <w:szCs w:val="24"/>
        </w:rPr>
        <w:t>系统</w:t>
      </w:r>
      <w:r w:rsidRPr="00806B92">
        <w:rPr>
          <w:rFonts w:ascii="宋体" w:hAnsi="宋体" w:hint="eastAsia"/>
          <w:sz w:val="24"/>
          <w:szCs w:val="24"/>
        </w:rPr>
        <w:t>提示从</w:t>
      </w:r>
      <w:r w:rsidRPr="00806B92">
        <w:rPr>
          <w:rFonts w:ascii="宋体" w:hAnsi="宋体"/>
          <w:sz w:val="24"/>
          <w:szCs w:val="24"/>
        </w:rPr>
        <w:t>1号</w:t>
      </w:r>
      <w:r w:rsidRPr="00806B92">
        <w:rPr>
          <w:rFonts w:ascii="宋体" w:hAnsi="宋体" w:hint="eastAsia"/>
          <w:sz w:val="24"/>
          <w:szCs w:val="24"/>
        </w:rPr>
        <w:t>位依次放置</w:t>
      </w:r>
      <w:r w:rsidR="004F0DE4" w:rsidRPr="00FC239F">
        <w:rPr>
          <w:rFonts w:ascii="宋体" w:hAnsi="宋体" w:hint="eastAsia"/>
          <w:sz w:val="24"/>
          <w:szCs w:val="24"/>
        </w:rPr>
        <w:t>分析水分</w:t>
      </w:r>
      <w:r w:rsidRPr="00806B92">
        <w:rPr>
          <w:rFonts w:ascii="宋体" w:hAnsi="宋体" w:hint="eastAsia"/>
          <w:sz w:val="24"/>
          <w:szCs w:val="24"/>
        </w:rPr>
        <w:t>坩埚</w:t>
      </w:r>
      <w:r w:rsidR="004F0DE4">
        <w:rPr>
          <w:rFonts w:ascii="宋体" w:hAnsi="宋体" w:hint="eastAsia"/>
          <w:sz w:val="24"/>
          <w:szCs w:val="24"/>
        </w:rPr>
        <w:t>（注：此时只放置水分坩埚，不放置坩埚盖）</w:t>
      </w:r>
      <w:r w:rsidRPr="00806B92">
        <w:rPr>
          <w:rFonts w:ascii="宋体" w:hAnsi="宋体" w:hint="eastAsia"/>
          <w:sz w:val="24"/>
          <w:szCs w:val="24"/>
        </w:rPr>
        <w:t>→单击</w:t>
      </w:r>
      <w:r w:rsidRPr="00806B92">
        <w:rPr>
          <w:rFonts w:ascii="宋体" w:hAnsi="宋体"/>
          <w:sz w:val="24"/>
          <w:szCs w:val="24"/>
        </w:rPr>
        <w:t>「</w:t>
      </w:r>
      <w:r w:rsidR="004F0DE4" w:rsidRPr="00FC239F">
        <w:rPr>
          <w:rFonts w:ascii="宋体" w:hAnsi="宋体" w:hint="eastAsia"/>
          <w:sz w:val="24"/>
          <w:szCs w:val="24"/>
        </w:rPr>
        <w:t>确认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→</w:t>
      </w:r>
      <w:r w:rsidR="004F0DE4" w:rsidRPr="00FC239F">
        <w:rPr>
          <w:rFonts w:ascii="宋体" w:hAnsi="宋体" w:hint="eastAsia"/>
          <w:sz w:val="24"/>
          <w:szCs w:val="24"/>
        </w:rPr>
        <w:t>系统自动称量所有坩埚重。</w:t>
      </w:r>
      <w:r w:rsidRPr="00806B92">
        <w:rPr>
          <w:rFonts w:ascii="宋体" w:hAnsi="宋体" w:hint="eastAsia"/>
          <w:sz w:val="24"/>
          <w:szCs w:val="24"/>
        </w:rPr>
        <w:t>同时“</w:t>
      </w:r>
      <w:r w:rsidR="004F0DE4" w:rsidRPr="00FC239F">
        <w:rPr>
          <w:rFonts w:ascii="宋体" w:hAnsi="宋体" w:hint="eastAsia"/>
          <w:sz w:val="24"/>
          <w:szCs w:val="24"/>
        </w:rPr>
        <w:t>坩埚重</w:t>
      </w:r>
      <w:r w:rsidRPr="00806B92">
        <w:rPr>
          <w:rFonts w:ascii="宋体" w:hAnsi="宋体" w:hint="eastAsia"/>
          <w:sz w:val="24"/>
          <w:szCs w:val="24"/>
        </w:rPr>
        <w:t>”栏显示</w:t>
      </w:r>
      <w:r w:rsidR="004F0DE4" w:rsidRPr="00FC239F">
        <w:rPr>
          <w:rFonts w:ascii="宋体" w:hAnsi="宋体" w:hint="eastAsia"/>
          <w:sz w:val="24"/>
          <w:szCs w:val="24"/>
        </w:rPr>
        <w:t>实际称量的</w:t>
      </w:r>
      <w:r w:rsidRPr="00806B92">
        <w:rPr>
          <w:rFonts w:ascii="宋体" w:hAnsi="宋体" w:hint="eastAsia"/>
          <w:sz w:val="24"/>
          <w:szCs w:val="24"/>
        </w:rPr>
        <w:t>坩埚重。</w:t>
      </w:r>
    </w:p>
    <w:p w:rsidR="004F0DE4" w:rsidRPr="00FC239F" w:rsidRDefault="004F0DE4" w:rsidP="004F0DE4">
      <w:pPr>
        <w:numPr>
          <w:ilvl w:val="0"/>
          <w:numId w:val="54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FC239F">
        <w:rPr>
          <w:rFonts w:ascii="宋体" w:hAnsi="宋体" w:hint="eastAsia"/>
          <w:sz w:val="24"/>
          <w:szCs w:val="24"/>
        </w:rPr>
        <w:t>坩埚称量完毕后，系统自动旋转到1号坩埚位，并提示“</w:t>
      </w:r>
      <w:r w:rsidR="00806B92" w:rsidRPr="00806B92">
        <w:rPr>
          <w:rFonts w:ascii="宋体" w:hAnsi="宋体" w:hint="eastAsia"/>
          <w:sz w:val="24"/>
          <w:szCs w:val="24"/>
        </w:rPr>
        <w:t>加入</w:t>
      </w:r>
      <w:r w:rsidRPr="00FC239F">
        <w:rPr>
          <w:rFonts w:ascii="宋体" w:hAnsi="宋体" w:hint="eastAsia"/>
          <w:sz w:val="24"/>
          <w:szCs w:val="24"/>
        </w:rPr>
        <w:t>（0.9～1.1）g</w:t>
      </w:r>
      <w:r w:rsidR="00806B92" w:rsidRPr="00806B92">
        <w:rPr>
          <w:rFonts w:ascii="宋体" w:hAnsi="宋体" w:hint="eastAsia"/>
          <w:sz w:val="24"/>
          <w:szCs w:val="24"/>
        </w:rPr>
        <w:t>样品”→</w:t>
      </w:r>
      <w:r w:rsidRPr="00FC239F">
        <w:rPr>
          <w:rFonts w:ascii="宋体" w:hAnsi="宋体" w:hint="eastAsia"/>
          <w:sz w:val="24"/>
          <w:szCs w:val="24"/>
        </w:rPr>
        <w:t>按照提示加入适量样品后</w:t>
      </w:r>
      <w:r w:rsidR="00806B92" w:rsidRPr="00806B92">
        <w:rPr>
          <w:rFonts w:ascii="宋体" w:hAnsi="宋体" w:hint="eastAsia"/>
          <w:sz w:val="24"/>
          <w:szCs w:val="24"/>
        </w:rPr>
        <w:t>按确认键→</w:t>
      </w:r>
      <w:r w:rsidRPr="00FC239F">
        <w:rPr>
          <w:rFonts w:ascii="宋体" w:hAnsi="宋体" w:hint="eastAsia"/>
          <w:sz w:val="24"/>
          <w:szCs w:val="24"/>
        </w:rPr>
        <w:t>系统自动</w:t>
      </w:r>
      <w:r w:rsidR="00806B92" w:rsidRPr="00806B92">
        <w:rPr>
          <w:rFonts w:ascii="宋体" w:hAnsi="宋体" w:hint="eastAsia"/>
          <w:sz w:val="24"/>
          <w:szCs w:val="24"/>
        </w:rPr>
        <w:t>称量样重合格并稳定，系统鸣叫一声，旋转至下一格</w:t>
      </w:r>
      <w:r w:rsidRPr="00FC239F">
        <w:rPr>
          <w:rFonts w:ascii="宋体" w:hAnsi="宋体" w:hint="eastAsia"/>
          <w:sz w:val="24"/>
          <w:szCs w:val="24"/>
        </w:rPr>
        <w:t>，进行下个样重的称量</w:t>
      </w:r>
      <w:r w:rsidR="00806B92" w:rsidRPr="00806B92">
        <w:rPr>
          <w:rFonts w:ascii="宋体" w:hAnsi="宋体" w:hint="eastAsia"/>
          <w:sz w:val="24"/>
          <w:szCs w:val="24"/>
        </w:rPr>
        <w:t>。不加入试样，</w:t>
      </w:r>
      <w:r w:rsidRPr="00FC239F">
        <w:rPr>
          <w:rFonts w:ascii="宋体" w:hAnsi="宋体" w:hint="eastAsia"/>
          <w:sz w:val="24"/>
          <w:szCs w:val="24"/>
        </w:rPr>
        <w:t>直接</w:t>
      </w:r>
      <w:r w:rsidR="00806B92" w:rsidRPr="00806B92">
        <w:rPr>
          <w:rFonts w:ascii="宋体" w:hAnsi="宋体" w:hint="eastAsia"/>
          <w:sz w:val="24"/>
          <w:szCs w:val="24"/>
        </w:rPr>
        <w:t>按确认键，等待天平读数稳定，则做空白样处理。</w:t>
      </w:r>
    </w:p>
    <w:p w:rsidR="00000000" w:rsidRDefault="004F0DE4">
      <w:pPr>
        <w:numPr>
          <w:ilvl w:val="0"/>
          <w:numId w:val="54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FC239F">
        <w:rPr>
          <w:rFonts w:ascii="宋体" w:hAnsi="宋体" w:hint="eastAsia"/>
          <w:sz w:val="24"/>
          <w:szCs w:val="24"/>
        </w:rPr>
        <w:t>按照上述步骤称量完所有分析水分样重后，系统自动旋转到1号坩埚位，并提示“</w:t>
      </w:r>
      <w:r>
        <w:rPr>
          <w:rFonts w:ascii="宋体" w:hAnsi="宋体" w:hint="eastAsia"/>
          <w:sz w:val="24"/>
          <w:szCs w:val="24"/>
        </w:rPr>
        <w:t>放置坩埚盖后按确认</w:t>
      </w:r>
      <w:r w:rsidR="00806B92" w:rsidRPr="00806B92">
        <w:rPr>
          <w:rFonts w:ascii="宋体" w:hAnsi="宋体" w:hint="eastAsia"/>
          <w:sz w:val="24"/>
          <w:szCs w:val="24"/>
        </w:rPr>
        <w:t>”→</w:t>
      </w:r>
      <w:r w:rsidRPr="00FC239F">
        <w:rPr>
          <w:rFonts w:ascii="宋体" w:hAnsi="宋体" w:hint="eastAsia"/>
          <w:sz w:val="24"/>
          <w:szCs w:val="24"/>
        </w:rPr>
        <w:t>按照提示</w:t>
      </w:r>
      <w:r>
        <w:rPr>
          <w:rFonts w:ascii="宋体" w:hAnsi="宋体" w:hint="eastAsia"/>
          <w:sz w:val="24"/>
          <w:szCs w:val="24"/>
        </w:rPr>
        <w:t>放置坩埚盖</w:t>
      </w:r>
      <w:r w:rsidRPr="00FC239F">
        <w:rPr>
          <w:rFonts w:ascii="宋体" w:hAnsi="宋体" w:hint="eastAsia"/>
          <w:sz w:val="24"/>
          <w:szCs w:val="24"/>
        </w:rPr>
        <w:t>后</w:t>
      </w:r>
      <w:r w:rsidR="00806B92" w:rsidRPr="00806B92">
        <w:rPr>
          <w:rFonts w:ascii="宋体" w:hAnsi="宋体" w:hint="eastAsia"/>
          <w:sz w:val="24"/>
          <w:szCs w:val="24"/>
        </w:rPr>
        <w:t>按确认键→</w:t>
      </w:r>
      <w:r w:rsidRPr="00FC239F">
        <w:rPr>
          <w:rFonts w:ascii="宋体" w:hAnsi="宋体" w:hint="eastAsia"/>
          <w:sz w:val="24"/>
          <w:szCs w:val="24"/>
        </w:rPr>
        <w:t>系统自动</w:t>
      </w:r>
      <w:r w:rsidR="00806B92" w:rsidRPr="00806B92">
        <w:rPr>
          <w:rFonts w:ascii="宋体" w:hAnsi="宋体" w:hint="eastAsia"/>
          <w:sz w:val="24"/>
          <w:szCs w:val="24"/>
        </w:rPr>
        <w:t>称量</w:t>
      </w:r>
      <w:r>
        <w:rPr>
          <w:rFonts w:ascii="宋体" w:hAnsi="宋体" w:hint="eastAsia"/>
          <w:sz w:val="24"/>
          <w:szCs w:val="24"/>
        </w:rPr>
        <w:t>坩埚盖重</w:t>
      </w:r>
      <w:r w:rsidR="00806B92" w:rsidRPr="00806B92">
        <w:rPr>
          <w:rFonts w:ascii="宋体" w:hAnsi="宋体" w:hint="eastAsia"/>
          <w:sz w:val="24"/>
          <w:szCs w:val="24"/>
        </w:rPr>
        <w:t>合格并稳定，系统鸣叫一声，旋转至下一格</w:t>
      </w:r>
      <w:r w:rsidRPr="00FC239F">
        <w:rPr>
          <w:rFonts w:ascii="宋体" w:hAnsi="宋体" w:hint="eastAsia"/>
          <w:sz w:val="24"/>
          <w:szCs w:val="24"/>
        </w:rPr>
        <w:t>，进行下个</w:t>
      </w:r>
      <w:r>
        <w:rPr>
          <w:rFonts w:ascii="宋体" w:hAnsi="宋体" w:hint="eastAsia"/>
          <w:sz w:val="24"/>
          <w:szCs w:val="24"/>
        </w:rPr>
        <w:t>坩埚盖</w:t>
      </w:r>
      <w:r w:rsidRPr="00FC239F">
        <w:rPr>
          <w:rFonts w:ascii="宋体" w:hAnsi="宋体" w:hint="eastAsia"/>
          <w:sz w:val="24"/>
          <w:szCs w:val="24"/>
        </w:rPr>
        <w:t>的称量</w:t>
      </w:r>
      <w:r>
        <w:rPr>
          <w:rFonts w:ascii="宋体" w:hAnsi="宋体" w:hint="eastAsia"/>
          <w:sz w:val="24"/>
          <w:szCs w:val="24"/>
        </w:rPr>
        <w:t>（注：每次称量的合格坩埚盖重自动计算至原来的坩埚重量中）。</w:t>
      </w:r>
    </w:p>
    <w:p w:rsidR="004F0DE4" w:rsidRDefault="004F0DE4" w:rsidP="004F0DE4">
      <w:pPr>
        <w:numPr>
          <w:ilvl w:val="0"/>
          <w:numId w:val="54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称完所有坩埚盖重后，系统提示称量完毕，按照系统提示</w:t>
      </w:r>
      <w:r w:rsidR="00806B92" w:rsidRPr="00806B92">
        <w:rPr>
          <w:rFonts w:ascii="宋体" w:hAnsi="宋体" w:hint="eastAsia"/>
          <w:sz w:val="24"/>
          <w:szCs w:val="24"/>
        </w:rPr>
        <w:t>单击“</w:t>
      </w:r>
      <w:r w:rsidRPr="00FC239F">
        <w:rPr>
          <w:rFonts w:ascii="宋体" w:hAnsi="宋体" w:hint="eastAsia"/>
          <w:sz w:val="24"/>
          <w:szCs w:val="24"/>
        </w:rPr>
        <w:t>保存</w:t>
      </w:r>
      <w:r w:rsidR="00806B92" w:rsidRPr="00806B92">
        <w:rPr>
          <w:rFonts w:ascii="宋体" w:hAnsi="宋体" w:hint="eastAsia"/>
          <w:sz w:val="24"/>
          <w:szCs w:val="24"/>
        </w:rPr>
        <w:t>”完成称量</w:t>
      </w:r>
      <w:r w:rsidRPr="00FC239F">
        <w:rPr>
          <w:rFonts w:ascii="宋体" w:hAnsi="宋体" w:hint="eastAsia"/>
          <w:sz w:val="24"/>
          <w:szCs w:val="24"/>
        </w:rPr>
        <w:t>，系统自动将本批称量的水分称量数据绑定生成一个称量批次编号（如05200801-001），并自动将称量数据上传至网络服务器数据库。同时</w:t>
      </w:r>
      <w:r w:rsidR="00806B92" w:rsidRPr="00806B92">
        <w:rPr>
          <w:rFonts w:ascii="宋体" w:hAnsi="宋体" w:hint="eastAsia"/>
          <w:sz w:val="24"/>
          <w:szCs w:val="24"/>
        </w:rPr>
        <w:t>仪器自动</w:t>
      </w:r>
      <w:r w:rsidRPr="00FC239F">
        <w:rPr>
          <w:rFonts w:ascii="宋体" w:hAnsi="宋体" w:hint="eastAsia"/>
          <w:sz w:val="24"/>
          <w:szCs w:val="24"/>
        </w:rPr>
        <w:t>打开排废气风扇，自动排除样品异味</w:t>
      </w:r>
      <w:r w:rsidR="00806B92" w:rsidRPr="00806B92">
        <w:rPr>
          <w:rFonts w:ascii="宋体" w:hAnsi="宋体" w:hint="eastAsia"/>
          <w:sz w:val="24"/>
          <w:szCs w:val="24"/>
        </w:rPr>
        <w:t>。</w:t>
      </w:r>
    </w:p>
    <w:p w:rsidR="00000000" w:rsidRDefault="004F0DE4">
      <w:pPr>
        <w:numPr>
          <w:ilvl w:val="0"/>
          <w:numId w:val="54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FC239F">
        <w:rPr>
          <w:rFonts w:ascii="宋体" w:hAnsi="宋体" w:hint="eastAsia"/>
          <w:sz w:val="24"/>
          <w:szCs w:val="24"/>
        </w:rPr>
        <w:t>称量</w:t>
      </w:r>
      <w:r w:rsidR="00806B92" w:rsidRPr="00806B92">
        <w:rPr>
          <w:rFonts w:ascii="宋体" w:hAnsi="宋体" w:hint="eastAsia"/>
          <w:sz w:val="24"/>
          <w:szCs w:val="24"/>
        </w:rPr>
        <w:t>结束后，人为取走</w:t>
      </w:r>
      <w:r w:rsidRPr="00FC239F">
        <w:rPr>
          <w:rFonts w:ascii="宋体" w:hAnsi="宋体" w:hint="eastAsia"/>
          <w:sz w:val="24"/>
          <w:szCs w:val="24"/>
        </w:rPr>
        <w:t>样盘上的</w:t>
      </w:r>
      <w:r w:rsidR="00806B92" w:rsidRPr="00806B92">
        <w:rPr>
          <w:rFonts w:ascii="宋体" w:hAnsi="宋体" w:hint="eastAsia"/>
          <w:sz w:val="24"/>
          <w:szCs w:val="24"/>
        </w:rPr>
        <w:t>坩埚，</w:t>
      </w:r>
      <w:r w:rsidRPr="00FC239F">
        <w:rPr>
          <w:rFonts w:ascii="宋体" w:hAnsi="宋体" w:hint="eastAsia"/>
          <w:sz w:val="24"/>
          <w:szCs w:val="24"/>
        </w:rPr>
        <w:t>进行水分</w:t>
      </w:r>
      <w:r>
        <w:rPr>
          <w:rFonts w:ascii="宋体" w:hAnsi="宋体" w:hint="eastAsia"/>
          <w:sz w:val="24"/>
          <w:szCs w:val="24"/>
        </w:rPr>
        <w:t>干燥</w:t>
      </w:r>
      <w:r w:rsidRPr="00FC239F">
        <w:rPr>
          <w:rFonts w:ascii="宋体" w:hAnsi="宋体" w:hint="eastAsia"/>
          <w:sz w:val="24"/>
          <w:szCs w:val="24"/>
        </w:rPr>
        <w:t>实验</w:t>
      </w:r>
      <w:r w:rsidR="00806B92" w:rsidRPr="00806B92">
        <w:rPr>
          <w:rFonts w:ascii="宋体" w:hAnsi="宋体" w:hint="eastAsia"/>
          <w:sz w:val="24"/>
          <w:szCs w:val="24"/>
        </w:rPr>
        <w:t>。</w:t>
      </w:r>
    </w:p>
    <w:p w:rsidR="004F0DE4" w:rsidRDefault="004F0DE4" w:rsidP="004F0DE4">
      <w:pPr>
        <w:spacing w:line="400" w:lineRule="exact"/>
        <w:ind w:left="424"/>
        <w:rPr>
          <w:rFonts w:ascii="宋体" w:hAnsi="宋体"/>
          <w:sz w:val="24"/>
          <w:szCs w:val="24"/>
        </w:rPr>
      </w:pPr>
    </w:p>
    <w:p w:rsidR="004F0DE4" w:rsidRPr="00FC239F" w:rsidRDefault="004F0DE4" w:rsidP="004F0DE4">
      <w:pPr>
        <w:spacing w:line="400" w:lineRule="exact"/>
        <w:ind w:firstLineChars="200" w:firstLine="480"/>
        <w:jc w:val="left"/>
        <w:rPr>
          <w:rFonts w:ascii="宋体" w:hAnsi="宋体"/>
          <w:sz w:val="24"/>
          <w:szCs w:val="24"/>
        </w:rPr>
      </w:pPr>
      <w:r w:rsidRPr="00FC239F">
        <w:rPr>
          <w:rFonts w:ascii="宋体" w:hAnsi="宋体" w:hint="eastAsia"/>
          <w:sz w:val="24"/>
          <w:szCs w:val="24"/>
        </w:rPr>
        <w:t>2、干燥后分析水分称量</w:t>
      </w:r>
    </w:p>
    <w:p w:rsidR="00000000" w:rsidRDefault="00806B92" w:rsidP="00A21961">
      <w:pPr>
        <w:numPr>
          <w:ilvl w:val="0"/>
          <w:numId w:val="55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双击“</w:t>
      </w:r>
      <w:r w:rsidR="004F0DE4" w:rsidRPr="00FC239F">
        <w:rPr>
          <w:rFonts w:ascii="宋体" w:hAnsi="宋体" w:hint="eastAsia"/>
          <w:sz w:val="24"/>
          <w:szCs w:val="24"/>
        </w:rPr>
        <w:t>SDBWIE200批量称量仪</w:t>
      </w:r>
      <w:r w:rsidRPr="00806B92">
        <w:rPr>
          <w:rFonts w:ascii="宋体" w:hAnsi="宋体"/>
          <w:sz w:val="24"/>
          <w:szCs w:val="24"/>
        </w:rPr>
        <w:t>”图标，进入</w:t>
      </w:r>
      <w:r w:rsidR="004F0DE4" w:rsidRPr="00FC239F">
        <w:rPr>
          <w:rFonts w:ascii="宋体" w:hAnsi="宋体" w:hint="eastAsia"/>
          <w:sz w:val="24"/>
          <w:szCs w:val="24"/>
        </w:rPr>
        <w:t>批量称量仪</w:t>
      </w:r>
      <w:r w:rsidRPr="00806B92">
        <w:rPr>
          <w:rFonts w:ascii="宋体" w:hAnsi="宋体"/>
          <w:sz w:val="24"/>
          <w:szCs w:val="24"/>
        </w:rPr>
        <w:t>系统的测控环</w:t>
      </w:r>
      <w:r w:rsidR="004F0DE4" w:rsidRPr="00FC239F">
        <w:rPr>
          <w:rFonts w:ascii="宋体" w:hAnsi="宋体" w:hint="eastAsia"/>
          <w:sz w:val="24"/>
          <w:szCs w:val="24"/>
        </w:rPr>
        <w:t xml:space="preserve">    </w:t>
      </w:r>
      <w:r w:rsidRPr="00806B92">
        <w:rPr>
          <w:rFonts w:ascii="宋体" w:hAnsi="宋体"/>
          <w:sz w:val="24"/>
          <w:szCs w:val="24"/>
        </w:rPr>
        <w:t>境</w:t>
      </w:r>
      <w:r w:rsidRPr="00806B92">
        <w:rPr>
          <w:rFonts w:ascii="宋体" w:hAnsi="宋体" w:hint="eastAsia"/>
          <w:sz w:val="24"/>
          <w:szCs w:val="24"/>
        </w:rPr>
        <w:t>。</w:t>
      </w:r>
    </w:p>
    <w:p w:rsidR="00000000" w:rsidRDefault="00806B92" w:rsidP="00A21961">
      <w:pPr>
        <w:numPr>
          <w:ilvl w:val="0"/>
          <w:numId w:val="55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单击</w:t>
      </w:r>
      <w:r w:rsidR="004F0DE4" w:rsidRPr="00FC239F">
        <w:rPr>
          <w:rFonts w:ascii="宋体" w:hAnsi="宋体" w:hint="eastAsia"/>
          <w:sz w:val="24"/>
          <w:szCs w:val="24"/>
        </w:rPr>
        <w:t>称量快捷图标</w:t>
      </w:r>
      <w:r w:rsidRPr="00806B92">
        <w:rPr>
          <w:rFonts w:ascii="宋体" w:hAnsi="宋体" w:hint="eastAsia"/>
          <w:sz w:val="24"/>
          <w:szCs w:val="24"/>
        </w:rPr>
        <w:t>或【</w:t>
      </w:r>
      <w:r w:rsidR="004F0DE4" w:rsidRPr="00FC239F">
        <w:rPr>
          <w:rFonts w:ascii="宋体" w:hAnsi="宋体" w:hint="eastAsia"/>
          <w:sz w:val="24"/>
          <w:szCs w:val="24"/>
        </w:rPr>
        <w:t>称重</w:t>
      </w:r>
      <w:r w:rsidRPr="00806B92">
        <w:rPr>
          <w:rFonts w:ascii="宋体" w:hAnsi="宋体" w:hint="eastAsia"/>
          <w:sz w:val="24"/>
          <w:szCs w:val="24"/>
        </w:rPr>
        <w:t>】</w:t>
      </w:r>
      <w:r w:rsidR="004F0DE4" w:rsidRPr="00FC239F">
        <w:rPr>
          <w:rFonts w:ascii="宋体" w:hAnsi="宋体" w:hint="eastAsia"/>
          <w:sz w:val="24"/>
          <w:szCs w:val="24"/>
        </w:rPr>
        <w:t>主菜单</w:t>
      </w:r>
      <w:r w:rsidRPr="00806B92">
        <w:rPr>
          <w:rFonts w:ascii="宋体" w:hAnsi="宋体" w:hint="eastAsia"/>
          <w:sz w:val="24"/>
          <w:szCs w:val="24"/>
        </w:rPr>
        <w:t>中</w:t>
      </w:r>
      <w:r w:rsidRPr="00806B92">
        <w:rPr>
          <w:rFonts w:ascii="宋体" w:hAnsi="宋体"/>
          <w:sz w:val="24"/>
          <w:szCs w:val="24"/>
        </w:rPr>
        <w:t>「</w:t>
      </w:r>
      <w:r w:rsidR="004F0DE4" w:rsidRPr="00FC239F">
        <w:rPr>
          <w:rFonts w:ascii="宋体" w:hAnsi="宋体" w:hint="eastAsia"/>
          <w:sz w:val="24"/>
          <w:szCs w:val="24"/>
        </w:rPr>
        <w:t>样品称量</w:t>
      </w:r>
      <w:r w:rsidRPr="00806B92">
        <w:rPr>
          <w:rFonts w:ascii="宋体" w:hAnsi="宋体"/>
          <w:sz w:val="24"/>
          <w:szCs w:val="24"/>
        </w:rPr>
        <w:t>」</w:t>
      </w:r>
      <w:r w:rsidR="004F0DE4" w:rsidRPr="00FC239F">
        <w:rPr>
          <w:rFonts w:ascii="宋体" w:hAnsi="宋体" w:hint="eastAsia"/>
          <w:sz w:val="24"/>
          <w:szCs w:val="24"/>
        </w:rPr>
        <w:t>子</w:t>
      </w:r>
      <w:r w:rsidRPr="00806B92">
        <w:rPr>
          <w:rFonts w:ascii="宋体" w:hAnsi="宋体" w:hint="eastAsia"/>
          <w:sz w:val="24"/>
          <w:szCs w:val="24"/>
        </w:rPr>
        <w:t>菜单项，弹出“</w:t>
      </w:r>
      <w:r w:rsidR="004F0DE4" w:rsidRPr="00FC239F">
        <w:rPr>
          <w:rFonts w:ascii="宋体" w:hAnsi="宋体" w:hint="eastAsia"/>
          <w:sz w:val="24"/>
          <w:szCs w:val="24"/>
        </w:rPr>
        <w:t>样重</w:t>
      </w:r>
      <w:r w:rsidRPr="00806B92">
        <w:rPr>
          <w:rFonts w:ascii="宋体" w:hAnsi="宋体" w:hint="eastAsia"/>
          <w:sz w:val="24"/>
          <w:szCs w:val="24"/>
        </w:rPr>
        <w:t>称量窗口”。</w:t>
      </w:r>
    </w:p>
    <w:p w:rsidR="00000000" w:rsidRDefault="00806B92" w:rsidP="00A21961">
      <w:pPr>
        <w:numPr>
          <w:ilvl w:val="0"/>
          <w:numId w:val="55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在称量窗口中，</w:t>
      </w:r>
      <w:r w:rsidR="004F0DE4" w:rsidRPr="00FC239F">
        <w:rPr>
          <w:rFonts w:ascii="宋体" w:hAnsi="宋体" w:hint="eastAsia"/>
          <w:sz w:val="24"/>
          <w:szCs w:val="24"/>
        </w:rPr>
        <w:t>将</w:t>
      </w:r>
      <w:r w:rsidRPr="00806B92">
        <w:rPr>
          <w:rFonts w:ascii="宋体" w:hAnsi="宋体"/>
          <w:sz w:val="24"/>
          <w:szCs w:val="24"/>
        </w:rPr>
        <w:t>「</w:t>
      </w:r>
      <w:r w:rsidRPr="00806B92">
        <w:rPr>
          <w:rFonts w:ascii="宋体" w:hAnsi="宋体" w:hint="eastAsia"/>
          <w:sz w:val="24"/>
          <w:szCs w:val="24"/>
        </w:rPr>
        <w:t>称量项目</w:t>
      </w:r>
      <w:r w:rsidRPr="00806B92">
        <w:rPr>
          <w:rFonts w:ascii="宋体" w:hAnsi="宋体"/>
          <w:sz w:val="24"/>
          <w:szCs w:val="24"/>
        </w:rPr>
        <w:t>」</w:t>
      </w:r>
      <w:r w:rsidR="004F0DE4" w:rsidRPr="00FC239F">
        <w:rPr>
          <w:rFonts w:ascii="宋体" w:hAnsi="宋体" w:hint="eastAsia"/>
          <w:sz w:val="24"/>
          <w:szCs w:val="24"/>
        </w:rPr>
        <w:t>设置为工分和分析水</w:t>
      </w:r>
      <w:r w:rsidRPr="00806B92">
        <w:rPr>
          <w:rFonts w:ascii="宋体" w:hAnsi="宋体" w:hint="eastAsia"/>
          <w:sz w:val="24"/>
          <w:szCs w:val="24"/>
        </w:rPr>
        <w:t>，</w:t>
      </w:r>
      <w:r w:rsidR="004F0DE4" w:rsidRPr="00FC239F">
        <w:rPr>
          <w:rFonts w:ascii="宋体" w:hAnsi="宋体" w:hint="eastAsia"/>
          <w:sz w:val="24"/>
          <w:szCs w:val="24"/>
        </w:rPr>
        <w:t>并在</w:t>
      </w:r>
      <w:r w:rsidRPr="00806B92">
        <w:rPr>
          <w:rFonts w:ascii="宋体" w:hAnsi="宋体"/>
          <w:sz w:val="24"/>
          <w:szCs w:val="24"/>
        </w:rPr>
        <w:t>「</w:t>
      </w:r>
      <w:r w:rsidR="004F0DE4" w:rsidRPr="00FC239F">
        <w:rPr>
          <w:rFonts w:ascii="宋体" w:hAnsi="宋体" w:hint="eastAsia"/>
          <w:sz w:val="24"/>
          <w:szCs w:val="24"/>
        </w:rPr>
        <w:t>样品批次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项内</w:t>
      </w:r>
      <w:r w:rsidR="004F0DE4" w:rsidRPr="00FC239F">
        <w:rPr>
          <w:rFonts w:ascii="宋体" w:hAnsi="宋体" w:hint="eastAsia"/>
          <w:sz w:val="24"/>
          <w:szCs w:val="24"/>
        </w:rPr>
        <w:t>选择样品批次（如05200801-001）关联称量。此外，也可选择直接进入主</w:t>
      </w:r>
      <w:r w:rsidR="004F0DE4" w:rsidRPr="00FC239F">
        <w:rPr>
          <w:rFonts w:ascii="宋体" w:hAnsi="宋体" w:hint="eastAsia"/>
          <w:sz w:val="24"/>
          <w:szCs w:val="24"/>
        </w:rPr>
        <w:lastRenderedPageBreak/>
        <w:t>程序工分数据界面，在需要关联称量的样品编号栏，点击鼠标右键，选择“关联编号”</w:t>
      </w:r>
      <w:r w:rsidRPr="00806B92">
        <w:rPr>
          <w:rFonts w:ascii="宋体" w:hAnsi="宋体" w:hint="eastAsia"/>
          <w:sz w:val="24"/>
          <w:szCs w:val="24"/>
        </w:rPr>
        <w:t>→</w:t>
      </w:r>
      <w:r w:rsidR="004F0DE4" w:rsidRPr="00FC239F">
        <w:rPr>
          <w:rFonts w:ascii="宋体" w:hAnsi="宋体" w:hint="eastAsia"/>
          <w:sz w:val="24"/>
          <w:szCs w:val="24"/>
        </w:rPr>
        <w:t>“分析水”，进行干燥后的分析水分关联称量。</w:t>
      </w:r>
    </w:p>
    <w:p w:rsidR="00000000" w:rsidRDefault="004F0DE4">
      <w:pPr>
        <w:numPr>
          <w:ilvl w:val="0"/>
          <w:numId w:val="55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FC239F">
        <w:rPr>
          <w:rFonts w:ascii="宋体" w:hAnsi="宋体" w:hint="eastAsia"/>
          <w:sz w:val="24"/>
          <w:szCs w:val="24"/>
        </w:rPr>
        <w:t>进入称量界面后，</w:t>
      </w:r>
      <w:r w:rsidR="00806B92" w:rsidRPr="00806B92">
        <w:rPr>
          <w:rFonts w:ascii="宋体" w:hAnsi="宋体" w:hint="eastAsia"/>
          <w:sz w:val="24"/>
          <w:szCs w:val="24"/>
        </w:rPr>
        <w:t>按提示从</w:t>
      </w:r>
      <w:r w:rsidR="00806B92" w:rsidRPr="00806B92">
        <w:rPr>
          <w:rFonts w:ascii="宋体" w:hAnsi="宋体"/>
          <w:sz w:val="24"/>
          <w:szCs w:val="24"/>
        </w:rPr>
        <w:t>1号</w:t>
      </w:r>
      <w:r w:rsidR="00806B92" w:rsidRPr="00806B92">
        <w:rPr>
          <w:rFonts w:ascii="宋体" w:hAnsi="宋体" w:hint="eastAsia"/>
          <w:sz w:val="24"/>
          <w:szCs w:val="24"/>
        </w:rPr>
        <w:t>位依次放置</w:t>
      </w:r>
      <w:r w:rsidRPr="00FC239F">
        <w:rPr>
          <w:rFonts w:ascii="宋体" w:hAnsi="宋体" w:hint="eastAsia"/>
          <w:sz w:val="24"/>
          <w:szCs w:val="24"/>
        </w:rPr>
        <w:t>干燥后的分析水</w:t>
      </w:r>
      <w:r w:rsidR="00806B92" w:rsidRPr="00806B92">
        <w:rPr>
          <w:rFonts w:ascii="宋体" w:hAnsi="宋体" w:hint="eastAsia"/>
          <w:sz w:val="24"/>
          <w:szCs w:val="24"/>
        </w:rPr>
        <w:t>坩埚→单击</w:t>
      </w:r>
      <w:r w:rsidR="00806B92" w:rsidRPr="00806B92">
        <w:rPr>
          <w:rFonts w:ascii="宋体" w:hAnsi="宋体"/>
          <w:sz w:val="24"/>
          <w:szCs w:val="24"/>
        </w:rPr>
        <w:t>「</w:t>
      </w:r>
      <w:r w:rsidRPr="00FC239F">
        <w:rPr>
          <w:rFonts w:ascii="宋体" w:hAnsi="宋体" w:hint="eastAsia"/>
          <w:sz w:val="24"/>
          <w:szCs w:val="24"/>
        </w:rPr>
        <w:t>确认</w:t>
      </w:r>
      <w:r w:rsidR="00806B92" w:rsidRPr="00806B92">
        <w:rPr>
          <w:rFonts w:ascii="宋体" w:hAnsi="宋体"/>
          <w:sz w:val="24"/>
          <w:szCs w:val="24"/>
        </w:rPr>
        <w:t>」</w:t>
      </w:r>
      <w:r w:rsidRPr="00FC239F">
        <w:rPr>
          <w:rFonts w:ascii="宋体" w:hAnsi="宋体" w:hint="eastAsia"/>
          <w:sz w:val="24"/>
          <w:szCs w:val="24"/>
        </w:rPr>
        <w:t>，系统自动开始进行干燥后重的称量</w:t>
      </w:r>
      <w:r w:rsidR="00806B92" w:rsidRPr="00806B92">
        <w:rPr>
          <w:rFonts w:ascii="宋体" w:hAnsi="宋体" w:hint="eastAsia"/>
          <w:sz w:val="24"/>
          <w:szCs w:val="24"/>
        </w:rPr>
        <w:t>。</w:t>
      </w:r>
      <w:r w:rsidRPr="00FC239F">
        <w:rPr>
          <w:rFonts w:ascii="宋体" w:hAnsi="宋体" w:hint="eastAsia"/>
          <w:sz w:val="24"/>
          <w:szCs w:val="24"/>
        </w:rPr>
        <w:t>每个分析水分称量的干燥后重会依次显示在水分数据界面的“烘后重”项目栏，且系统自动计算和显示出水分值。</w:t>
      </w:r>
    </w:p>
    <w:p w:rsidR="004F0DE4" w:rsidRPr="00FC239F" w:rsidRDefault="00806B92" w:rsidP="00A21961">
      <w:pPr>
        <w:numPr>
          <w:ilvl w:val="0"/>
          <w:numId w:val="55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所有样品称完后，单击“</w:t>
      </w:r>
      <w:r w:rsidR="004F0DE4" w:rsidRPr="00FC239F">
        <w:rPr>
          <w:rFonts w:ascii="宋体" w:hAnsi="宋体" w:hint="eastAsia"/>
          <w:sz w:val="24"/>
          <w:szCs w:val="24"/>
        </w:rPr>
        <w:t>保存</w:t>
      </w:r>
      <w:r w:rsidRPr="00806B92">
        <w:rPr>
          <w:rFonts w:ascii="宋体" w:hAnsi="宋体" w:hint="eastAsia"/>
          <w:sz w:val="24"/>
          <w:szCs w:val="24"/>
        </w:rPr>
        <w:t>”完成称量</w:t>
      </w:r>
      <w:r w:rsidR="004F0DE4" w:rsidRPr="00FC239F">
        <w:rPr>
          <w:rFonts w:ascii="宋体" w:hAnsi="宋体" w:hint="eastAsia"/>
          <w:sz w:val="24"/>
          <w:szCs w:val="24"/>
        </w:rPr>
        <w:t>，数据自动上传至网络服务器数据库。</w:t>
      </w:r>
    </w:p>
    <w:p w:rsidR="004F0DE4" w:rsidRPr="00FC239F" w:rsidRDefault="004F0DE4" w:rsidP="004F0DE4">
      <w:pPr>
        <w:numPr>
          <w:ilvl w:val="0"/>
          <w:numId w:val="55"/>
        </w:numPr>
        <w:spacing w:line="400" w:lineRule="exact"/>
        <w:ind w:leftChars="202" w:left="424" w:firstLineChars="222" w:firstLine="533"/>
        <w:rPr>
          <w:rFonts w:ascii="宋体" w:hAnsi="宋体"/>
          <w:sz w:val="24"/>
          <w:szCs w:val="24"/>
        </w:rPr>
      </w:pPr>
      <w:r w:rsidRPr="00FC239F">
        <w:rPr>
          <w:rFonts w:ascii="宋体" w:hAnsi="宋体" w:hint="eastAsia"/>
          <w:sz w:val="24"/>
          <w:szCs w:val="24"/>
        </w:rPr>
        <w:t>如需进行水分检查性干燥称量，则</w:t>
      </w:r>
      <w:r w:rsidR="00806B92" w:rsidRPr="00806B92">
        <w:rPr>
          <w:rFonts w:ascii="宋体" w:hAnsi="宋体" w:hint="eastAsia"/>
          <w:sz w:val="24"/>
          <w:szCs w:val="24"/>
        </w:rPr>
        <w:t>人</w:t>
      </w:r>
      <w:r w:rsidRPr="00FC239F">
        <w:rPr>
          <w:rFonts w:ascii="宋体" w:hAnsi="宋体" w:hint="eastAsia"/>
          <w:sz w:val="24"/>
          <w:szCs w:val="24"/>
        </w:rPr>
        <w:t>工</w:t>
      </w:r>
      <w:r w:rsidR="00806B92" w:rsidRPr="00806B92">
        <w:rPr>
          <w:rFonts w:ascii="宋体" w:hAnsi="宋体" w:hint="eastAsia"/>
          <w:sz w:val="24"/>
          <w:szCs w:val="24"/>
        </w:rPr>
        <w:t>取走</w:t>
      </w:r>
      <w:r w:rsidRPr="00FC239F">
        <w:rPr>
          <w:rFonts w:ascii="宋体" w:hAnsi="宋体" w:hint="eastAsia"/>
          <w:sz w:val="24"/>
          <w:szCs w:val="24"/>
        </w:rPr>
        <w:t>样盘上的</w:t>
      </w:r>
      <w:r w:rsidR="00806B92" w:rsidRPr="00806B92">
        <w:rPr>
          <w:rFonts w:ascii="宋体" w:hAnsi="宋体" w:hint="eastAsia"/>
          <w:sz w:val="24"/>
          <w:szCs w:val="24"/>
        </w:rPr>
        <w:t>坩埚，</w:t>
      </w:r>
      <w:r w:rsidRPr="00FC239F">
        <w:rPr>
          <w:rFonts w:ascii="宋体" w:hAnsi="宋体" w:hint="eastAsia"/>
          <w:sz w:val="24"/>
          <w:szCs w:val="24"/>
        </w:rPr>
        <w:t>继续进行水分干燥和称量，操作同上述1～5步骤。不需检查性干燥称量，则人工取走样盘上的</w:t>
      </w:r>
      <w:r>
        <w:rPr>
          <w:rFonts w:ascii="宋体" w:hAnsi="宋体" w:hint="eastAsia"/>
          <w:sz w:val="24"/>
          <w:szCs w:val="24"/>
        </w:rPr>
        <w:t>坩埚，</w:t>
      </w:r>
      <w:r w:rsidRPr="00FC239F">
        <w:rPr>
          <w:rFonts w:ascii="宋体" w:hAnsi="宋体" w:hint="eastAsia"/>
          <w:sz w:val="24"/>
          <w:szCs w:val="24"/>
        </w:rPr>
        <w:t>并进行清理</w:t>
      </w:r>
      <w:r w:rsidR="00806B92" w:rsidRPr="00806B92">
        <w:rPr>
          <w:rFonts w:ascii="宋体" w:hAnsi="宋体" w:hint="eastAsia"/>
          <w:sz w:val="24"/>
          <w:szCs w:val="24"/>
        </w:rPr>
        <w:t>坩埚放置干燥塔</w:t>
      </w:r>
      <w:r w:rsidRPr="00FC239F">
        <w:rPr>
          <w:rFonts w:ascii="宋体" w:hAnsi="宋体" w:hint="eastAsia"/>
          <w:sz w:val="24"/>
          <w:szCs w:val="24"/>
        </w:rPr>
        <w:t>中</w:t>
      </w:r>
      <w:r w:rsidR="00806B92" w:rsidRPr="00806B92">
        <w:rPr>
          <w:rFonts w:ascii="宋体" w:hAnsi="宋体" w:hint="eastAsia"/>
          <w:sz w:val="24"/>
          <w:szCs w:val="24"/>
        </w:rPr>
        <w:t>备用。</w:t>
      </w:r>
    </w:p>
    <w:p w:rsidR="00000000" w:rsidRDefault="00806B92" w:rsidP="00A21961">
      <w:pPr>
        <w:numPr>
          <w:ilvl w:val="0"/>
          <w:numId w:val="55"/>
        </w:numPr>
        <w:spacing w:line="400" w:lineRule="exact"/>
        <w:ind w:left="0" w:firstLineChars="400" w:firstLine="960"/>
        <w:rPr>
          <w:rFonts w:ascii="宋体" w:hAnsi="宋体"/>
          <w:sz w:val="24"/>
          <w:szCs w:val="24"/>
        </w:rPr>
      </w:pPr>
      <w:r w:rsidRPr="00806B92">
        <w:rPr>
          <w:rFonts w:ascii="宋体" w:hAnsi="宋体" w:hint="eastAsia"/>
          <w:sz w:val="24"/>
          <w:szCs w:val="24"/>
        </w:rPr>
        <w:t>单击</w:t>
      </w:r>
      <w:r w:rsidRPr="00806B92">
        <w:rPr>
          <w:rFonts w:ascii="宋体" w:hAnsi="宋体"/>
          <w:sz w:val="24"/>
          <w:szCs w:val="24"/>
        </w:rPr>
        <w:t>「</w:t>
      </w:r>
      <w:r w:rsidRPr="00806B92">
        <w:rPr>
          <w:rFonts w:ascii="宋体" w:hAnsi="宋体" w:hint="eastAsia"/>
          <w:sz w:val="24"/>
          <w:szCs w:val="24"/>
        </w:rPr>
        <w:t>退出</w:t>
      </w:r>
      <w:r w:rsidRPr="00806B92">
        <w:rPr>
          <w:rFonts w:ascii="宋体" w:hAnsi="宋体"/>
          <w:sz w:val="24"/>
          <w:szCs w:val="24"/>
        </w:rPr>
        <w:t>」</w:t>
      </w:r>
      <w:r w:rsidRPr="00806B92">
        <w:rPr>
          <w:rFonts w:ascii="宋体" w:hAnsi="宋体" w:hint="eastAsia"/>
          <w:sz w:val="24"/>
          <w:szCs w:val="24"/>
        </w:rPr>
        <w:t>项</w:t>
      </w:r>
      <w:r w:rsidR="004F0DE4" w:rsidRPr="00FC239F">
        <w:rPr>
          <w:rFonts w:ascii="宋体" w:hAnsi="宋体" w:hint="eastAsia"/>
          <w:sz w:val="24"/>
          <w:szCs w:val="24"/>
        </w:rPr>
        <w:t>，确认退出</w:t>
      </w:r>
      <w:r w:rsidR="004F0DE4" w:rsidRPr="00FC239F">
        <w:rPr>
          <w:rFonts w:ascii="宋体" w:hAnsi="宋体"/>
          <w:sz w:val="24"/>
          <w:szCs w:val="24"/>
        </w:rPr>
        <w:t>测试控软件，</w:t>
      </w:r>
      <w:r w:rsidR="004F0DE4" w:rsidRPr="00FC239F">
        <w:rPr>
          <w:rFonts w:ascii="宋体" w:hAnsi="宋体" w:hint="eastAsia"/>
          <w:sz w:val="24"/>
          <w:szCs w:val="24"/>
        </w:rPr>
        <w:t>并</w:t>
      </w:r>
      <w:r w:rsidR="004F0DE4" w:rsidRPr="00FC239F">
        <w:rPr>
          <w:rFonts w:ascii="宋体" w:hAnsi="宋体"/>
          <w:sz w:val="24"/>
          <w:szCs w:val="24"/>
        </w:rPr>
        <w:t>关闭计算机即可</w:t>
      </w:r>
      <w:r w:rsidRPr="00806B92">
        <w:rPr>
          <w:rFonts w:ascii="宋体" w:hAnsi="宋体" w:hint="eastAsia"/>
          <w:sz w:val="24"/>
          <w:szCs w:val="24"/>
        </w:rPr>
        <w:t>。</w:t>
      </w:r>
    </w:p>
    <w:p w:rsidR="004F0DE4" w:rsidRPr="00051825" w:rsidRDefault="004F0DE4" w:rsidP="004F0DE4"/>
    <w:p w:rsidR="004F0DE4" w:rsidRPr="00D635F2" w:rsidRDefault="004F0DE4" w:rsidP="00D635F2">
      <w:pPr>
        <w:pStyle w:val="1"/>
        <w:spacing w:before="0" w:after="0" w:line="400" w:lineRule="exact"/>
        <w:rPr>
          <w:rFonts w:ascii="黑体" w:eastAsia="黑体" w:hAnsi="黑体"/>
          <w:sz w:val="28"/>
          <w:szCs w:val="28"/>
        </w:rPr>
      </w:pPr>
      <w:bookmarkStart w:id="224" w:name="_Toc508182529"/>
      <w:bookmarkStart w:id="225" w:name="_Toc521675882"/>
      <w:r w:rsidRPr="00D635F2">
        <w:rPr>
          <w:rFonts w:ascii="黑体" w:eastAsia="黑体" w:hAnsi="黑体"/>
          <w:sz w:val="28"/>
          <w:szCs w:val="28"/>
        </w:rPr>
        <w:t>6.2操作约定以及注意事项</w:t>
      </w:r>
      <w:bookmarkEnd w:id="224"/>
      <w:bookmarkEnd w:id="225"/>
    </w:p>
    <w:p w:rsidR="004F0DE4" w:rsidRPr="005D5C97" w:rsidRDefault="004F0DE4" w:rsidP="004F0DE4">
      <w:pPr>
        <w:numPr>
          <w:ilvl w:val="0"/>
          <w:numId w:val="4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仪器和天平安装</w:t>
      </w:r>
      <w:r w:rsidR="00806B92" w:rsidRPr="00806B92">
        <w:rPr>
          <w:rFonts w:ascii="宋体" w:hAnsi="宋体" w:hint="eastAsia"/>
          <w:sz w:val="24"/>
          <w:szCs w:val="24"/>
        </w:rPr>
        <w:t>好后</w:t>
      </w:r>
      <w:r w:rsidRPr="005D5C97">
        <w:rPr>
          <w:rFonts w:ascii="宋体" w:hAnsi="宋体" w:hint="eastAsia"/>
          <w:sz w:val="24"/>
          <w:szCs w:val="24"/>
        </w:rPr>
        <w:t>，不能移动天平位置，否则可能影响称量结果。</w:t>
      </w:r>
    </w:p>
    <w:p w:rsidR="004F0DE4" w:rsidRPr="005D5C97" w:rsidRDefault="004F0DE4" w:rsidP="004F0DE4">
      <w:pPr>
        <w:numPr>
          <w:ilvl w:val="0"/>
          <w:numId w:val="4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D5C97">
        <w:rPr>
          <w:rFonts w:ascii="宋体" w:hAnsi="宋体" w:hint="eastAsia"/>
          <w:sz w:val="24"/>
          <w:szCs w:val="24"/>
        </w:rPr>
        <w:t>称样过程，仪器周围</w:t>
      </w:r>
      <w:r w:rsidRPr="005D5C97">
        <w:rPr>
          <w:rFonts w:ascii="宋体" w:hAnsi="宋体"/>
          <w:sz w:val="24"/>
          <w:szCs w:val="24"/>
        </w:rPr>
        <w:t>不能</w:t>
      </w:r>
      <w:r>
        <w:rPr>
          <w:rFonts w:ascii="宋体" w:hAnsi="宋体" w:hint="eastAsia"/>
          <w:sz w:val="24"/>
          <w:szCs w:val="24"/>
        </w:rPr>
        <w:t>有</w:t>
      </w:r>
      <w:r w:rsidRPr="005D5C97">
        <w:rPr>
          <w:rFonts w:ascii="宋体" w:hAnsi="宋体"/>
          <w:sz w:val="24"/>
          <w:szCs w:val="24"/>
        </w:rPr>
        <w:t>风源、震动源</w:t>
      </w:r>
      <w:r w:rsidRPr="005D5C97">
        <w:rPr>
          <w:rFonts w:ascii="宋体" w:hAnsi="宋体" w:hint="eastAsia"/>
          <w:sz w:val="24"/>
          <w:szCs w:val="24"/>
        </w:rPr>
        <w:t>。</w:t>
      </w:r>
    </w:p>
    <w:p w:rsidR="00000000" w:rsidRDefault="004F0DE4">
      <w:pPr>
        <w:numPr>
          <w:ilvl w:val="0"/>
          <w:numId w:val="4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FC239F">
        <w:rPr>
          <w:rFonts w:ascii="宋体" w:hAnsi="宋体" w:hint="eastAsia"/>
          <w:sz w:val="24"/>
          <w:szCs w:val="24"/>
        </w:rPr>
        <w:t>称量过程中，根据称量指标将对应坩埚按照要求正确放置在样盘坩埚孔位中</w:t>
      </w:r>
      <w:r>
        <w:rPr>
          <w:rFonts w:ascii="宋体" w:hAnsi="宋体" w:hint="eastAsia"/>
          <w:sz w:val="24"/>
          <w:szCs w:val="24"/>
        </w:rPr>
        <w:t>，不得人为放偏。</w:t>
      </w:r>
    </w:p>
    <w:p w:rsidR="00000000" w:rsidRDefault="004F0DE4">
      <w:pPr>
        <w:numPr>
          <w:ilvl w:val="0"/>
          <w:numId w:val="4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FC239F">
        <w:rPr>
          <w:rFonts w:ascii="宋体" w:hAnsi="宋体" w:hint="eastAsia"/>
          <w:sz w:val="24"/>
          <w:szCs w:val="24"/>
        </w:rPr>
        <w:t>为了称量数据能正常上传至网络服务数据库，请保持网络联机通讯正常。</w:t>
      </w:r>
    </w:p>
    <w:p w:rsidR="004F0DE4" w:rsidRDefault="004F0DE4" w:rsidP="004F0DE4">
      <w:pPr>
        <w:numPr>
          <w:ilvl w:val="0"/>
          <w:numId w:val="4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5D5C97">
        <w:rPr>
          <w:rFonts w:ascii="宋体" w:hAnsi="宋体" w:hint="eastAsia"/>
          <w:sz w:val="24"/>
          <w:szCs w:val="24"/>
        </w:rPr>
        <w:t>实验过程中，出现异常断电，恢复供电时，启动测控软件，可单击</w:t>
      </w:r>
      <w:r>
        <w:rPr>
          <w:rFonts w:ascii="宋体" w:hAnsi="宋体" w:hint="eastAsia"/>
          <w:sz w:val="24"/>
          <w:szCs w:val="24"/>
        </w:rPr>
        <w:t>称量按钮，按照系统提示选择进行断电</w:t>
      </w:r>
      <w:r w:rsidRPr="005D5C97">
        <w:rPr>
          <w:rFonts w:ascii="宋体" w:hAnsi="宋体" w:hint="eastAsia"/>
          <w:sz w:val="24"/>
          <w:szCs w:val="24"/>
        </w:rPr>
        <w:t>恢复</w:t>
      </w:r>
      <w:r>
        <w:rPr>
          <w:rFonts w:ascii="宋体" w:hAnsi="宋体" w:hint="eastAsia"/>
          <w:sz w:val="24"/>
          <w:szCs w:val="24"/>
        </w:rPr>
        <w:t>称量。</w:t>
      </w:r>
    </w:p>
    <w:p w:rsidR="004F0DE4" w:rsidRPr="005D5C97" w:rsidRDefault="004F0DE4" w:rsidP="004F0DE4">
      <w:pPr>
        <w:numPr>
          <w:ilvl w:val="0"/>
          <w:numId w:val="41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其它样重指标（如硫值、碳氢氮）和工分指标（如灰分、挥发分、全水分）的称量操作步骤同上述操作类似。</w:t>
      </w:r>
    </w:p>
    <w:p w:rsidR="006F6343" w:rsidRPr="004F0DE4" w:rsidRDefault="006F6343" w:rsidP="006F6343">
      <w:pPr>
        <w:spacing w:line="240" w:lineRule="atLeast"/>
        <w:ind w:left="420"/>
        <w:rPr>
          <w:b/>
          <w:sz w:val="24"/>
          <w:szCs w:val="24"/>
        </w:rPr>
      </w:pPr>
    </w:p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Default="008E3839" w:rsidP="008E3839"/>
    <w:p w:rsidR="009B6AF5" w:rsidRDefault="009B6AF5" w:rsidP="008E3839"/>
    <w:p w:rsidR="009B6AF5" w:rsidRPr="00051825" w:rsidRDefault="009B6AF5" w:rsidP="008E3839"/>
    <w:p w:rsidR="008E3839" w:rsidRPr="00051825" w:rsidRDefault="008E3839" w:rsidP="008E3839"/>
    <w:p w:rsidR="008E3839" w:rsidRPr="00051825" w:rsidRDefault="008E3839" w:rsidP="008E3839"/>
    <w:p w:rsidR="00974299" w:rsidRPr="00051825" w:rsidRDefault="00974299" w:rsidP="008E3839"/>
    <w:p w:rsidR="00974299" w:rsidRPr="00051825" w:rsidRDefault="00974299" w:rsidP="008E3839"/>
    <w:p w:rsidR="00974299" w:rsidRPr="00051825" w:rsidRDefault="00974299" w:rsidP="008E3839"/>
    <w:p w:rsidR="002B4544" w:rsidRPr="00051825" w:rsidRDefault="00C755A6" w:rsidP="002B4544">
      <w:pPr>
        <w:pStyle w:val="a5"/>
        <w:spacing w:before="0" w:after="0" w:line="400" w:lineRule="atLeast"/>
        <w:rPr>
          <w:rFonts w:ascii="黑体" w:eastAsia="黑体" w:hAnsi="黑体"/>
          <w:sz w:val="30"/>
          <w:szCs w:val="30"/>
        </w:rPr>
      </w:pPr>
      <w:bookmarkStart w:id="226" w:name="_Toc521675883"/>
      <w:r w:rsidRPr="00051825">
        <w:rPr>
          <w:rFonts w:ascii="黑体" w:eastAsia="黑体" w:hAnsi="黑体" w:hint="eastAsia"/>
          <w:sz w:val="30"/>
          <w:szCs w:val="30"/>
        </w:rPr>
        <w:t>第七章 仪器维护与保养</w:t>
      </w:r>
      <w:bookmarkEnd w:id="226"/>
    </w:p>
    <w:p w:rsidR="002B4544" w:rsidRPr="00051825" w:rsidRDefault="002B4544" w:rsidP="002B4544">
      <w:pPr>
        <w:autoSpaceDE w:val="0"/>
        <w:autoSpaceDN w:val="0"/>
        <w:adjustRightInd w:val="0"/>
        <w:spacing w:line="400" w:lineRule="exact"/>
        <w:ind w:firstLine="420"/>
        <w:jc w:val="left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设备的维护与保养是非常重要的，它直接关系到设备的准确度、精密度、故障率及其使用寿命。为保证仪器的正常使用，请仔细阅读本章，做好设备的日常维护和保养工作，以确保贵单位正常的生产运营。</w:t>
      </w:r>
    </w:p>
    <w:p w:rsidR="002B4544" w:rsidRPr="00051825" w:rsidRDefault="00C755A6" w:rsidP="000A291A">
      <w:pPr>
        <w:numPr>
          <w:ilvl w:val="0"/>
          <w:numId w:val="3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本仪器配套使用的计算机、打印机等请按相应的使用说明书中的规定进行维护和保养。计算机应定期进行查毒、杀毒，防范病毒侵入计算机而影响仪器正常工作。</w:t>
      </w:r>
    </w:p>
    <w:p w:rsidR="002B4544" w:rsidRPr="00051825" w:rsidRDefault="00C755A6" w:rsidP="000A291A">
      <w:pPr>
        <w:numPr>
          <w:ilvl w:val="0"/>
          <w:numId w:val="3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仪器应置于干燥的环境中使用，注意防止灰尘或腐蚀性气体的侵入。若长期不使用仪器，请</w:t>
      </w:r>
      <w:r w:rsidR="002E26BA">
        <w:rPr>
          <w:rFonts w:ascii="宋体" w:hAnsi="宋体" w:hint="eastAsia"/>
          <w:sz w:val="24"/>
          <w:szCs w:val="24"/>
        </w:rPr>
        <w:t>先关闭</w:t>
      </w:r>
      <w:r w:rsidRPr="00051825">
        <w:rPr>
          <w:rFonts w:ascii="宋体" w:hAnsi="宋体" w:hint="eastAsia"/>
          <w:sz w:val="24"/>
          <w:szCs w:val="24"/>
        </w:rPr>
        <w:t>仪器</w:t>
      </w:r>
      <w:r w:rsidR="002E26BA">
        <w:rPr>
          <w:rFonts w:ascii="宋体" w:hAnsi="宋体" w:hint="eastAsia"/>
          <w:sz w:val="24"/>
          <w:szCs w:val="24"/>
        </w:rPr>
        <w:t>电源</w:t>
      </w:r>
      <w:r w:rsidR="005F6FEA">
        <w:rPr>
          <w:rFonts w:ascii="宋体" w:hAnsi="宋体" w:hint="eastAsia"/>
          <w:sz w:val="24"/>
          <w:szCs w:val="24"/>
        </w:rPr>
        <w:t>，</w:t>
      </w:r>
      <w:r w:rsidR="002E26BA">
        <w:rPr>
          <w:rFonts w:ascii="宋体" w:hAnsi="宋体" w:hint="eastAsia"/>
          <w:sz w:val="24"/>
          <w:szCs w:val="24"/>
        </w:rPr>
        <w:t>拔掉电源插座，</w:t>
      </w:r>
      <w:r w:rsidRPr="00051825">
        <w:rPr>
          <w:rFonts w:ascii="宋体" w:hAnsi="宋体" w:hint="eastAsia"/>
          <w:sz w:val="24"/>
          <w:szCs w:val="24"/>
        </w:rPr>
        <w:t>再用专用防尘罩保护好仪器。</w:t>
      </w:r>
    </w:p>
    <w:p w:rsidR="002B4544" w:rsidRPr="00051825" w:rsidRDefault="00C755A6" w:rsidP="000A291A">
      <w:pPr>
        <w:numPr>
          <w:ilvl w:val="0"/>
          <w:numId w:val="3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非本仪器操作人员，请勿操作；不可随意拆卸仪器各部件，以免误操作引起故障。</w:t>
      </w:r>
    </w:p>
    <w:p w:rsidR="002B4544" w:rsidRPr="00051825" w:rsidRDefault="00C755A6" w:rsidP="000A291A">
      <w:pPr>
        <w:numPr>
          <w:ilvl w:val="0"/>
          <w:numId w:val="3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请避免空调、风扇的气流直接吹向仪器。</w:t>
      </w:r>
    </w:p>
    <w:p w:rsidR="002B4544" w:rsidRPr="00051825" w:rsidRDefault="00C755A6" w:rsidP="000A291A">
      <w:pPr>
        <w:numPr>
          <w:ilvl w:val="0"/>
          <w:numId w:val="3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试验时，请严格按《仪器的使用与操作规程》的规定步骤进行操作。</w:t>
      </w:r>
    </w:p>
    <w:p w:rsidR="002B4544" w:rsidRPr="009B6AF5" w:rsidRDefault="00C755A6" w:rsidP="009B6AF5">
      <w:pPr>
        <w:numPr>
          <w:ilvl w:val="0"/>
          <w:numId w:val="3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试验开始后，严禁上网或玩游戏，以免影响系统的正常运行。若计算机上安装有杀毒软件，请注意必须关闭防火墙和实时扫描病毒功能，否则，将导致不能正常实验。</w:t>
      </w:r>
    </w:p>
    <w:p w:rsidR="002B4544" w:rsidRPr="00051825" w:rsidRDefault="00C755A6" w:rsidP="000A291A">
      <w:pPr>
        <w:numPr>
          <w:ilvl w:val="0"/>
          <w:numId w:val="32"/>
        </w:numPr>
        <w:spacing w:line="400" w:lineRule="exact"/>
        <w:ind w:left="0" w:firstLineChars="200" w:firstLine="480"/>
        <w:rPr>
          <w:rFonts w:ascii="宋体" w:hAnsi="宋体"/>
          <w:sz w:val="24"/>
          <w:szCs w:val="24"/>
        </w:rPr>
      </w:pPr>
      <w:r w:rsidRPr="00051825">
        <w:rPr>
          <w:rFonts w:ascii="宋体" w:hAnsi="宋体" w:hint="eastAsia"/>
          <w:sz w:val="24"/>
          <w:szCs w:val="24"/>
        </w:rPr>
        <w:t>移动本仪器时务必小心轻放，以免损坏天平。移动之后必须重新调整仪器的水平度，进行天平校准，检查校准仪器的精度。</w:t>
      </w:r>
    </w:p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Pr="00051825" w:rsidRDefault="008E3839" w:rsidP="008E3839"/>
    <w:p w:rsidR="008E3839" w:rsidRDefault="008E3839" w:rsidP="008E3839"/>
    <w:p w:rsidR="009B6AF5" w:rsidRDefault="009B6AF5" w:rsidP="008E3839"/>
    <w:p w:rsidR="009B6AF5" w:rsidRDefault="009B6AF5" w:rsidP="008E3839"/>
    <w:p w:rsidR="009B6AF5" w:rsidRDefault="009B6AF5" w:rsidP="008E3839"/>
    <w:p w:rsidR="009B6AF5" w:rsidRDefault="009B6AF5" w:rsidP="008E3839"/>
    <w:p w:rsidR="009B6AF5" w:rsidRDefault="009B6AF5" w:rsidP="008E3839"/>
    <w:p w:rsidR="009B6AF5" w:rsidRDefault="009B6AF5" w:rsidP="008E3839"/>
    <w:p w:rsidR="009B6AF5" w:rsidRDefault="009B6AF5" w:rsidP="008E3839"/>
    <w:p w:rsidR="009B6AF5" w:rsidRDefault="009B6AF5" w:rsidP="008E3839"/>
    <w:p w:rsidR="009B6AF5" w:rsidRPr="00051825" w:rsidRDefault="009B6AF5" w:rsidP="008E3839"/>
    <w:p w:rsidR="008E3839" w:rsidRPr="00051825" w:rsidRDefault="008E3839" w:rsidP="008E3839"/>
    <w:p w:rsidR="008E3839" w:rsidRPr="00051825" w:rsidRDefault="008E3839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07F04" w:rsidRPr="00051825" w:rsidRDefault="00907F04" w:rsidP="008E3839"/>
    <w:p w:rsidR="00977BF0" w:rsidRPr="00051825" w:rsidRDefault="00977BF0" w:rsidP="00977BF0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227" w:name="_Toc386022608"/>
      <w:bookmarkStart w:id="228" w:name="_Toc402439110"/>
      <w:bookmarkStart w:id="229" w:name="_Toc403050101"/>
      <w:bookmarkStart w:id="230" w:name="_Toc403721068"/>
      <w:bookmarkStart w:id="231" w:name="_Toc521675884"/>
      <w:r w:rsidRPr="00051825">
        <w:rPr>
          <w:rFonts w:ascii="黑体" w:eastAsia="黑体" w:hAnsi="黑体" w:hint="eastAsia"/>
          <w:sz w:val="30"/>
          <w:szCs w:val="30"/>
        </w:rPr>
        <w:lastRenderedPageBreak/>
        <w:t>第八章 常见问题及解决方法</w:t>
      </w:r>
      <w:bookmarkEnd w:id="227"/>
      <w:bookmarkEnd w:id="228"/>
      <w:bookmarkEnd w:id="229"/>
      <w:bookmarkEnd w:id="230"/>
      <w:bookmarkEnd w:id="231"/>
    </w:p>
    <w:p w:rsidR="00977BF0" w:rsidRPr="00051825" w:rsidRDefault="00977BF0" w:rsidP="00977BF0">
      <w:pPr>
        <w:spacing w:line="240" w:lineRule="atLeast"/>
        <w:jc w:val="center"/>
        <w:rPr>
          <w:b/>
          <w:sz w:val="24"/>
          <w:szCs w:val="24"/>
        </w:rPr>
      </w:pPr>
    </w:p>
    <w:p w:rsidR="002B4544" w:rsidRPr="00051825" w:rsidRDefault="002B4544" w:rsidP="002B4544">
      <w:pPr>
        <w:autoSpaceDE w:val="0"/>
        <w:autoSpaceDN w:val="0"/>
        <w:adjustRightInd w:val="0"/>
        <w:spacing w:line="400" w:lineRule="exact"/>
        <w:ind w:firstLine="420"/>
        <w:jc w:val="left"/>
        <w:rPr>
          <w:rFonts w:ascii="宋体" w:hAnsi="宋体"/>
          <w:kern w:val="0"/>
          <w:sz w:val="24"/>
          <w:szCs w:val="24"/>
        </w:rPr>
      </w:pPr>
      <w:r w:rsidRPr="00051825">
        <w:rPr>
          <w:rFonts w:ascii="宋体" w:hAnsi="宋体" w:hint="eastAsia"/>
          <w:kern w:val="0"/>
          <w:sz w:val="24"/>
          <w:szCs w:val="24"/>
        </w:rPr>
        <w:t>本章介绍仪器常见故障及其维护常识，若用户不能自行解决，</w:t>
      </w:r>
      <w:r w:rsidR="00BF5A09">
        <w:rPr>
          <w:rFonts w:ascii="宋体" w:hAnsi="宋体" w:hint="eastAsia"/>
          <w:kern w:val="0"/>
          <w:sz w:val="24"/>
          <w:szCs w:val="24"/>
        </w:rPr>
        <w:t>请与我司</w:t>
      </w:r>
      <w:r w:rsidRPr="00051825">
        <w:rPr>
          <w:rFonts w:ascii="宋体" w:hAnsi="宋体" w:hint="eastAsia"/>
          <w:kern w:val="0"/>
          <w:sz w:val="24"/>
          <w:szCs w:val="24"/>
        </w:rPr>
        <w:t>联系。</w:t>
      </w:r>
    </w:p>
    <w:p w:rsidR="002B4544" w:rsidRPr="00051825" w:rsidRDefault="002B4544" w:rsidP="002B4544">
      <w:pPr>
        <w:autoSpaceDE w:val="0"/>
        <w:autoSpaceDN w:val="0"/>
        <w:adjustRightInd w:val="0"/>
        <w:spacing w:line="400" w:lineRule="exact"/>
        <w:ind w:firstLine="420"/>
        <w:jc w:val="left"/>
        <w:rPr>
          <w:rFonts w:ascii="宋体" w:hAnsi="宋体"/>
          <w:kern w:val="0"/>
          <w:sz w:val="24"/>
          <w:szCs w:val="24"/>
        </w:rPr>
      </w:pPr>
    </w:p>
    <w:tbl>
      <w:tblPr>
        <w:tblW w:w="9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90"/>
        <w:gridCol w:w="5625"/>
      </w:tblGrid>
      <w:tr w:rsidR="00055439" w:rsidRPr="002C4EB6" w:rsidTr="00127B0D">
        <w:trPr>
          <w:trHeight w:val="456"/>
          <w:jc w:val="center"/>
        </w:trPr>
        <w:tc>
          <w:tcPr>
            <w:tcW w:w="3690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jc w:val="center"/>
              <w:rPr>
                <w:rFonts w:hAnsi="宋体"/>
                <w:b/>
              </w:rPr>
            </w:pPr>
            <w:r w:rsidRPr="00845B80">
              <w:rPr>
                <w:rFonts w:hAnsi="宋体" w:hint="eastAsia"/>
                <w:b/>
              </w:rPr>
              <w:t>故障现象</w:t>
            </w:r>
          </w:p>
        </w:tc>
        <w:tc>
          <w:tcPr>
            <w:tcW w:w="5625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jc w:val="center"/>
              <w:rPr>
                <w:rFonts w:hAnsi="宋体"/>
                <w:b/>
              </w:rPr>
            </w:pPr>
            <w:r w:rsidRPr="00845B80">
              <w:rPr>
                <w:rFonts w:hAnsi="宋体" w:hint="eastAsia"/>
                <w:b/>
              </w:rPr>
              <w:t>原因与排除方法</w:t>
            </w:r>
          </w:p>
        </w:tc>
      </w:tr>
      <w:tr w:rsidR="00055439" w:rsidRPr="002C4EB6" w:rsidTr="00127B0D">
        <w:trPr>
          <w:trHeight w:val="922"/>
          <w:jc w:val="center"/>
        </w:trPr>
        <w:tc>
          <w:tcPr>
            <w:tcW w:w="3690" w:type="dxa"/>
            <w:vAlign w:val="center"/>
          </w:tcPr>
          <w:p w:rsidR="00055439" w:rsidRPr="00845B80" w:rsidRDefault="00055439" w:rsidP="00055439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系统显示未联机。</w:t>
            </w:r>
          </w:p>
        </w:tc>
        <w:tc>
          <w:tcPr>
            <w:tcW w:w="5625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1、电脑未安装网卡驱动；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2、网线或网线接口损坏；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3、若连接在局域网内，可能存在IP地址冲突；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4、电脑防火墙阻止了软件与仪器通信，关闭防火墙或修改防火墙通信规则；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5、程序被病毒破坏了；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6、通讯不正常，请专业人员修理。</w:t>
            </w:r>
          </w:p>
        </w:tc>
      </w:tr>
      <w:tr w:rsidR="00055439" w:rsidRPr="002C4EB6" w:rsidTr="00127B0D">
        <w:trPr>
          <w:trHeight w:val="1049"/>
          <w:jc w:val="center"/>
        </w:trPr>
        <w:tc>
          <w:tcPr>
            <w:tcW w:w="3690" w:type="dxa"/>
            <w:vAlign w:val="center"/>
          </w:tcPr>
          <w:p w:rsidR="00055439" w:rsidRPr="00845B80" w:rsidRDefault="00055439" w:rsidP="00055439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hAnsi="宋体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提示“天平数据读取失败”。</w:t>
            </w:r>
          </w:p>
        </w:tc>
        <w:tc>
          <w:tcPr>
            <w:tcW w:w="5625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1、未开仪器电源，打开仪器电源即可。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2、系统设置天平参数（含连接串口号)与天平参数不一致，检查或重新设置天平参数。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3、天平联机信号线未接好或接触不良，切断所有电源，重新连接天平联机信号线。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4、请专业人员修理。</w:t>
            </w:r>
          </w:p>
        </w:tc>
      </w:tr>
      <w:tr w:rsidR="00055439" w:rsidRPr="002C4EB6" w:rsidTr="00127B0D">
        <w:trPr>
          <w:trHeight w:val="960"/>
          <w:jc w:val="center"/>
        </w:trPr>
        <w:tc>
          <w:tcPr>
            <w:tcW w:w="3690" w:type="dxa"/>
            <w:vAlign w:val="center"/>
          </w:tcPr>
          <w:p w:rsidR="00055439" w:rsidRPr="00845B80" w:rsidRDefault="00055439" w:rsidP="00055439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天平不稳</w:t>
            </w:r>
          </w:p>
        </w:tc>
        <w:tc>
          <w:tcPr>
            <w:tcW w:w="5625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1、称量时周边气流影响。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2、天平安装不平稳。</w:t>
            </w:r>
          </w:p>
        </w:tc>
      </w:tr>
      <w:tr w:rsidR="00055439" w:rsidRPr="002C4EB6" w:rsidTr="00127B0D">
        <w:trPr>
          <w:trHeight w:val="960"/>
          <w:jc w:val="center"/>
        </w:trPr>
        <w:tc>
          <w:tcPr>
            <w:tcW w:w="3690" w:type="dxa"/>
            <w:vAlign w:val="center"/>
          </w:tcPr>
          <w:p w:rsidR="00055439" w:rsidRPr="00845B80" w:rsidRDefault="00055439" w:rsidP="00055439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天平清零不稳</w:t>
            </w:r>
          </w:p>
        </w:tc>
        <w:tc>
          <w:tcPr>
            <w:tcW w:w="5625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1、清零时周边气流影响。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2、天平安装不平稳。</w:t>
            </w:r>
          </w:p>
        </w:tc>
      </w:tr>
      <w:tr w:rsidR="00055439" w:rsidRPr="002C4EB6" w:rsidTr="00127B0D">
        <w:trPr>
          <w:trHeight w:val="960"/>
          <w:jc w:val="center"/>
        </w:trPr>
        <w:tc>
          <w:tcPr>
            <w:tcW w:w="3690" w:type="dxa"/>
            <w:vAlign w:val="center"/>
          </w:tcPr>
          <w:p w:rsidR="00055439" w:rsidRPr="00845B80" w:rsidRDefault="00055439" w:rsidP="00055439">
            <w:pPr>
              <w:pStyle w:val="a7"/>
              <w:numPr>
                <w:ilvl w:val="0"/>
                <w:numId w:val="4"/>
              </w:numPr>
              <w:spacing w:line="240" w:lineRule="atLeast"/>
              <w:rPr>
                <w:rFonts w:hAnsi="宋体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提示“XX运动超时”。</w:t>
            </w:r>
          </w:p>
        </w:tc>
        <w:tc>
          <w:tcPr>
            <w:tcW w:w="5625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1、光电检测限位开关积灰尘，或者编码盘定位槽积累灰尘，清理灰尘即可。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2、编码盘或者定位挡片调节不当，重新调试即可。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/>
                <w:sz w:val="24"/>
                <w:szCs w:val="24"/>
              </w:rPr>
              <w:t>3、光电开关到板卡线损坏或者插座接触不良，重新插好或更换。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</w:rPr>
            </w:pPr>
            <w:r w:rsidRPr="00845B80">
              <w:rPr>
                <w:rFonts w:hAnsi="宋体"/>
                <w:sz w:val="24"/>
                <w:szCs w:val="24"/>
              </w:rPr>
              <w:t>4、请专业人员修理。</w:t>
            </w:r>
          </w:p>
        </w:tc>
      </w:tr>
      <w:tr w:rsidR="00055439" w:rsidRPr="002C4EB6" w:rsidTr="00127B0D">
        <w:trPr>
          <w:trHeight w:val="1201"/>
          <w:jc w:val="center"/>
        </w:trPr>
        <w:tc>
          <w:tcPr>
            <w:tcW w:w="3690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6.无法打印或打印出错。</w:t>
            </w:r>
          </w:p>
        </w:tc>
        <w:tc>
          <w:tcPr>
            <w:tcW w:w="5625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 xml:space="preserve">1、打印机信号线是否接好或损坏； 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/>
                <w:sz w:val="24"/>
                <w:szCs w:val="24"/>
              </w:rPr>
              <w:t>2</w:t>
            </w:r>
            <w:r w:rsidRPr="00845B80">
              <w:rPr>
                <w:rFonts w:hAnsi="宋体" w:hint="eastAsia"/>
                <w:sz w:val="24"/>
                <w:szCs w:val="24"/>
              </w:rPr>
              <w:t xml:space="preserve">、打印机程序问题，重新设置打印机； 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3、测控软件有问题，更换软件；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4、打印机有问题，持保修单找当地维修点。</w:t>
            </w:r>
          </w:p>
        </w:tc>
      </w:tr>
      <w:tr w:rsidR="00055439" w:rsidRPr="00051825" w:rsidTr="00127B0D">
        <w:trPr>
          <w:trHeight w:val="1201"/>
          <w:jc w:val="center"/>
        </w:trPr>
        <w:tc>
          <w:tcPr>
            <w:tcW w:w="3690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7.计算机死机。</w:t>
            </w:r>
          </w:p>
        </w:tc>
        <w:tc>
          <w:tcPr>
            <w:tcW w:w="5625" w:type="dxa"/>
            <w:vAlign w:val="center"/>
          </w:tcPr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1、检查修改电脑</w:t>
            </w:r>
            <w:r w:rsidRPr="00845B80">
              <w:rPr>
                <w:rFonts w:hAnsi="宋体"/>
                <w:sz w:val="24"/>
                <w:szCs w:val="24"/>
              </w:rPr>
              <w:t>CONFIG.SYS</w:t>
            </w:r>
            <w:r w:rsidRPr="00845B80">
              <w:rPr>
                <w:rFonts w:hAnsi="宋体" w:hint="eastAsia"/>
                <w:sz w:val="24"/>
                <w:szCs w:val="24"/>
              </w:rPr>
              <w:t>设置，应重新安装测试软件；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2、电脑病毒，应杀毒，必要时重新安装操作系统；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>3、测试软件被破坏；</w:t>
            </w:r>
          </w:p>
          <w:p w:rsidR="00055439" w:rsidRPr="00845B80" w:rsidRDefault="00055439" w:rsidP="00127B0D">
            <w:pPr>
              <w:pStyle w:val="a7"/>
              <w:spacing w:line="240" w:lineRule="atLeast"/>
              <w:rPr>
                <w:rFonts w:hAnsi="宋体"/>
                <w:sz w:val="24"/>
                <w:szCs w:val="24"/>
              </w:rPr>
            </w:pPr>
            <w:r w:rsidRPr="00845B80">
              <w:rPr>
                <w:rFonts w:hAnsi="宋体" w:hint="eastAsia"/>
                <w:sz w:val="24"/>
                <w:szCs w:val="24"/>
              </w:rPr>
              <w:t xml:space="preserve">4、计算机故障，持保修单找当地计算机维修点。 </w:t>
            </w:r>
          </w:p>
        </w:tc>
      </w:tr>
    </w:tbl>
    <w:p w:rsidR="005F6A83" w:rsidRPr="00051825" w:rsidRDefault="005F6A83" w:rsidP="009B6AF5">
      <w:pPr>
        <w:pStyle w:val="a5"/>
        <w:spacing w:before="0" w:after="0" w:line="240" w:lineRule="atLeast"/>
        <w:jc w:val="both"/>
        <w:rPr>
          <w:rFonts w:ascii="黑体" w:eastAsia="黑体" w:hAnsi="黑体"/>
          <w:sz w:val="30"/>
          <w:szCs w:val="30"/>
        </w:rPr>
      </w:pPr>
    </w:p>
    <w:p w:rsidR="002B4544" w:rsidRDefault="005A6FD4" w:rsidP="002B4544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232" w:name="_Toc521675885"/>
      <w:r w:rsidRPr="005D5C97">
        <w:rPr>
          <w:rFonts w:ascii="黑体" w:eastAsia="黑体" w:hAnsi="黑体" w:hint="eastAsia"/>
          <w:sz w:val="30"/>
          <w:szCs w:val="30"/>
        </w:rPr>
        <w:t>第九章</w:t>
      </w:r>
      <w:r w:rsidR="00B80412">
        <w:rPr>
          <w:rFonts w:ascii="黑体" w:eastAsia="黑体" w:hAnsi="黑体" w:hint="eastAsia"/>
          <w:sz w:val="30"/>
          <w:szCs w:val="30"/>
        </w:rPr>
        <w:t xml:space="preserve"> </w:t>
      </w:r>
      <w:r w:rsidRPr="005D5C97">
        <w:rPr>
          <w:rFonts w:ascii="黑体" w:eastAsia="黑体" w:hAnsi="黑体" w:hint="eastAsia"/>
          <w:sz w:val="30"/>
          <w:szCs w:val="30"/>
        </w:rPr>
        <w:t>安装图解</w:t>
      </w:r>
      <w:bookmarkStart w:id="233" w:name="_Toc386022610"/>
      <w:bookmarkStart w:id="234" w:name="_Toc402439112"/>
      <w:bookmarkStart w:id="235" w:name="_Toc403050103"/>
      <w:bookmarkStart w:id="236" w:name="_Toc403721070"/>
      <w:bookmarkEnd w:id="131"/>
      <w:bookmarkEnd w:id="132"/>
      <w:bookmarkEnd w:id="133"/>
      <w:bookmarkEnd w:id="232"/>
    </w:p>
    <w:bookmarkEnd w:id="233"/>
    <w:bookmarkEnd w:id="234"/>
    <w:bookmarkEnd w:id="235"/>
    <w:bookmarkEnd w:id="236"/>
    <w:p w:rsidR="000B511F" w:rsidRPr="00931300" w:rsidRDefault="00806B92" w:rsidP="00931300">
      <w:pPr>
        <w:pStyle w:val="1"/>
        <w:spacing w:before="0" w:after="0" w:line="240" w:lineRule="atLeas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pict>
          <v:shape id="_x0000_s1687" type="#_x0000_t42" style="position:absolute;left:0;text-align:left;margin-left:393.75pt;margin-top:12pt;width:68.5pt;height:23.75pt;z-index:251865088" adj="-18825,18963,-7394,9004,0,9004,-104610,454373">
            <v:stroke startarrow="block"/>
            <v:textbox style="mso-next-textbox:#_x0000_s1687" inset="1.5mm">
              <w:txbxContent>
                <w:p w:rsidR="00F61ACA" w:rsidRDefault="00F61ACA" w:rsidP="009B6AF5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玻璃罩门</w:t>
                  </w:r>
                  <w:r w:rsidRPr="00845C96">
                    <w:rPr>
                      <w:rFonts w:hint="eastAsia"/>
                      <w:sz w:val="18"/>
                      <w:szCs w:val="18"/>
                    </w:rPr>
                    <w:t>手柄</w:t>
                  </w:r>
                </w:p>
              </w:txbxContent>
            </v:textbox>
            <o:callout v:ext="edit" gap="0" distance="9.9pt" length="-.1pt" minusy="t"/>
          </v:shape>
        </w:pict>
      </w:r>
      <w:bookmarkStart w:id="237" w:name="_Toc521675886"/>
      <w:r w:rsidR="00931300">
        <w:rPr>
          <w:rFonts w:ascii="黑体" w:eastAsia="黑体" w:hAnsi="黑体"/>
          <w:sz w:val="28"/>
          <w:szCs w:val="28"/>
        </w:rPr>
        <w:t>9.1</w:t>
      </w:r>
      <w:r w:rsidR="00931300">
        <w:rPr>
          <w:rFonts w:ascii="黑体" w:eastAsia="黑体" w:hAnsi="黑体" w:hint="eastAsia"/>
          <w:sz w:val="28"/>
          <w:szCs w:val="28"/>
        </w:rPr>
        <w:t xml:space="preserve"> </w:t>
      </w:r>
      <w:r w:rsidR="005A6FD4" w:rsidRPr="00931300">
        <w:rPr>
          <w:rFonts w:ascii="黑体" w:eastAsia="黑体" w:hAnsi="黑体" w:hint="eastAsia"/>
          <w:sz w:val="28"/>
          <w:szCs w:val="28"/>
        </w:rPr>
        <w:t>机箱正前方</w:t>
      </w:r>
      <w:bookmarkEnd w:id="237"/>
    </w:p>
    <w:p w:rsidR="000B511F" w:rsidRPr="00051825" w:rsidRDefault="00806B92" w:rsidP="00DC74D0">
      <w:pPr>
        <w:jc w:val="center"/>
      </w:pPr>
      <w:r w:rsidRPr="00806B92">
        <w:rPr>
          <w:rFonts w:ascii="宋体" w:cs="宋体"/>
          <w:noProof/>
          <w:kern w:val="0"/>
          <w:sz w:val="18"/>
          <w:szCs w:val="18"/>
        </w:rPr>
        <w:pict>
          <v:shape id="_x0000_s1684" type="#_x0000_t42" style="position:absolute;left:0;text-align:left;margin-left:-19.35pt;margin-top:51.85pt;width:60.5pt;height:23.75pt;z-index:251862016" adj="62104,8140,23153,9004,21600,9004,4552,326819">
            <v:stroke startarrow="block"/>
            <v:textbox style="mso-next-textbox:#_x0000_s1684" inset="1.5mm">
              <w:txbxContent>
                <w:p w:rsidR="00F61ACA" w:rsidRDefault="00F61ACA" w:rsidP="009B6AF5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玻璃罩组件</w:t>
                  </w:r>
                </w:p>
              </w:txbxContent>
            </v:textbox>
            <o:callout v:ext="edit" gap="0" distance="9.9pt" length="-.1pt" minusx="t"/>
          </v:shape>
        </w:pict>
      </w:r>
      <w:r w:rsidRPr="00806B92">
        <w:rPr>
          <w:rFonts w:ascii="宋体" w:cs="宋体"/>
          <w:noProof/>
          <w:kern w:val="0"/>
          <w:sz w:val="18"/>
          <w:szCs w:val="18"/>
        </w:rPr>
        <w:pict>
          <v:shape id="_x0000_s1685" type="#_x0000_t42" style="position:absolute;left:0;text-align:left;margin-left:-8.7pt;margin-top:96.8pt;width:49.4pt;height:23.75pt;z-index:251863040" adj="86947,8140,31657,9004,21600,9004,-10909,249378">
            <v:stroke startarrow="block"/>
            <v:textbox style="mso-next-textbox:#_x0000_s1685" inset="1.5mm">
              <w:txbxContent>
                <w:p w:rsidR="00F61ACA" w:rsidRDefault="00F61ACA" w:rsidP="009B6AF5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按键贴膜</w:t>
                  </w:r>
                </w:p>
              </w:txbxContent>
            </v:textbox>
            <o:callout v:ext="edit" gap="0" distance="9.9pt" length="-.1pt" minusx="t"/>
          </v:shape>
        </w:pict>
      </w:r>
      <w:r w:rsidRPr="00806B92">
        <w:rPr>
          <w:rFonts w:ascii="宋体" w:cs="宋体"/>
          <w:noProof/>
          <w:kern w:val="0"/>
          <w:sz w:val="18"/>
          <w:szCs w:val="18"/>
        </w:rPr>
        <w:pict>
          <v:shape id="_x0000_s1686" type="#_x0000_t42" style="position:absolute;left:0;text-align:left;margin-left:398.1pt;margin-top:142pt;width:49.4pt;height:23.75pt;z-index:251864064" adj="-36226,31468,-10953,9004,0,9004,-148598,326819">
            <v:stroke startarrow="block"/>
            <v:textbox style="mso-next-textbox:#_x0000_s1686" inset="1.5mm">
              <w:txbxContent>
                <w:p w:rsidR="00F61ACA" w:rsidRDefault="00F61ACA" w:rsidP="009B6AF5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电源键</w:t>
                  </w:r>
                </w:p>
              </w:txbxContent>
            </v:textbox>
            <o:callout v:ext="edit" gap="0" distance="9.9pt" length="-.1pt" minusy="t"/>
          </v:shape>
        </w:pict>
      </w:r>
      <w:r w:rsidR="009B6AF5" w:rsidRPr="0001691D">
        <w:rPr>
          <w:rFonts w:ascii="宋体" w:cs="宋体" w:hint="eastAsia"/>
          <w:kern w:val="0"/>
          <w:sz w:val="18"/>
          <w:szCs w:val="18"/>
          <w:lang w:val="zh-CN"/>
        </w:rPr>
        <w:object w:dxaOrig="13680" w:dyaOrig="12660">
          <v:shape id="_x0000_i1039" type="#_x0000_t75" style="width:283.5pt;height:261.75pt" o:ole="">
            <v:imagedata r:id="rId54" o:title=""/>
          </v:shape>
          <o:OLEObject Type="Embed" ProgID="Picture.PicObj.1" ShapeID="_x0000_i1039" DrawAspect="Content" ObjectID="_1684224497" r:id="rId55"/>
        </w:object>
      </w:r>
    </w:p>
    <w:p w:rsidR="00357C7E" w:rsidRPr="00931300" w:rsidRDefault="00931300" w:rsidP="00931300">
      <w:pPr>
        <w:pStyle w:val="1"/>
        <w:spacing w:before="0" w:after="0" w:line="240" w:lineRule="atLeast"/>
        <w:rPr>
          <w:rFonts w:ascii="黑体" w:eastAsia="黑体" w:hAnsi="黑体"/>
          <w:sz w:val="28"/>
          <w:szCs w:val="28"/>
        </w:rPr>
      </w:pPr>
      <w:bookmarkStart w:id="238" w:name="_Toc521675887"/>
      <w:r>
        <w:rPr>
          <w:rFonts w:ascii="黑体" w:eastAsia="黑体" w:hAnsi="黑体" w:hint="eastAsia"/>
          <w:sz w:val="28"/>
          <w:szCs w:val="28"/>
        </w:rPr>
        <w:t>9.</w:t>
      </w:r>
      <w:r w:rsidR="003D7CCA" w:rsidRPr="00931300">
        <w:rPr>
          <w:rFonts w:ascii="黑体" w:eastAsia="黑体" w:hAnsi="黑体" w:hint="eastAsia"/>
          <w:sz w:val="28"/>
          <w:szCs w:val="28"/>
        </w:rPr>
        <w:t>2</w:t>
      </w:r>
      <w:r>
        <w:rPr>
          <w:rFonts w:ascii="黑体" w:eastAsia="黑体" w:hAnsi="黑体" w:hint="eastAsia"/>
          <w:sz w:val="28"/>
          <w:szCs w:val="28"/>
        </w:rPr>
        <w:t xml:space="preserve"> </w:t>
      </w:r>
      <w:r w:rsidR="00357C7E" w:rsidRPr="00931300">
        <w:rPr>
          <w:rFonts w:ascii="黑体" w:eastAsia="黑体" w:hAnsi="黑体" w:hint="eastAsia"/>
          <w:sz w:val="28"/>
          <w:szCs w:val="28"/>
        </w:rPr>
        <w:t>机箱正后方</w:t>
      </w:r>
      <w:bookmarkEnd w:id="238"/>
    </w:p>
    <w:p w:rsidR="00357AC0" w:rsidRPr="00357AC0" w:rsidRDefault="00806B92" w:rsidP="00357AC0">
      <w:pPr>
        <w:jc w:val="center"/>
      </w:pPr>
      <w:r w:rsidRPr="00806B92">
        <w:rPr>
          <w:rFonts w:ascii="宋体" w:cs="宋体"/>
          <w:noProof/>
          <w:kern w:val="0"/>
          <w:sz w:val="18"/>
          <w:szCs w:val="18"/>
        </w:rPr>
        <w:pict>
          <v:shape id="_x0000_s1688" type="#_x0000_t42" style="position:absolute;left:0;text-align:left;margin-left:-5.8pt;margin-top:202.7pt;width:49.4pt;height:23.75pt;z-index:251866112" adj="56296,9186,29973,9004,21600,9004,-50896,313086">
            <v:stroke startarrow="block"/>
            <v:textbox style="mso-next-textbox:#_x0000_s1688" inset="1.5mm">
              <w:txbxContent>
                <w:p w:rsidR="00F61ACA" w:rsidRDefault="00F61ACA" w:rsidP="00357AC0">
                  <w:pPr>
                    <w:spacing w:line="24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IO</w:t>
                  </w:r>
                  <w:r>
                    <w:rPr>
                      <w:rFonts w:hint="eastAsia"/>
                      <w:sz w:val="18"/>
                      <w:szCs w:val="18"/>
                    </w:rPr>
                    <w:t>板</w:t>
                  </w:r>
                </w:p>
              </w:txbxContent>
            </v:textbox>
            <o:callout v:ext="edit" gap="0" distance="9.9pt" length="-.1pt" minusx="t" minusy="t"/>
          </v:shape>
        </w:pict>
      </w:r>
      <w:r w:rsidRPr="00806B92">
        <w:rPr>
          <w:rFonts w:ascii="宋体" w:cs="宋体"/>
          <w:noProof/>
          <w:kern w:val="0"/>
          <w:sz w:val="18"/>
          <w:szCs w:val="18"/>
        </w:rPr>
        <w:pict>
          <v:shape id="_x0000_s1689" type="#_x0000_t42" style="position:absolute;left:0;text-align:left;margin-left:386.9pt;margin-top:137.4pt;width:42.75pt;height:20pt;z-index:251867136" adj="-67503,11016,-9802,10692,0,10692,-197356,361746">
            <v:stroke startarrow="block"/>
            <v:textbox style="mso-next-textbox:#_x0000_s1689" inset="1.5mm">
              <w:txbxContent>
                <w:p w:rsidR="00F61ACA" w:rsidRDefault="00F61ACA" w:rsidP="00357AC0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排风管</w:t>
                  </w:r>
                </w:p>
              </w:txbxContent>
            </v:textbox>
            <o:callout v:ext="edit" gap="0" distance="9.9pt" length="-.1pt" minusy="t"/>
          </v:shape>
        </w:pict>
      </w:r>
      <w:r w:rsidR="00357AC0" w:rsidRPr="0001691D">
        <w:rPr>
          <w:rFonts w:ascii="宋体" w:cs="宋体" w:hint="eastAsia"/>
          <w:kern w:val="0"/>
          <w:sz w:val="18"/>
          <w:szCs w:val="18"/>
          <w:lang w:val="zh-CN"/>
        </w:rPr>
        <w:object w:dxaOrig="14010" w:dyaOrig="12450">
          <v:shape id="_x0000_i1040" type="#_x0000_t75" style="width:303.75pt;height:270pt" o:ole="">
            <v:imagedata r:id="rId56" o:title=""/>
          </v:shape>
          <o:OLEObject Type="Embed" ProgID="Picture.PicObj.1" ShapeID="_x0000_i1040" DrawAspect="Content" ObjectID="_1684224498" r:id="rId57"/>
        </w:object>
      </w:r>
    </w:p>
    <w:p w:rsidR="009661F1" w:rsidRPr="00051825" w:rsidRDefault="009661F1" w:rsidP="00357AC0">
      <w:pPr>
        <w:spacing w:line="400" w:lineRule="exact"/>
        <w:rPr>
          <w:rFonts w:ascii="宋体" w:hAnsi="宋体"/>
          <w:sz w:val="24"/>
          <w:szCs w:val="24"/>
        </w:rPr>
      </w:pPr>
    </w:p>
    <w:p w:rsidR="009B5F1E" w:rsidRPr="00931300" w:rsidRDefault="00931300" w:rsidP="00931300">
      <w:pPr>
        <w:pStyle w:val="1"/>
        <w:spacing w:before="0" w:after="0" w:line="240" w:lineRule="atLeast"/>
        <w:rPr>
          <w:rFonts w:ascii="黑体" w:eastAsia="黑体" w:hAnsi="黑体"/>
          <w:sz w:val="28"/>
          <w:szCs w:val="28"/>
        </w:rPr>
      </w:pPr>
      <w:bookmarkStart w:id="239" w:name="_Toc521675888"/>
      <w:r>
        <w:rPr>
          <w:rFonts w:ascii="黑体" w:eastAsia="黑体" w:hAnsi="黑体" w:hint="eastAsia"/>
          <w:sz w:val="28"/>
          <w:szCs w:val="28"/>
        </w:rPr>
        <w:lastRenderedPageBreak/>
        <w:t>9</w:t>
      </w:r>
      <w:r w:rsidR="003D7CCA" w:rsidRPr="00931300">
        <w:rPr>
          <w:rFonts w:ascii="黑体" w:eastAsia="黑体" w:hAnsi="黑体" w:hint="eastAsia"/>
          <w:sz w:val="28"/>
          <w:szCs w:val="28"/>
        </w:rPr>
        <w:t>.3</w:t>
      </w:r>
      <w:r w:rsidR="00081884" w:rsidRPr="00931300">
        <w:rPr>
          <w:rFonts w:ascii="黑体" w:eastAsia="黑体" w:hAnsi="黑体" w:hint="eastAsia"/>
          <w:sz w:val="28"/>
          <w:szCs w:val="28"/>
        </w:rPr>
        <w:t xml:space="preserve"> </w:t>
      </w:r>
      <w:r w:rsidR="009B5F1E" w:rsidRPr="00931300">
        <w:rPr>
          <w:rFonts w:ascii="黑体" w:eastAsia="黑体" w:hAnsi="黑体" w:hint="eastAsia"/>
          <w:sz w:val="28"/>
          <w:szCs w:val="28"/>
        </w:rPr>
        <w:t>机箱内部结构</w:t>
      </w:r>
      <w:bookmarkEnd w:id="239"/>
    </w:p>
    <w:p w:rsidR="0054519E" w:rsidRDefault="00806B92" w:rsidP="000E73CB">
      <w:pPr>
        <w:spacing w:line="240" w:lineRule="atLeast"/>
        <w:jc w:val="center"/>
        <w:rPr>
          <w:rFonts w:ascii="宋体" w:cs="宋体"/>
          <w:kern w:val="0"/>
          <w:sz w:val="18"/>
          <w:szCs w:val="18"/>
          <w:lang w:val="zh-CN"/>
        </w:rPr>
      </w:pPr>
      <w:r w:rsidRPr="00806B92">
        <w:rPr>
          <w:rFonts w:ascii="黑体" w:eastAsia="黑体" w:hAnsi="黑体"/>
          <w:noProof/>
          <w:sz w:val="24"/>
          <w:szCs w:val="24"/>
        </w:rPr>
        <w:pict>
          <v:shape id="_x0000_s1698" type="#_x0000_t42" style="position:absolute;left:0;text-align:left;margin-left:-1.7pt;margin-top:217.1pt;width:38.2pt;height:23.75pt;z-index:251876352" adj="101130,9140,29912,9004,21600,9004,-33644,481703">
            <v:stroke startarrow="block"/>
            <v:textbox style="mso-next-textbox:#_x0000_s1698" inset="1.5mm">
              <w:txbxContent>
                <w:p w:rsidR="00F61ACA" w:rsidRPr="0072228B" w:rsidRDefault="00F61ACA" w:rsidP="000E73CB">
                  <w:pPr>
                    <w:spacing w:line="24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天平</w:t>
                  </w:r>
                </w:p>
              </w:txbxContent>
            </v:textbox>
            <o:callout v:ext="edit" gap="0" distance="9.9pt" length="-.1pt" minusx="t" minusy="t"/>
          </v:shape>
        </w:pict>
      </w:r>
      <w:r w:rsidRPr="00806B92">
        <w:rPr>
          <w:rFonts w:ascii="黑体" w:eastAsia="黑体" w:hAnsi="黑体"/>
          <w:noProof/>
          <w:sz w:val="24"/>
          <w:szCs w:val="24"/>
        </w:rPr>
        <w:pict>
          <v:shape id="_x0000_s1697" type="#_x0000_t42" style="position:absolute;left:0;text-align:left;margin-left:-34.6pt;margin-top:180.5pt;width:69.2pt;height:23.75pt;z-index:251875328" adj="61491,8731,27468,9004,21600,9004,-105144,424406">
            <v:stroke startarrow="block"/>
            <v:textbox style="mso-next-textbox:#_x0000_s1697" inset="1.5mm">
              <w:txbxContent>
                <w:p w:rsidR="00F61ACA" w:rsidRDefault="00F61ACA" w:rsidP="000E73CB">
                  <w:pPr>
                    <w:spacing w:line="24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水灰升降机构</w:t>
                  </w:r>
                </w:p>
              </w:txbxContent>
            </v:textbox>
            <o:callout v:ext="edit" gap="0" distance="9.9pt" length="-.1pt" minusx="t"/>
          </v:shape>
        </w:pict>
      </w:r>
      <w:r w:rsidRPr="00806B92">
        <w:rPr>
          <w:rFonts w:ascii="黑体" w:eastAsia="黑体" w:hAnsi="黑体"/>
          <w:noProof/>
          <w:sz w:val="28"/>
          <w:szCs w:val="28"/>
        </w:rPr>
        <w:pict>
          <v:shape id="_x0000_s1693" type="#_x0000_t42" style="position:absolute;left:0;text-align:left;margin-left:394.25pt;margin-top:231.5pt;width:81.8pt;height:23.75pt;z-index:251871232" adj="-21851,9140,-6324,9004,0,9004,-109914,373066">
            <v:stroke startarrow="block"/>
            <v:textbox style="mso-next-textbox:#_x0000_s1693" inset="1.5mm">
              <w:txbxContent>
                <w:p w:rsidR="00F61ACA" w:rsidRPr="0072228B" w:rsidRDefault="00F61ACA" w:rsidP="000E73CB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步进电机驱动器</w:t>
                  </w:r>
                </w:p>
              </w:txbxContent>
            </v:textbox>
            <o:callout v:ext="edit" gap="0" distance="9.9pt" length="-.1pt" minusy="t"/>
          </v:shape>
        </w:pict>
      </w:r>
      <w:r w:rsidRPr="00806B92">
        <w:rPr>
          <w:rFonts w:ascii="黑体" w:eastAsia="黑体" w:hAnsi="黑体"/>
          <w:noProof/>
          <w:sz w:val="28"/>
          <w:szCs w:val="28"/>
        </w:rPr>
        <w:pict>
          <v:shape id="_x0000_s1694" type="#_x0000_t42" style="position:absolute;left:0;text-align:left;margin-left:416.15pt;margin-top:207.65pt;width:81.8pt;height:23.75pt;z-index:251872256" adj="-34592,8549,-7697,9004,0,9004,-111565,412901">
            <v:stroke startarrow="block"/>
            <v:textbox style="mso-next-textbox:#_x0000_s1694" inset="1.5mm">
              <w:txbxContent>
                <w:p w:rsidR="00F61ACA" w:rsidRDefault="00F61ACA" w:rsidP="000E73CB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IO</w:t>
                  </w:r>
                  <w:r>
                    <w:rPr>
                      <w:rFonts w:hint="eastAsia"/>
                      <w:sz w:val="18"/>
                      <w:szCs w:val="18"/>
                    </w:rPr>
                    <w:t>板</w:t>
                  </w:r>
                </w:p>
              </w:txbxContent>
            </v:textbox>
            <o:callout v:ext="edit" gap="0" distance="9.9pt" length="-.1pt"/>
          </v:shape>
        </w:pict>
      </w:r>
      <w:r>
        <w:rPr>
          <w:rFonts w:ascii="宋体" w:cs="宋体"/>
          <w:noProof/>
          <w:kern w:val="0"/>
          <w:sz w:val="18"/>
          <w:szCs w:val="18"/>
        </w:rPr>
        <w:pict>
          <v:shape id="_x0000_s1692" type="#_x0000_t42" style="position:absolute;left:0;text-align:left;margin-left:413pt;margin-top:180.75pt;width:39.4pt;height:23.75pt;z-index:251870208" adj="-44625,3501,-9046,9004,0,9004,-240506,369701">
            <v:stroke startarrow="block"/>
            <v:textbox style="mso-next-textbox:#_x0000_s1692" inset="1.5mm">
              <w:txbxContent>
                <w:p w:rsidR="00F61ACA" w:rsidRPr="0072228B" w:rsidRDefault="00F61ACA" w:rsidP="000E73CB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板卡</w:t>
                  </w:r>
                </w:p>
              </w:txbxContent>
            </v:textbox>
            <o:callout v:ext="edit" gap="0" distance="9.9pt" length="-.1pt"/>
          </v:shape>
        </w:pict>
      </w:r>
      <w:r>
        <w:rPr>
          <w:rFonts w:ascii="宋体" w:cs="宋体"/>
          <w:noProof/>
          <w:kern w:val="0"/>
          <w:sz w:val="18"/>
          <w:szCs w:val="18"/>
        </w:rPr>
        <w:pict>
          <v:shape id="_x0000_s1691" type="#_x0000_t42" style="position:absolute;left:0;text-align:left;margin-left:412.4pt;margin-top:157pt;width:60.75pt;height:23.75pt;z-index:251869184" adj="-66027,-9686,-6524,9004,0,9004,-150276,565329">
            <v:stroke startarrow="block"/>
            <v:textbox style="mso-next-textbox:#_x0000_s1691" inset="1.5mm">
              <w:txbxContent>
                <w:p w:rsidR="00F61ACA" w:rsidRPr="0072228B" w:rsidRDefault="00F61ACA" w:rsidP="000E73CB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称样顶杆</w:t>
                  </w:r>
                </w:p>
              </w:txbxContent>
            </v:textbox>
            <o:callout v:ext="edit" gap="0" distance="9.9pt" length="-.1pt"/>
          </v:shape>
        </w:pict>
      </w:r>
      <w:r>
        <w:rPr>
          <w:rFonts w:ascii="宋体" w:cs="宋体"/>
          <w:noProof/>
          <w:kern w:val="0"/>
          <w:sz w:val="18"/>
          <w:szCs w:val="18"/>
        </w:rPr>
        <w:pict>
          <v:shape id="_x0000_s1690" type="#_x0000_t42" style="position:absolute;left:0;text-align:left;margin-left:411.15pt;margin-top:131.2pt;width:39.4pt;height:23.75pt;z-index:251868160" adj="-61127,8685,-12828,9004,0,9004,-243274,574696">
            <v:stroke startarrow="block"/>
            <v:textbox style="mso-next-textbox:#_x0000_s1690" inset="1.5mm">
              <w:txbxContent>
                <w:p w:rsidR="00F61ACA" w:rsidRPr="0072228B" w:rsidRDefault="00F61ACA" w:rsidP="000E73CB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继电器</w:t>
                  </w:r>
                </w:p>
              </w:txbxContent>
            </v:textbox>
            <o:callout v:ext="edit" gap="0" distance="9.9pt" length="-.1pt"/>
          </v:shape>
        </w:pict>
      </w:r>
      <w:r w:rsidRPr="00806B92">
        <w:rPr>
          <w:rFonts w:ascii="黑体" w:eastAsia="黑体" w:hAnsi="黑体"/>
          <w:noProof/>
          <w:sz w:val="24"/>
          <w:szCs w:val="24"/>
        </w:rPr>
        <w:pict>
          <v:shape id="_x0000_s1696" type="#_x0000_t42" style="position:absolute;left:0;text-align:left;margin-left:-12.1pt;margin-top:151.65pt;width:49.4pt;height:23.75pt;z-index:251874304" adj="88411,-11323,28727,9004,21600,9004,-156513,430590">
            <v:stroke startarrow="block"/>
            <v:textbox style="mso-next-textbox:#_x0000_s1696" inset="1.5mm">
              <w:txbxContent>
                <w:p w:rsidR="00F61ACA" w:rsidRDefault="00F61ACA" w:rsidP="000E73CB">
                  <w:pPr>
                    <w:spacing w:line="24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排风管</w:t>
                  </w:r>
                </w:p>
              </w:txbxContent>
            </v:textbox>
            <o:callout v:ext="edit" gap="0" distance="9.9pt" length="-.1pt" minusx="t"/>
          </v:shape>
        </w:pict>
      </w:r>
      <w:r w:rsidRPr="00806B92">
        <w:rPr>
          <w:rFonts w:ascii="黑体" w:eastAsia="黑体" w:hAnsi="黑体"/>
          <w:noProof/>
          <w:sz w:val="28"/>
          <w:szCs w:val="28"/>
        </w:rPr>
        <w:pict>
          <v:shape id="_x0000_s1695" type="#_x0000_t42" style="position:absolute;left:0;text-align:left;margin-left:-14.7pt;margin-top:127.5pt;width:49.4pt;height:23.75pt;z-index:251873280" adj="50896,2410,28268,9004,21600,9004,-157890,439185">
            <v:stroke startarrow="block"/>
            <v:textbox style="mso-next-textbox:#_x0000_s1695" inset="1.5mm">
              <w:txbxContent>
                <w:p w:rsidR="00F61ACA" w:rsidRDefault="00F61ACA" w:rsidP="000E73CB">
                  <w:pPr>
                    <w:spacing w:line="24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开关电源</w:t>
                  </w:r>
                </w:p>
              </w:txbxContent>
            </v:textbox>
            <o:callout v:ext="edit" gap="0" distance="9.9pt" length="-.1pt" minusx="t"/>
          </v:shape>
        </w:pict>
      </w:r>
      <w:r w:rsidR="000E73CB" w:rsidRPr="0001691D">
        <w:rPr>
          <w:rFonts w:ascii="宋体" w:cs="宋体" w:hint="eastAsia"/>
          <w:kern w:val="0"/>
          <w:sz w:val="18"/>
          <w:szCs w:val="18"/>
          <w:lang w:val="zh-CN"/>
        </w:rPr>
        <w:object w:dxaOrig="14085" w:dyaOrig="12210">
          <v:shape id="_x0000_i1041" type="#_x0000_t75" style="width:321pt;height:277.5pt" o:ole="">
            <v:imagedata r:id="rId58" o:title=""/>
          </v:shape>
          <o:OLEObject Type="Embed" ProgID="Picture.PicObj.1" ShapeID="_x0000_i1041" DrawAspect="Content" ObjectID="_1684224499" r:id="rId59"/>
        </w:object>
      </w:r>
    </w:p>
    <w:p w:rsidR="00803D13" w:rsidRDefault="00803D13" w:rsidP="000E73CB">
      <w:pPr>
        <w:spacing w:line="240" w:lineRule="atLeast"/>
        <w:jc w:val="center"/>
        <w:rPr>
          <w:rFonts w:ascii="宋体" w:cs="宋体"/>
          <w:kern w:val="0"/>
          <w:sz w:val="18"/>
          <w:szCs w:val="18"/>
          <w:lang w:val="zh-CN"/>
        </w:rPr>
      </w:pPr>
    </w:p>
    <w:p w:rsidR="00803D13" w:rsidRDefault="00803D13" w:rsidP="000E73CB">
      <w:pPr>
        <w:spacing w:line="240" w:lineRule="atLeast"/>
        <w:jc w:val="center"/>
        <w:rPr>
          <w:rFonts w:ascii="宋体" w:cs="宋体"/>
          <w:kern w:val="0"/>
          <w:sz w:val="18"/>
          <w:szCs w:val="18"/>
          <w:lang w:val="zh-CN"/>
        </w:rPr>
      </w:pPr>
    </w:p>
    <w:p w:rsidR="00803D13" w:rsidRDefault="00803D13" w:rsidP="00803D13">
      <w:pPr>
        <w:spacing w:line="240" w:lineRule="atLeast"/>
        <w:rPr>
          <w:rFonts w:ascii="宋体" w:cs="宋体"/>
          <w:kern w:val="0"/>
          <w:sz w:val="18"/>
          <w:szCs w:val="18"/>
          <w:lang w:val="zh-CN"/>
        </w:rPr>
      </w:pPr>
    </w:p>
    <w:p w:rsidR="0054519E" w:rsidRPr="00845B80" w:rsidRDefault="00806B92" w:rsidP="00845B80">
      <w:pPr>
        <w:spacing w:line="240" w:lineRule="atLeast"/>
        <w:jc w:val="center"/>
        <w:rPr>
          <w:rFonts w:ascii="宋体" w:hAnsi="宋体"/>
          <w:sz w:val="24"/>
          <w:szCs w:val="24"/>
        </w:rPr>
      </w:pPr>
      <w:r w:rsidRPr="00806B92">
        <w:rPr>
          <w:rFonts w:ascii="宋体" w:cs="宋体"/>
          <w:noProof/>
          <w:kern w:val="0"/>
          <w:sz w:val="18"/>
          <w:szCs w:val="18"/>
        </w:rPr>
        <w:pict>
          <v:shape id="_x0000_s1719" type="#_x0000_t42" style="position:absolute;left:0;text-align:left;margin-left:-12.75pt;margin-top:214pt;width:52.5pt;height:23.75pt;z-index:251879424" adj="55749,-10868,31495,9004,21600,9004,-13721,230733">
            <v:stroke startarrow="block"/>
            <v:textbox style="mso-next-textbox:#_x0000_s1719" inset="1.5mm">
              <w:txbxContent>
                <w:p w:rsidR="00F61ACA" w:rsidRPr="0072228B" w:rsidRDefault="00F61ACA" w:rsidP="00E421C2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天平电源</w:t>
                  </w:r>
                </w:p>
              </w:txbxContent>
            </v:textbox>
            <o:callout v:ext="edit" gap="0" distance="9.9pt" length="-.1pt" minusx="t"/>
          </v:shape>
        </w:pict>
      </w:r>
      <w:r w:rsidRPr="00806B92">
        <w:rPr>
          <w:rFonts w:ascii="宋体" w:cs="宋体"/>
          <w:noProof/>
          <w:kern w:val="0"/>
          <w:sz w:val="18"/>
          <w:szCs w:val="18"/>
        </w:rPr>
        <w:pict>
          <v:shape id="_x0000_s1720" type="#_x0000_t42" style="position:absolute;left:0;text-align:left;margin-left:-13.95pt;margin-top:251.1pt;width:53.7pt;height:23.75pt;z-index:251880448" adj="106431,-47747,29242,9004,21600,9004,2031,354104">
            <v:stroke startarrow="block"/>
            <v:textbox style="mso-next-textbox:#_x0000_s1720" inset="1.5mm">
              <w:txbxContent>
                <w:p w:rsidR="00F61ACA" w:rsidRDefault="00F61ACA" w:rsidP="00E421C2">
                  <w:pPr>
                    <w:spacing w:line="24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接线排座</w:t>
                  </w:r>
                </w:p>
              </w:txbxContent>
            </v:textbox>
            <o:callout v:ext="edit" gap="0" distance="9.9pt" length="-.1pt" minusx="t"/>
          </v:shape>
        </w:pict>
      </w:r>
      <w:r w:rsidRPr="00806B92">
        <w:rPr>
          <w:rFonts w:ascii="宋体" w:cs="宋体"/>
          <w:noProof/>
          <w:kern w:val="0"/>
          <w:sz w:val="18"/>
          <w:szCs w:val="18"/>
        </w:rPr>
        <w:pict>
          <v:shape id="_x0000_s1718" type="#_x0000_t42" style="position:absolute;left:0;text-align:left;margin-left:-19.9pt;margin-top:181.6pt;width:60.75pt;height:23.75pt;z-index:251878400" adj="81404,-3820,26987,9004,21600,9004,2649,312268">
            <v:stroke startarrow="block"/>
            <v:textbox style="mso-next-textbox:#_x0000_s1718" inset="1.5mm">
              <w:txbxContent>
                <w:p w:rsidR="00F61ACA" w:rsidRPr="0072228B" w:rsidRDefault="00F61ACA" w:rsidP="00803D13">
                  <w:pPr>
                    <w:spacing w:line="24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旋转组件</w:t>
                  </w:r>
                </w:p>
              </w:txbxContent>
            </v:textbox>
            <o:callout v:ext="edit" gap="0" distance="9.9pt" length="-.1pt" minusx="t"/>
          </v:shape>
        </w:pict>
      </w:r>
      <w:r w:rsidRPr="00806B92">
        <w:rPr>
          <w:rFonts w:ascii="宋体" w:cs="宋体"/>
          <w:noProof/>
          <w:kern w:val="0"/>
          <w:sz w:val="18"/>
          <w:szCs w:val="18"/>
        </w:rPr>
        <w:pict>
          <v:shape id="_x0000_s1717" type="#_x0000_t42" style="position:absolute;left:0;text-align:left;margin-left:2.9pt;margin-top:144.55pt;width:34.35pt;height:23.75pt;z-index:251877376" adj="93852,-2865,35057,9004,21600,9004,-27102,287075">
            <v:stroke startarrow="block"/>
            <v:textbox style="mso-next-textbox:#_x0000_s1717" inset="1.5mm">
              <w:txbxContent>
                <w:p w:rsidR="00F61ACA" w:rsidRPr="0072228B" w:rsidRDefault="00F61ACA" w:rsidP="00803D13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样盘</w:t>
                  </w:r>
                </w:p>
              </w:txbxContent>
            </v:textbox>
            <o:callout v:ext="edit" gap="0" distance="9.9pt" length="-.1pt" minusx="t"/>
          </v:shape>
        </w:pict>
      </w:r>
      <w:r w:rsidR="00803D13" w:rsidRPr="0001691D">
        <w:rPr>
          <w:rFonts w:ascii="宋体" w:cs="宋体" w:hint="eastAsia"/>
          <w:kern w:val="0"/>
          <w:sz w:val="18"/>
          <w:szCs w:val="18"/>
          <w:lang w:val="zh-CN"/>
        </w:rPr>
        <w:object w:dxaOrig="11115" w:dyaOrig="10500">
          <v:shape id="_x0000_i1042" type="#_x0000_t75" style="width:328.5pt;height:310.5pt" o:ole="">
            <v:imagedata r:id="rId60" o:title=""/>
          </v:shape>
          <o:OLEObject Type="Embed" ProgID="Picture.PicObj.1" ShapeID="_x0000_i1042" DrawAspect="Content" ObjectID="_1684224500" r:id="rId61"/>
        </w:object>
      </w:r>
      <w:bookmarkStart w:id="240" w:name="_Toc386022621"/>
      <w:bookmarkStart w:id="241" w:name="_Toc402439120"/>
      <w:bookmarkStart w:id="242" w:name="_Toc403050111"/>
      <w:bookmarkStart w:id="243" w:name="_Toc403721078"/>
    </w:p>
    <w:p w:rsidR="00124E3E" w:rsidRPr="00051825" w:rsidRDefault="005A6FD4" w:rsidP="00931300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244" w:name="_Toc521675889"/>
      <w:r w:rsidRPr="005D5C97">
        <w:rPr>
          <w:rFonts w:ascii="黑体" w:eastAsia="黑体" w:hAnsi="黑体" w:hint="eastAsia"/>
          <w:sz w:val="30"/>
          <w:szCs w:val="30"/>
        </w:rPr>
        <w:lastRenderedPageBreak/>
        <w:t>附录一：</w:t>
      </w:r>
      <w:bookmarkEnd w:id="240"/>
      <w:r w:rsidRPr="005D5C97">
        <w:rPr>
          <w:rFonts w:ascii="黑体" w:eastAsia="黑体" w:hAnsi="黑体" w:hint="eastAsia"/>
          <w:sz w:val="30"/>
          <w:szCs w:val="30"/>
        </w:rPr>
        <w:t>仪器</w:t>
      </w:r>
      <w:r w:rsidRPr="005D5C97">
        <w:rPr>
          <w:rFonts w:ascii="黑体" w:eastAsia="黑体" w:hAnsi="黑体"/>
          <w:sz w:val="30"/>
          <w:szCs w:val="30"/>
        </w:rPr>
        <w:t>主要</w:t>
      </w:r>
      <w:r w:rsidRPr="005D5C97">
        <w:rPr>
          <w:rFonts w:ascii="黑体" w:eastAsia="黑体" w:hAnsi="黑体" w:hint="eastAsia"/>
          <w:sz w:val="30"/>
          <w:szCs w:val="30"/>
        </w:rPr>
        <w:t>部件</w:t>
      </w:r>
      <w:r w:rsidRPr="005D5C97">
        <w:rPr>
          <w:rFonts w:ascii="黑体" w:eastAsia="黑体" w:hAnsi="黑体"/>
          <w:sz w:val="30"/>
          <w:szCs w:val="30"/>
        </w:rPr>
        <w:t>列表</w:t>
      </w:r>
      <w:bookmarkEnd w:id="241"/>
      <w:bookmarkEnd w:id="242"/>
      <w:bookmarkEnd w:id="243"/>
      <w:bookmarkEnd w:id="244"/>
    </w:p>
    <w:p w:rsidR="00B37EDE" w:rsidRPr="00051825" w:rsidRDefault="00B37EDE" w:rsidP="00A61BC4">
      <w:pPr>
        <w:tabs>
          <w:tab w:val="left" w:pos="3150"/>
          <w:tab w:val="left" w:pos="4095"/>
        </w:tabs>
        <w:jc w:val="center"/>
        <w:outlineLvl w:val="0"/>
        <w:rPr>
          <w:rFonts w:asciiTheme="minorEastAsia" w:eastAsiaTheme="minorEastAsia" w:hAnsiTheme="minorEastAsia"/>
          <w:szCs w:val="21"/>
        </w:rPr>
      </w:pPr>
      <w:bookmarkStart w:id="245" w:name="_Toc386022622"/>
    </w:p>
    <w:tbl>
      <w:tblPr>
        <w:tblW w:w="9809" w:type="dxa"/>
        <w:jc w:val="center"/>
        <w:tblBorders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6"/>
        <w:gridCol w:w="1685"/>
        <w:gridCol w:w="2526"/>
        <w:gridCol w:w="236"/>
        <w:gridCol w:w="575"/>
        <w:gridCol w:w="1685"/>
        <w:gridCol w:w="2526"/>
      </w:tblGrid>
      <w:tr w:rsidR="003D2495" w:rsidRPr="00051825" w:rsidTr="00B74F94">
        <w:trPr>
          <w:cantSplit/>
          <w:trHeight w:val="482"/>
          <w:jc w:val="center"/>
        </w:trPr>
        <w:tc>
          <w:tcPr>
            <w:tcW w:w="4787" w:type="dxa"/>
            <w:gridSpan w:val="3"/>
            <w:tcBorders>
              <w:top w:val="single" w:sz="4" w:space="0" w:color="000000"/>
            </w:tcBorders>
            <w:vAlign w:val="center"/>
          </w:tcPr>
          <w:p w:rsidR="0054519E" w:rsidRDefault="00544C4D" w:rsidP="005D5C97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批量称量仪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786" w:type="dxa"/>
            <w:gridSpan w:val="3"/>
            <w:tcBorders>
              <w:top w:val="single" w:sz="4" w:space="0" w:color="000000"/>
            </w:tcBorders>
            <w:vAlign w:val="center"/>
          </w:tcPr>
          <w:p w:rsidR="0054519E" w:rsidRDefault="00544C4D" w:rsidP="005D5C97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批量称量仪</w:t>
            </w:r>
          </w:p>
        </w:tc>
      </w:tr>
      <w:tr w:rsidR="003D2495" w:rsidRPr="00051825" w:rsidTr="00BE4146">
        <w:trPr>
          <w:cantSplit/>
          <w:trHeight w:val="482"/>
          <w:jc w:val="center"/>
        </w:trPr>
        <w:tc>
          <w:tcPr>
            <w:tcW w:w="576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序号</w:t>
            </w:r>
          </w:p>
        </w:tc>
        <w:tc>
          <w:tcPr>
            <w:tcW w:w="1685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物料编码</w:t>
            </w:r>
          </w:p>
        </w:tc>
        <w:tc>
          <w:tcPr>
            <w:tcW w:w="2526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ind w:firstLineChars="247" w:firstLine="519"/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名     称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序号</w:t>
            </w:r>
          </w:p>
        </w:tc>
        <w:tc>
          <w:tcPr>
            <w:tcW w:w="1685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物料编码</w:t>
            </w:r>
          </w:p>
        </w:tc>
        <w:tc>
          <w:tcPr>
            <w:tcW w:w="2526" w:type="dxa"/>
            <w:tcBorders>
              <w:top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ind w:firstLineChars="245" w:firstLine="514"/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名     称</w:t>
            </w: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04274">
              <w:rPr>
                <w:rFonts w:asciiTheme="minorEastAsia" w:eastAsiaTheme="minorEastAsia" w:hAnsiTheme="minorEastAsia"/>
                <w:szCs w:val="21"/>
              </w:rPr>
              <w:t>3.02.01.10167</w:t>
            </w: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04274">
              <w:rPr>
                <w:rFonts w:asciiTheme="minorEastAsia" w:eastAsiaTheme="minorEastAsia" w:hAnsiTheme="minorEastAsia" w:hint="eastAsia"/>
                <w:szCs w:val="21"/>
              </w:rPr>
              <w:t>天平垫子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30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tabs>
                <w:tab w:val="left" w:pos="2899"/>
              </w:tabs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04274">
              <w:rPr>
                <w:rFonts w:asciiTheme="minorEastAsia" w:eastAsiaTheme="minorEastAsia" w:hAnsiTheme="minorEastAsia"/>
                <w:szCs w:val="21"/>
              </w:rPr>
              <w:t>3.02.01.10168</w:t>
            </w: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04274">
              <w:rPr>
                <w:rFonts w:asciiTheme="minorEastAsia" w:eastAsiaTheme="minorEastAsia" w:hAnsiTheme="minorEastAsia" w:hint="eastAsia"/>
                <w:szCs w:val="21"/>
              </w:rPr>
              <w:t>称样顶杆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31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3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 w:rsidRPr="00231190">
              <w:rPr>
                <w:rFonts w:asciiTheme="minorEastAsia" w:eastAsiaTheme="minorEastAsia" w:hAnsiTheme="minorEastAsia"/>
                <w:szCs w:val="21"/>
              </w:rPr>
              <w:t>3.02.01.4792</w:t>
            </w: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 w:rsidRPr="00231190">
              <w:rPr>
                <w:rFonts w:asciiTheme="minorEastAsia" w:eastAsiaTheme="minorEastAsia" w:hAnsiTheme="minorEastAsia" w:hint="eastAsia"/>
                <w:szCs w:val="21"/>
              </w:rPr>
              <w:t>主机支撑脚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32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4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4D2BD8">
              <w:rPr>
                <w:rFonts w:asciiTheme="minorEastAsia" w:eastAsiaTheme="minorEastAsia" w:hAnsiTheme="minorEastAsia" w:cs="宋体"/>
                <w:szCs w:val="21"/>
              </w:rPr>
              <w:t>3.02.01.9369</w:t>
            </w: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4D2BD8">
              <w:rPr>
                <w:rFonts w:asciiTheme="minorEastAsia" w:eastAsiaTheme="minorEastAsia" w:hAnsiTheme="minorEastAsia" w:cs="宋体" w:hint="eastAsia"/>
                <w:szCs w:val="21"/>
              </w:rPr>
              <w:t>水灰排风管A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33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5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B427B5">
              <w:rPr>
                <w:rFonts w:asciiTheme="minorEastAsia" w:eastAsiaTheme="minorEastAsia" w:hAnsiTheme="minorEastAsia" w:cs="宋体"/>
                <w:szCs w:val="21"/>
              </w:rPr>
              <w:t>3.02.01.10173</w:t>
            </w: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B427B5">
              <w:rPr>
                <w:rFonts w:asciiTheme="minorEastAsia" w:eastAsiaTheme="minorEastAsia" w:hAnsiTheme="minorEastAsia" w:cs="宋体" w:hint="eastAsia"/>
                <w:szCs w:val="21"/>
              </w:rPr>
              <w:t>样盘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34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6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211841">
              <w:rPr>
                <w:rFonts w:asciiTheme="minorEastAsia" w:eastAsiaTheme="minorEastAsia" w:hAnsiTheme="minorEastAsia" w:cs="宋体"/>
                <w:szCs w:val="21"/>
              </w:rPr>
              <w:t>3.01.01.1293</w:t>
            </w: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211841">
              <w:rPr>
                <w:rFonts w:asciiTheme="minorEastAsia" w:eastAsiaTheme="minorEastAsia" w:hAnsiTheme="minorEastAsia" w:cs="宋体" w:hint="eastAsia"/>
                <w:szCs w:val="21"/>
              </w:rPr>
              <w:t>同步皮带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35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7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45C96">
              <w:rPr>
                <w:rFonts w:asciiTheme="minorEastAsia" w:eastAsiaTheme="minorEastAsia" w:hAnsiTheme="minorEastAsia" w:cs="宋体"/>
                <w:szCs w:val="21"/>
              </w:rPr>
              <w:t>3.01.01.1767</w:t>
            </w: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45C96">
              <w:rPr>
                <w:rFonts w:asciiTheme="minorEastAsia" w:eastAsiaTheme="minorEastAsia" w:hAnsiTheme="minorEastAsia" w:cs="宋体" w:hint="eastAsia"/>
                <w:szCs w:val="21"/>
              </w:rPr>
              <w:t>手柄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36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tabs>
                <w:tab w:val="left" w:pos="2899"/>
              </w:tabs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8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37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9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38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10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bCs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39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11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40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tabs>
                <w:tab w:val="left" w:pos="2899"/>
              </w:tabs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12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41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13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42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45B80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14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470AC1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43</w:t>
            </w:r>
          </w:p>
        </w:tc>
        <w:tc>
          <w:tcPr>
            <w:tcW w:w="1685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845B80" w:rsidRPr="00051825" w:rsidRDefault="00845B80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15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44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16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45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17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46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tabs>
                <w:tab w:val="left" w:pos="2899"/>
              </w:tabs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18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47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19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48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20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49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21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50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tabs>
                <w:tab w:val="left" w:pos="2899"/>
              </w:tabs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22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51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23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52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24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53</w:t>
            </w:r>
          </w:p>
        </w:tc>
        <w:tc>
          <w:tcPr>
            <w:tcW w:w="1685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tcBorders>
              <w:bottom w:val="single" w:sz="4" w:space="0" w:color="000000"/>
            </w:tcBorders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25</w:t>
            </w:r>
          </w:p>
        </w:tc>
        <w:tc>
          <w:tcPr>
            <w:tcW w:w="1685" w:type="dxa"/>
            <w:tcBorders>
              <w:bottom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tcBorders>
              <w:bottom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bottom w:val="single" w:sz="4" w:space="0" w:color="000000"/>
            </w:tcBorders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54</w:t>
            </w:r>
          </w:p>
        </w:tc>
        <w:tc>
          <w:tcPr>
            <w:tcW w:w="1685" w:type="dxa"/>
            <w:tcBorders>
              <w:bottom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bottom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26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55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56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28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D2495" w:rsidRPr="00051825" w:rsidTr="00BE4146">
        <w:trPr>
          <w:cantSplit/>
          <w:trHeight w:val="369"/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1A30CD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 w:hint="eastAsia"/>
                <w:szCs w:val="21"/>
              </w:rPr>
              <w:t>29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E61014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51825">
              <w:rPr>
                <w:rFonts w:asciiTheme="minorEastAsia" w:eastAsiaTheme="minorEastAsia" w:hAnsiTheme="minorEastAsia"/>
                <w:szCs w:val="21"/>
              </w:rPr>
              <w:t>58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495" w:rsidRPr="00051825" w:rsidRDefault="003D2495" w:rsidP="00A61BC4">
            <w:pPr>
              <w:contextualSpacing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2B4544" w:rsidRDefault="00124E3E" w:rsidP="00B80412">
      <w:pPr>
        <w:pStyle w:val="a5"/>
        <w:spacing w:before="0" w:after="0" w:line="240" w:lineRule="atLeast"/>
        <w:rPr>
          <w:rFonts w:ascii="黑体" w:eastAsia="黑体" w:hAnsi="黑体"/>
          <w:sz w:val="30"/>
          <w:szCs w:val="30"/>
        </w:rPr>
      </w:pPr>
      <w:bookmarkStart w:id="246" w:name="_Toc521675890"/>
      <w:r w:rsidRPr="00B80412">
        <w:rPr>
          <w:rFonts w:ascii="黑体" w:eastAsia="黑体" w:hAnsi="黑体" w:hint="eastAsia"/>
          <w:sz w:val="30"/>
          <w:szCs w:val="30"/>
        </w:rPr>
        <w:lastRenderedPageBreak/>
        <w:t>附录二：</w:t>
      </w:r>
      <w:bookmarkEnd w:id="245"/>
      <w:r w:rsidRPr="00B80412">
        <w:rPr>
          <w:rFonts w:ascii="黑体" w:eastAsia="黑体" w:hAnsi="黑体" w:hint="eastAsia"/>
          <w:sz w:val="30"/>
          <w:szCs w:val="30"/>
        </w:rPr>
        <w:t>仪器关键部件和试剂维护保养周期</w:t>
      </w:r>
      <w:bookmarkEnd w:id="246"/>
    </w:p>
    <w:p w:rsidR="00B80412" w:rsidRPr="00B80412" w:rsidRDefault="00B80412" w:rsidP="00B80412"/>
    <w:tbl>
      <w:tblPr>
        <w:tblW w:w="50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2031"/>
        <w:gridCol w:w="1573"/>
        <w:gridCol w:w="3469"/>
      </w:tblGrid>
      <w:tr w:rsidR="00124E3E" w:rsidRPr="00051825" w:rsidTr="00BE4146">
        <w:trPr>
          <w:trHeight w:val="562"/>
        </w:trPr>
        <w:tc>
          <w:tcPr>
            <w:tcW w:w="1083" w:type="pct"/>
            <w:vAlign w:val="center"/>
          </w:tcPr>
          <w:p w:rsidR="00124E3E" w:rsidRPr="00051825" w:rsidRDefault="00124E3E" w:rsidP="00BE4146">
            <w:pPr>
              <w:spacing w:line="360" w:lineRule="atLeast"/>
              <w:jc w:val="center"/>
              <w:rPr>
                <w:rFonts w:ascii="宋体" w:hAnsi="宋体"/>
                <w:b/>
                <w:szCs w:val="21"/>
              </w:rPr>
            </w:pPr>
            <w:r w:rsidRPr="00051825">
              <w:rPr>
                <w:rFonts w:ascii="宋体" w:hAnsi="宋体" w:hint="eastAsia"/>
                <w:b/>
                <w:szCs w:val="21"/>
              </w:rPr>
              <w:t>保养项目</w:t>
            </w:r>
          </w:p>
        </w:tc>
        <w:tc>
          <w:tcPr>
            <w:tcW w:w="1125" w:type="pct"/>
            <w:vAlign w:val="center"/>
          </w:tcPr>
          <w:p w:rsidR="00124E3E" w:rsidRPr="00051825" w:rsidRDefault="00124E3E" w:rsidP="00BE4146">
            <w:pPr>
              <w:spacing w:line="360" w:lineRule="atLeast"/>
              <w:jc w:val="center"/>
              <w:rPr>
                <w:rFonts w:ascii="宋体" w:hAnsi="宋体"/>
                <w:b/>
                <w:szCs w:val="21"/>
              </w:rPr>
            </w:pPr>
            <w:r w:rsidRPr="00051825">
              <w:rPr>
                <w:rFonts w:ascii="宋体" w:hAnsi="宋体" w:hint="eastAsia"/>
                <w:b/>
                <w:szCs w:val="21"/>
              </w:rPr>
              <w:t>保养周期</w:t>
            </w:r>
          </w:p>
        </w:tc>
        <w:tc>
          <w:tcPr>
            <w:tcW w:w="871" w:type="pct"/>
            <w:vAlign w:val="center"/>
          </w:tcPr>
          <w:p w:rsidR="00124E3E" w:rsidRPr="00051825" w:rsidRDefault="00124E3E" w:rsidP="00BE4146">
            <w:pPr>
              <w:spacing w:line="360" w:lineRule="atLeast"/>
              <w:jc w:val="center"/>
              <w:rPr>
                <w:rFonts w:ascii="宋体" w:hAnsi="宋体"/>
                <w:b/>
                <w:szCs w:val="21"/>
              </w:rPr>
            </w:pPr>
            <w:r w:rsidRPr="00051825">
              <w:rPr>
                <w:rFonts w:ascii="宋体" w:hAnsi="宋体" w:hint="eastAsia"/>
                <w:b/>
                <w:szCs w:val="21"/>
              </w:rPr>
              <w:t>保养位置</w:t>
            </w:r>
          </w:p>
        </w:tc>
        <w:tc>
          <w:tcPr>
            <w:tcW w:w="1921" w:type="pct"/>
            <w:vAlign w:val="center"/>
          </w:tcPr>
          <w:p w:rsidR="00124E3E" w:rsidRPr="00051825" w:rsidRDefault="00124E3E" w:rsidP="00BE4146">
            <w:pPr>
              <w:spacing w:line="360" w:lineRule="atLeast"/>
              <w:jc w:val="center"/>
              <w:rPr>
                <w:rFonts w:ascii="宋体" w:hAnsi="宋体"/>
                <w:b/>
                <w:szCs w:val="21"/>
              </w:rPr>
            </w:pPr>
            <w:r w:rsidRPr="00051825">
              <w:rPr>
                <w:rFonts w:ascii="宋体" w:hAnsi="宋体" w:hint="eastAsia"/>
                <w:b/>
                <w:szCs w:val="21"/>
              </w:rPr>
              <w:t>操作方法</w:t>
            </w:r>
          </w:p>
        </w:tc>
      </w:tr>
      <w:tr w:rsidR="00E42BFF" w:rsidRPr="00051825" w:rsidTr="00BE4146">
        <w:trPr>
          <w:trHeight w:val="398"/>
        </w:trPr>
        <w:tc>
          <w:tcPr>
            <w:tcW w:w="1083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实验用</w:t>
            </w:r>
            <w:r w:rsidRPr="00051825">
              <w:rPr>
                <w:rFonts w:ascii="宋体" w:hAnsi="宋体" w:hint="eastAsia"/>
                <w:szCs w:val="21"/>
              </w:rPr>
              <w:t>坩埚</w:t>
            </w:r>
          </w:p>
        </w:tc>
        <w:tc>
          <w:tcPr>
            <w:tcW w:w="1125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每次实验后</w:t>
            </w:r>
          </w:p>
        </w:tc>
        <w:tc>
          <w:tcPr>
            <w:tcW w:w="871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E42BFF" w:rsidRPr="00051825" w:rsidRDefault="00E42BFF" w:rsidP="00470AC1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实验后清理干净以免结垢，有破裂或缺损时更换。</w:t>
            </w:r>
          </w:p>
        </w:tc>
      </w:tr>
      <w:tr w:rsidR="00E42BFF" w:rsidRPr="00051825" w:rsidTr="00BE4146">
        <w:tc>
          <w:tcPr>
            <w:tcW w:w="1083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kern w:val="0"/>
                <w:szCs w:val="21"/>
              </w:rPr>
              <w:t>称样顶杆</w:t>
            </w:r>
          </w:p>
        </w:tc>
        <w:tc>
          <w:tcPr>
            <w:tcW w:w="1125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天平位置</w:t>
            </w:r>
          </w:p>
        </w:tc>
        <w:tc>
          <w:tcPr>
            <w:tcW w:w="1921" w:type="pct"/>
            <w:vAlign w:val="center"/>
          </w:tcPr>
          <w:p w:rsidR="00E42BFF" w:rsidRPr="00051825" w:rsidRDefault="00E42BFF" w:rsidP="00470AC1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断裂或破损时更换</w:t>
            </w:r>
          </w:p>
        </w:tc>
      </w:tr>
      <w:tr w:rsidR="00E42BFF" w:rsidRPr="00051825" w:rsidTr="00BE4146">
        <w:trPr>
          <w:trHeight w:val="661"/>
        </w:trPr>
        <w:tc>
          <w:tcPr>
            <w:tcW w:w="1083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</w:rPr>
            </w:pPr>
            <w:r w:rsidRPr="00051825">
              <w:rPr>
                <w:rFonts w:ascii="宋体" w:hAnsi="宋体" w:hint="eastAsia"/>
              </w:rPr>
              <w:t>光电传感器</w:t>
            </w:r>
          </w:p>
        </w:tc>
        <w:tc>
          <w:tcPr>
            <w:tcW w:w="1125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机箱内部各定位位置</w:t>
            </w:r>
          </w:p>
        </w:tc>
        <w:tc>
          <w:tcPr>
            <w:tcW w:w="1921" w:type="pct"/>
            <w:vAlign w:val="center"/>
          </w:tcPr>
          <w:p w:rsidR="00E42BFF" w:rsidRPr="00051825" w:rsidRDefault="00E42BFF" w:rsidP="00470AC1">
            <w:pPr>
              <w:spacing w:line="360" w:lineRule="atLeast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损坏时更换、定期清扫灰尘</w:t>
            </w:r>
          </w:p>
        </w:tc>
      </w:tr>
      <w:tr w:rsidR="00E42BFF" w:rsidRPr="00051825" w:rsidTr="00BE4146">
        <w:trPr>
          <w:trHeight w:val="421"/>
        </w:trPr>
        <w:tc>
          <w:tcPr>
            <w:tcW w:w="1083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</w:rPr>
            </w:pPr>
            <w:r w:rsidRPr="00051825">
              <w:rPr>
                <w:rFonts w:ascii="宋体" w:hAnsi="宋体" w:hint="eastAsia"/>
              </w:rPr>
              <w:t>灰尘清扫</w:t>
            </w:r>
          </w:p>
        </w:tc>
        <w:tc>
          <w:tcPr>
            <w:tcW w:w="1125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1年</w:t>
            </w:r>
          </w:p>
        </w:tc>
        <w:tc>
          <w:tcPr>
            <w:tcW w:w="871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051825">
              <w:rPr>
                <w:rFonts w:ascii="宋体" w:hAnsi="宋体" w:hint="eastAsia"/>
                <w:szCs w:val="21"/>
              </w:rPr>
              <w:t>机箱内部</w:t>
            </w:r>
          </w:p>
        </w:tc>
        <w:tc>
          <w:tcPr>
            <w:tcW w:w="1921" w:type="pct"/>
            <w:vAlign w:val="center"/>
          </w:tcPr>
          <w:p w:rsidR="00E42BFF" w:rsidRPr="00051825" w:rsidRDefault="00E42BFF" w:rsidP="00470AC1">
            <w:pPr>
              <w:spacing w:line="360" w:lineRule="atLeast"/>
              <w:rPr>
                <w:rFonts w:ascii="宋体" w:hAnsi="宋体"/>
              </w:rPr>
            </w:pPr>
            <w:r w:rsidRPr="00051825">
              <w:rPr>
                <w:rFonts w:ascii="宋体" w:hAnsi="宋体" w:hint="eastAsia"/>
              </w:rPr>
              <w:t>机箱内部定期清扫</w:t>
            </w:r>
          </w:p>
        </w:tc>
      </w:tr>
      <w:tr w:rsidR="00E42BFF" w:rsidRPr="00051825" w:rsidTr="00BE4146">
        <w:trPr>
          <w:trHeight w:val="421"/>
        </w:trPr>
        <w:tc>
          <w:tcPr>
            <w:tcW w:w="1083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同步带</w:t>
            </w:r>
          </w:p>
        </w:tc>
        <w:tc>
          <w:tcPr>
            <w:tcW w:w="1125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E42BFF" w:rsidRPr="00051825" w:rsidRDefault="00E42BFF" w:rsidP="00470AC1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  <w:r w:rsidRPr="00463D72">
              <w:rPr>
                <w:rFonts w:ascii="宋体" w:hAnsi="宋体" w:hint="eastAsia"/>
                <w:szCs w:val="21"/>
              </w:rPr>
              <w:t>机箱内部</w:t>
            </w:r>
          </w:p>
        </w:tc>
        <w:tc>
          <w:tcPr>
            <w:tcW w:w="1921" w:type="pct"/>
            <w:vAlign w:val="center"/>
          </w:tcPr>
          <w:p w:rsidR="00E42BFF" w:rsidRPr="00051825" w:rsidRDefault="00E42BFF" w:rsidP="00470AC1">
            <w:pPr>
              <w:spacing w:line="360" w:lineRule="atLeast"/>
              <w:rPr>
                <w:rFonts w:ascii="宋体" w:hAnsi="宋体"/>
                <w:szCs w:val="21"/>
              </w:rPr>
            </w:pPr>
            <w:r w:rsidRPr="00463D72">
              <w:rPr>
                <w:rFonts w:ascii="宋体" w:hAnsi="宋体" w:hint="eastAsia"/>
                <w:szCs w:val="21"/>
              </w:rPr>
              <w:t>损坏时更换</w:t>
            </w:r>
          </w:p>
        </w:tc>
      </w:tr>
      <w:tr w:rsidR="00E42BFF" w:rsidRPr="00051825" w:rsidTr="00BE4146">
        <w:trPr>
          <w:trHeight w:val="404"/>
        </w:trPr>
        <w:tc>
          <w:tcPr>
            <w:tcW w:w="1083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E42BFF" w:rsidRPr="00051825" w:rsidRDefault="00E42BFF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E42BFF" w:rsidRPr="00051825" w:rsidTr="00BE4146">
        <w:trPr>
          <w:trHeight w:val="503"/>
        </w:trPr>
        <w:tc>
          <w:tcPr>
            <w:tcW w:w="1083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E42BFF" w:rsidRPr="00051825" w:rsidRDefault="00E42BFF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E42BFF" w:rsidRPr="00051825" w:rsidTr="00BE4146">
        <w:trPr>
          <w:trHeight w:val="418"/>
        </w:trPr>
        <w:tc>
          <w:tcPr>
            <w:tcW w:w="1083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125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E42BFF" w:rsidRPr="00051825" w:rsidRDefault="00E42BFF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E42BFF" w:rsidRPr="00051825" w:rsidTr="00BE4146">
        <w:trPr>
          <w:trHeight w:val="418"/>
        </w:trPr>
        <w:tc>
          <w:tcPr>
            <w:tcW w:w="1083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E42BFF" w:rsidRPr="00051825" w:rsidRDefault="00E42BFF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E42BFF" w:rsidRPr="00051825" w:rsidTr="00BE4146">
        <w:trPr>
          <w:trHeight w:val="415"/>
        </w:trPr>
        <w:tc>
          <w:tcPr>
            <w:tcW w:w="1083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E42BFF" w:rsidRPr="00051825" w:rsidRDefault="00E42BFF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E42BFF" w:rsidRPr="00051825" w:rsidRDefault="00E42BFF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544C4D" w:rsidRPr="00051825" w:rsidTr="00BE4146">
        <w:trPr>
          <w:trHeight w:val="415"/>
        </w:trPr>
        <w:tc>
          <w:tcPr>
            <w:tcW w:w="1083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544C4D" w:rsidRPr="00051825" w:rsidRDefault="00544C4D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544C4D" w:rsidRPr="00051825" w:rsidTr="00BE4146">
        <w:trPr>
          <w:trHeight w:val="415"/>
        </w:trPr>
        <w:tc>
          <w:tcPr>
            <w:tcW w:w="1083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544C4D" w:rsidRPr="00051825" w:rsidRDefault="00544C4D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544C4D" w:rsidRPr="00051825" w:rsidTr="00BE4146">
        <w:trPr>
          <w:trHeight w:val="415"/>
        </w:trPr>
        <w:tc>
          <w:tcPr>
            <w:tcW w:w="1083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544C4D" w:rsidRPr="00051825" w:rsidRDefault="00544C4D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544C4D" w:rsidRPr="00051825" w:rsidTr="00BE4146">
        <w:trPr>
          <w:trHeight w:val="415"/>
        </w:trPr>
        <w:tc>
          <w:tcPr>
            <w:tcW w:w="1083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544C4D" w:rsidRPr="00051825" w:rsidRDefault="00544C4D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544C4D" w:rsidRPr="00051825" w:rsidTr="00BE4146">
        <w:trPr>
          <w:trHeight w:val="415"/>
        </w:trPr>
        <w:tc>
          <w:tcPr>
            <w:tcW w:w="1083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544C4D" w:rsidRPr="00051825" w:rsidRDefault="00544C4D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544C4D" w:rsidRPr="00051825" w:rsidTr="00BE4146">
        <w:trPr>
          <w:trHeight w:val="415"/>
        </w:trPr>
        <w:tc>
          <w:tcPr>
            <w:tcW w:w="1083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544C4D" w:rsidRPr="00051825" w:rsidRDefault="00544C4D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  <w:tr w:rsidR="00544C4D" w:rsidRPr="00051825" w:rsidTr="00BE4146">
        <w:trPr>
          <w:trHeight w:val="415"/>
        </w:trPr>
        <w:tc>
          <w:tcPr>
            <w:tcW w:w="1083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5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1" w:type="pct"/>
            <w:vAlign w:val="center"/>
          </w:tcPr>
          <w:p w:rsidR="00544C4D" w:rsidRPr="00051825" w:rsidRDefault="00544C4D" w:rsidP="00BE4146">
            <w:pPr>
              <w:spacing w:line="36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21" w:type="pct"/>
            <w:vAlign w:val="center"/>
          </w:tcPr>
          <w:p w:rsidR="00544C4D" w:rsidRPr="00051825" w:rsidRDefault="00544C4D" w:rsidP="00BE4146">
            <w:pPr>
              <w:spacing w:line="360" w:lineRule="atLeast"/>
              <w:rPr>
                <w:rFonts w:ascii="宋体" w:hAnsi="宋体"/>
                <w:szCs w:val="21"/>
              </w:rPr>
            </w:pPr>
          </w:p>
        </w:tc>
      </w:tr>
    </w:tbl>
    <w:p w:rsidR="00C10E2C" w:rsidRPr="00051825" w:rsidRDefault="00124E3E" w:rsidP="008966ED">
      <w:bookmarkStart w:id="247" w:name="_Toc402439121"/>
      <w:bookmarkStart w:id="248" w:name="_Toc403050112"/>
      <w:bookmarkStart w:id="249" w:name="_Toc403721079"/>
      <w:r w:rsidRPr="00051825">
        <w:rPr>
          <w:rFonts w:hint="eastAsia"/>
        </w:rPr>
        <w:t>注</w:t>
      </w:r>
      <w:r w:rsidR="008239AD" w:rsidRPr="00051825">
        <w:rPr>
          <w:rFonts w:hint="eastAsia"/>
        </w:rPr>
        <w:t>1</w:t>
      </w:r>
      <w:r w:rsidRPr="00051825">
        <w:rPr>
          <w:rFonts w:hint="eastAsia"/>
        </w:rPr>
        <w:t>：</w:t>
      </w:r>
      <w:bookmarkEnd w:id="247"/>
      <w:bookmarkEnd w:id="248"/>
      <w:bookmarkEnd w:id="249"/>
      <w:r w:rsidRPr="00051825">
        <w:rPr>
          <w:rFonts w:hint="eastAsia"/>
        </w:rPr>
        <w:t>所有保养周期均以每天工作</w:t>
      </w:r>
      <w:r w:rsidRPr="00051825">
        <w:t>8</w:t>
      </w:r>
      <w:r w:rsidRPr="00051825">
        <w:rPr>
          <w:rFonts w:hint="eastAsia"/>
        </w:rPr>
        <w:t>小时计算。</w:t>
      </w:r>
    </w:p>
    <w:p w:rsidR="00C10E2C" w:rsidRPr="00051825" w:rsidRDefault="00C10E2C" w:rsidP="00054F7D"/>
    <w:p w:rsidR="00C10E2C" w:rsidRPr="00051825" w:rsidRDefault="00C10E2C" w:rsidP="009661F1">
      <w:pPr>
        <w:spacing w:line="400" w:lineRule="exact"/>
        <w:rPr>
          <w:rFonts w:ascii="宋体" w:hAnsi="宋体"/>
          <w:sz w:val="24"/>
          <w:szCs w:val="24"/>
        </w:rPr>
      </w:pPr>
    </w:p>
    <w:sectPr w:rsidR="00C10E2C" w:rsidRPr="00051825" w:rsidSect="00220348">
      <w:footerReference w:type="default" r:id="rId62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A66" w:rsidRDefault="00C06A66" w:rsidP="00722B0E">
      <w:r>
        <w:separator/>
      </w:r>
    </w:p>
  </w:endnote>
  <w:endnote w:type="continuationSeparator" w:id="1">
    <w:p w:rsidR="00C06A66" w:rsidRDefault="00C06A66" w:rsidP="00722B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uperFrench"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32499"/>
      <w:docPartObj>
        <w:docPartGallery w:val="Page Numbers (Bottom of Page)"/>
        <w:docPartUnique/>
      </w:docPartObj>
    </w:sdtPr>
    <w:sdtContent>
      <w:p w:rsidR="00F61ACA" w:rsidRDefault="00806B92">
        <w:pPr>
          <w:pStyle w:val="a4"/>
          <w:jc w:val="center"/>
        </w:pPr>
        <w:r w:rsidRPr="00806B92">
          <w:fldChar w:fldCharType="begin"/>
        </w:r>
        <w:r w:rsidR="00F61ACA">
          <w:instrText xml:space="preserve"> PAGE   \* MERGEFORMAT </w:instrText>
        </w:r>
        <w:r w:rsidRPr="00806B92">
          <w:fldChar w:fldCharType="separate"/>
        </w:r>
        <w:r w:rsidR="00A21961" w:rsidRPr="00A21961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F61ACA" w:rsidRDefault="00F61AC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A66" w:rsidRDefault="00C06A66" w:rsidP="00722B0E">
      <w:r>
        <w:separator/>
      </w:r>
    </w:p>
  </w:footnote>
  <w:footnote w:type="continuationSeparator" w:id="1">
    <w:p w:rsidR="00C06A66" w:rsidRDefault="00C06A66" w:rsidP="00722B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C61"/>
    <w:multiLevelType w:val="hybridMultilevel"/>
    <w:tmpl w:val="9A368202"/>
    <w:lvl w:ilvl="0" w:tplc="040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34" w:hanging="420"/>
      </w:pPr>
    </w:lvl>
    <w:lvl w:ilvl="2" w:tplc="0409001B" w:tentative="1">
      <w:start w:val="1"/>
      <w:numFmt w:val="lowerRoman"/>
      <w:lvlText w:val="%3."/>
      <w:lvlJc w:val="right"/>
      <w:pPr>
        <w:ind w:left="1554" w:hanging="420"/>
      </w:pPr>
    </w:lvl>
    <w:lvl w:ilvl="3" w:tplc="0409000F" w:tentative="1">
      <w:start w:val="1"/>
      <w:numFmt w:val="decimal"/>
      <w:lvlText w:val="%4."/>
      <w:lvlJc w:val="left"/>
      <w:pPr>
        <w:ind w:left="1974" w:hanging="420"/>
      </w:pPr>
    </w:lvl>
    <w:lvl w:ilvl="4" w:tplc="04090019" w:tentative="1">
      <w:start w:val="1"/>
      <w:numFmt w:val="lowerLetter"/>
      <w:lvlText w:val="%5)"/>
      <w:lvlJc w:val="left"/>
      <w:pPr>
        <w:ind w:left="2394" w:hanging="420"/>
      </w:pPr>
    </w:lvl>
    <w:lvl w:ilvl="5" w:tplc="0409001B" w:tentative="1">
      <w:start w:val="1"/>
      <w:numFmt w:val="lowerRoman"/>
      <w:lvlText w:val="%6."/>
      <w:lvlJc w:val="right"/>
      <w:pPr>
        <w:ind w:left="2814" w:hanging="420"/>
      </w:pPr>
    </w:lvl>
    <w:lvl w:ilvl="6" w:tplc="0409000F" w:tentative="1">
      <w:start w:val="1"/>
      <w:numFmt w:val="decimal"/>
      <w:lvlText w:val="%7."/>
      <w:lvlJc w:val="left"/>
      <w:pPr>
        <w:ind w:left="3234" w:hanging="420"/>
      </w:pPr>
    </w:lvl>
    <w:lvl w:ilvl="7" w:tplc="04090019" w:tentative="1">
      <w:start w:val="1"/>
      <w:numFmt w:val="lowerLetter"/>
      <w:lvlText w:val="%8)"/>
      <w:lvlJc w:val="left"/>
      <w:pPr>
        <w:ind w:left="3654" w:hanging="420"/>
      </w:pPr>
    </w:lvl>
    <w:lvl w:ilvl="8" w:tplc="0409001B" w:tentative="1">
      <w:start w:val="1"/>
      <w:numFmt w:val="lowerRoman"/>
      <w:lvlText w:val="%9."/>
      <w:lvlJc w:val="right"/>
      <w:pPr>
        <w:ind w:left="4074" w:hanging="420"/>
      </w:pPr>
    </w:lvl>
  </w:abstractNum>
  <w:abstractNum w:abstractNumId="1">
    <w:nsid w:val="02B623EF"/>
    <w:multiLevelType w:val="multilevel"/>
    <w:tmpl w:val="8B6E91C6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2">
    <w:nsid w:val="03C96860"/>
    <w:multiLevelType w:val="hybridMultilevel"/>
    <w:tmpl w:val="E452C3DC"/>
    <w:lvl w:ilvl="0" w:tplc="DE6A1904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4846236"/>
    <w:multiLevelType w:val="hybridMultilevel"/>
    <w:tmpl w:val="1600570A"/>
    <w:lvl w:ilvl="0" w:tplc="93BC25C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26" w:hanging="420"/>
      </w:pPr>
    </w:lvl>
    <w:lvl w:ilvl="2" w:tplc="0409001B" w:tentative="1">
      <w:start w:val="1"/>
      <w:numFmt w:val="lowerRoman"/>
      <w:lvlText w:val="%3."/>
      <w:lvlJc w:val="right"/>
      <w:pPr>
        <w:ind w:left="846" w:hanging="420"/>
      </w:pPr>
    </w:lvl>
    <w:lvl w:ilvl="3" w:tplc="0409000F" w:tentative="1">
      <w:start w:val="1"/>
      <w:numFmt w:val="decimal"/>
      <w:lvlText w:val="%4."/>
      <w:lvlJc w:val="left"/>
      <w:pPr>
        <w:ind w:left="1266" w:hanging="420"/>
      </w:pPr>
    </w:lvl>
    <w:lvl w:ilvl="4" w:tplc="04090019" w:tentative="1">
      <w:start w:val="1"/>
      <w:numFmt w:val="lowerLetter"/>
      <w:lvlText w:val="%5)"/>
      <w:lvlJc w:val="left"/>
      <w:pPr>
        <w:ind w:left="1686" w:hanging="420"/>
      </w:pPr>
    </w:lvl>
    <w:lvl w:ilvl="5" w:tplc="0409001B" w:tentative="1">
      <w:start w:val="1"/>
      <w:numFmt w:val="lowerRoman"/>
      <w:lvlText w:val="%6."/>
      <w:lvlJc w:val="right"/>
      <w:pPr>
        <w:ind w:left="2106" w:hanging="420"/>
      </w:pPr>
    </w:lvl>
    <w:lvl w:ilvl="6" w:tplc="0409000F" w:tentative="1">
      <w:start w:val="1"/>
      <w:numFmt w:val="decimal"/>
      <w:lvlText w:val="%7."/>
      <w:lvlJc w:val="left"/>
      <w:pPr>
        <w:ind w:left="2526" w:hanging="420"/>
      </w:pPr>
    </w:lvl>
    <w:lvl w:ilvl="7" w:tplc="04090019" w:tentative="1">
      <w:start w:val="1"/>
      <w:numFmt w:val="lowerLetter"/>
      <w:lvlText w:val="%8)"/>
      <w:lvlJc w:val="left"/>
      <w:pPr>
        <w:ind w:left="2946" w:hanging="420"/>
      </w:pPr>
    </w:lvl>
    <w:lvl w:ilvl="8" w:tplc="0409001B" w:tentative="1">
      <w:start w:val="1"/>
      <w:numFmt w:val="lowerRoman"/>
      <w:lvlText w:val="%9."/>
      <w:lvlJc w:val="right"/>
      <w:pPr>
        <w:ind w:left="3366" w:hanging="420"/>
      </w:pPr>
    </w:lvl>
  </w:abstractNum>
  <w:abstractNum w:abstractNumId="4">
    <w:nsid w:val="060D61E4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041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6715741"/>
    <w:multiLevelType w:val="hybridMultilevel"/>
    <w:tmpl w:val="81FC2A0A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06F77528"/>
    <w:multiLevelType w:val="hybridMultilevel"/>
    <w:tmpl w:val="9A368202"/>
    <w:lvl w:ilvl="0" w:tplc="040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34" w:hanging="420"/>
      </w:pPr>
    </w:lvl>
    <w:lvl w:ilvl="2" w:tplc="0409001B" w:tentative="1">
      <w:start w:val="1"/>
      <w:numFmt w:val="lowerRoman"/>
      <w:lvlText w:val="%3."/>
      <w:lvlJc w:val="right"/>
      <w:pPr>
        <w:ind w:left="1554" w:hanging="420"/>
      </w:pPr>
    </w:lvl>
    <w:lvl w:ilvl="3" w:tplc="0409000F" w:tentative="1">
      <w:start w:val="1"/>
      <w:numFmt w:val="decimal"/>
      <w:lvlText w:val="%4."/>
      <w:lvlJc w:val="left"/>
      <w:pPr>
        <w:ind w:left="1974" w:hanging="420"/>
      </w:pPr>
    </w:lvl>
    <w:lvl w:ilvl="4" w:tplc="04090019" w:tentative="1">
      <w:start w:val="1"/>
      <w:numFmt w:val="lowerLetter"/>
      <w:lvlText w:val="%5)"/>
      <w:lvlJc w:val="left"/>
      <w:pPr>
        <w:ind w:left="2394" w:hanging="420"/>
      </w:pPr>
    </w:lvl>
    <w:lvl w:ilvl="5" w:tplc="0409001B" w:tentative="1">
      <w:start w:val="1"/>
      <w:numFmt w:val="lowerRoman"/>
      <w:lvlText w:val="%6."/>
      <w:lvlJc w:val="right"/>
      <w:pPr>
        <w:ind w:left="2814" w:hanging="420"/>
      </w:pPr>
    </w:lvl>
    <w:lvl w:ilvl="6" w:tplc="0409000F" w:tentative="1">
      <w:start w:val="1"/>
      <w:numFmt w:val="decimal"/>
      <w:lvlText w:val="%7."/>
      <w:lvlJc w:val="left"/>
      <w:pPr>
        <w:ind w:left="3234" w:hanging="420"/>
      </w:pPr>
    </w:lvl>
    <w:lvl w:ilvl="7" w:tplc="04090019" w:tentative="1">
      <w:start w:val="1"/>
      <w:numFmt w:val="lowerLetter"/>
      <w:lvlText w:val="%8)"/>
      <w:lvlJc w:val="left"/>
      <w:pPr>
        <w:ind w:left="3654" w:hanging="420"/>
      </w:pPr>
    </w:lvl>
    <w:lvl w:ilvl="8" w:tplc="0409001B" w:tentative="1">
      <w:start w:val="1"/>
      <w:numFmt w:val="lowerRoman"/>
      <w:lvlText w:val="%9."/>
      <w:lvlJc w:val="right"/>
      <w:pPr>
        <w:ind w:left="4074" w:hanging="420"/>
      </w:pPr>
    </w:lvl>
  </w:abstractNum>
  <w:abstractNum w:abstractNumId="7">
    <w:nsid w:val="0C8E5A5A"/>
    <w:multiLevelType w:val="hybridMultilevel"/>
    <w:tmpl w:val="F26475E6"/>
    <w:lvl w:ilvl="0" w:tplc="C6CAB68E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CAA1214"/>
    <w:multiLevelType w:val="hybridMultilevel"/>
    <w:tmpl w:val="EC08754A"/>
    <w:lvl w:ilvl="0" w:tplc="65561D8E">
      <w:start w:val="1"/>
      <w:numFmt w:val="decimal"/>
      <w:lvlText w:val="%1."/>
      <w:lvlJc w:val="left"/>
      <w:pPr>
        <w:tabs>
          <w:tab w:val="num" w:pos="1380"/>
        </w:tabs>
        <w:ind w:left="1380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DDC6A00"/>
    <w:multiLevelType w:val="hybridMultilevel"/>
    <w:tmpl w:val="DF80F460"/>
    <w:lvl w:ilvl="0" w:tplc="040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51" w:hanging="420"/>
      </w:pPr>
    </w:lvl>
    <w:lvl w:ilvl="2" w:tplc="0409001B" w:tentative="1">
      <w:start w:val="1"/>
      <w:numFmt w:val="lowerRoman"/>
      <w:lvlText w:val="%3."/>
      <w:lvlJc w:val="right"/>
      <w:pPr>
        <w:ind w:left="1271" w:hanging="420"/>
      </w:pPr>
    </w:lvl>
    <w:lvl w:ilvl="3" w:tplc="0409000F" w:tentative="1">
      <w:start w:val="1"/>
      <w:numFmt w:val="decimal"/>
      <w:lvlText w:val="%4."/>
      <w:lvlJc w:val="left"/>
      <w:pPr>
        <w:ind w:left="1691" w:hanging="420"/>
      </w:pPr>
    </w:lvl>
    <w:lvl w:ilvl="4" w:tplc="04090019" w:tentative="1">
      <w:start w:val="1"/>
      <w:numFmt w:val="lowerLetter"/>
      <w:lvlText w:val="%5)"/>
      <w:lvlJc w:val="left"/>
      <w:pPr>
        <w:ind w:left="2111" w:hanging="420"/>
      </w:pPr>
    </w:lvl>
    <w:lvl w:ilvl="5" w:tplc="0409001B" w:tentative="1">
      <w:start w:val="1"/>
      <w:numFmt w:val="lowerRoman"/>
      <w:lvlText w:val="%6."/>
      <w:lvlJc w:val="right"/>
      <w:pPr>
        <w:ind w:left="2531" w:hanging="420"/>
      </w:pPr>
    </w:lvl>
    <w:lvl w:ilvl="6" w:tplc="0409000F" w:tentative="1">
      <w:start w:val="1"/>
      <w:numFmt w:val="decimal"/>
      <w:lvlText w:val="%7."/>
      <w:lvlJc w:val="left"/>
      <w:pPr>
        <w:ind w:left="2951" w:hanging="420"/>
      </w:pPr>
    </w:lvl>
    <w:lvl w:ilvl="7" w:tplc="04090019" w:tentative="1">
      <w:start w:val="1"/>
      <w:numFmt w:val="lowerLetter"/>
      <w:lvlText w:val="%8)"/>
      <w:lvlJc w:val="left"/>
      <w:pPr>
        <w:ind w:left="3371" w:hanging="420"/>
      </w:pPr>
    </w:lvl>
    <w:lvl w:ilvl="8" w:tplc="0409001B" w:tentative="1">
      <w:start w:val="1"/>
      <w:numFmt w:val="lowerRoman"/>
      <w:lvlText w:val="%9."/>
      <w:lvlJc w:val="right"/>
      <w:pPr>
        <w:ind w:left="3791" w:hanging="420"/>
      </w:pPr>
    </w:lvl>
  </w:abstractNum>
  <w:abstractNum w:abstractNumId="10">
    <w:nsid w:val="18DC54D4"/>
    <w:multiLevelType w:val="hybridMultilevel"/>
    <w:tmpl w:val="67C206F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D">
      <w:start w:val="1"/>
      <w:numFmt w:val="bullet"/>
      <w:lvlText w:val=""/>
      <w:lvlJc w:val="left"/>
      <w:pPr>
        <w:tabs>
          <w:tab w:val="num" w:pos="987"/>
        </w:tabs>
        <w:ind w:left="987" w:hanging="42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195F0F3E"/>
    <w:multiLevelType w:val="hybridMultilevel"/>
    <w:tmpl w:val="9A368202"/>
    <w:lvl w:ilvl="0" w:tplc="040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34" w:hanging="420"/>
      </w:pPr>
    </w:lvl>
    <w:lvl w:ilvl="2" w:tplc="0409001B" w:tentative="1">
      <w:start w:val="1"/>
      <w:numFmt w:val="lowerRoman"/>
      <w:lvlText w:val="%3."/>
      <w:lvlJc w:val="right"/>
      <w:pPr>
        <w:ind w:left="1554" w:hanging="420"/>
      </w:pPr>
    </w:lvl>
    <w:lvl w:ilvl="3" w:tplc="0409000F" w:tentative="1">
      <w:start w:val="1"/>
      <w:numFmt w:val="decimal"/>
      <w:lvlText w:val="%4."/>
      <w:lvlJc w:val="left"/>
      <w:pPr>
        <w:ind w:left="1974" w:hanging="420"/>
      </w:pPr>
    </w:lvl>
    <w:lvl w:ilvl="4" w:tplc="04090019" w:tentative="1">
      <w:start w:val="1"/>
      <w:numFmt w:val="lowerLetter"/>
      <w:lvlText w:val="%5)"/>
      <w:lvlJc w:val="left"/>
      <w:pPr>
        <w:ind w:left="2394" w:hanging="420"/>
      </w:pPr>
    </w:lvl>
    <w:lvl w:ilvl="5" w:tplc="0409001B" w:tentative="1">
      <w:start w:val="1"/>
      <w:numFmt w:val="lowerRoman"/>
      <w:lvlText w:val="%6."/>
      <w:lvlJc w:val="right"/>
      <w:pPr>
        <w:ind w:left="2814" w:hanging="420"/>
      </w:pPr>
    </w:lvl>
    <w:lvl w:ilvl="6" w:tplc="0409000F" w:tentative="1">
      <w:start w:val="1"/>
      <w:numFmt w:val="decimal"/>
      <w:lvlText w:val="%7."/>
      <w:lvlJc w:val="left"/>
      <w:pPr>
        <w:ind w:left="3234" w:hanging="420"/>
      </w:pPr>
    </w:lvl>
    <w:lvl w:ilvl="7" w:tplc="04090019" w:tentative="1">
      <w:start w:val="1"/>
      <w:numFmt w:val="lowerLetter"/>
      <w:lvlText w:val="%8)"/>
      <w:lvlJc w:val="left"/>
      <w:pPr>
        <w:ind w:left="3654" w:hanging="420"/>
      </w:pPr>
    </w:lvl>
    <w:lvl w:ilvl="8" w:tplc="0409001B" w:tentative="1">
      <w:start w:val="1"/>
      <w:numFmt w:val="lowerRoman"/>
      <w:lvlText w:val="%9."/>
      <w:lvlJc w:val="right"/>
      <w:pPr>
        <w:ind w:left="4074" w:hanging="420"/>
      </w:pPr>
    </w:lvl>
  </w:abstractNum>
  <w:abstractNum w:abstractNumId="12">
    <w:nsid w:val="1B634E6A"/>
    <w:multiLevelType w:val="hybridMultilevel"/>
    <w:tmpl w:val="E02472F4"/>
    <w:lvl w:ilvl="0" w:tplc="6400E43A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1C301EE5"/>
    <w:multiLevelType w:val="hybridMultilevel"/>
    <w:tmpl w:val="C30AEFAA"/>
    <w:lvl w:ilvl="0" w:tplc="FD4A9A84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1FE54085"/>
    <w:multiLevelType w:val="hybridMultilevel"/>
    <w:tmpl w:val="F7AC3EFA"/>
    <w:lvl w:ilvl="0" w:tplc="A56A746E">
      <w:start w:val="1"/>
      <w:numFmt w:val="decimal"/>
      <w:lvlText w:val="%1."/>
      <w:lvlJc w:val="left"/>
      <w:pPr>
        <w:tabs>
          <w:tab w:val="num" w:pos="1380"/>
        </w:tabs>
        <w:ind w:left="1380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30B2792"/>
    <w:multiLevelType w:val="hybridMultilevel"/>
    <w:tmpl w:val="E02472F4"/>
    <w:lvl w:ilvl="0" w:tplc="6400E43A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3A0784E"/>
    <w:multiLevelType w:val="hybridMultilevel"/>
    <w:tmpl w:val="4A10BE60"/>
    <w:lvl w:ilvl="0" w:tplc="36140F68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27C57884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041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B57729F"/>
    <w:multiLevelType w:val="hybridMultilevel"/>
    <w:tmpl w:val="004EFF74"/>
    <w:lvl w:ilvl="0" w:tplc="0409000D">
      <w:start w:val="1"/>
      <w:numFmt w:val="bullet"/>
      <w:lvlText w:val="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>
    <w:nsid w:val="2BAB7E7B"/>
    <w:multiLevelType w:val="hybridMultilevel"/>
    <w:tmpl w:val="203294C0"/>
    <w:lvl w:ilvl="0" w:tplc="44167BF2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2CCF3BAF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041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F700C84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32202672"/>
    <w:multiLevelType w:val="hybridMultilevel"/>
    <w:tmpl w:val="43D80BD8"/>
    <w:lvl w:ilvl="0" w:tplc="450E795C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4044C17"/>
    <w:multiLevelType w:val="hybridMultilevel"/>
    <w:tmpl w:val="C40A624C"/>
    <w:lvl w:ilvl="0" w:tplc="A82C0ADE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4BE0C2A"/>
    <w:multiLevelType w:val="hybridMultilevel"/>
    <w:tmpl w:val="C30AEFAA"/>
    <w:lvl w:ilvl="0" w:tplc="FD4A9A84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35C21107"/>
    <w:multiLevelType w:val="hybridMultilevel"/>
    <w:tmpl w:val="1ADCD7B6"/>
    <w:lvl w:ilvl="0" w:tplc="9CEA2C9E">
      <w:start w:val="1"/>
      <w:numFmt w:val="decimal"/>
      <w:lvlText w:val="%1."/>
      <w:lvlJc w:val="left"/>
      <w:pPr>
        <w:ind w:left="86" w:firstLine="3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" w:hanging="420"/>
      </w:pPr>
    </w:lvl>
    <w:lvl w:ilvl="2" w:tplc="0409001B" w:tentative="1">
      <w:start w:val="1"/>
      <w:numFmt w:val="lowerRoman"/>
      <w:lvlText w:val="%3."/>
      <w:lvlJc w:val="right"/>
      <w:pPr>
        <w:ind w:left="508" w:hanging="420"/>
      </w:pPr>
    </w:lvl>
    <w:lvl w:ilvl="3" w:tplc="0409000F" w:tentative="1">
      <w:start w:val="1"/>
      <w:numFmt w:val="decimal"/>
      <w:lvlText w:val="%4."/>
      <w:lvlJc w:val="left"/>
      <w:pPr>
        <w:ind w:left="928" w:hanging="420"/>
      </w:pPr>
    </w:lvl>
    <w:lvl w:ilvl="4" w:tplc="04090019" w:tentative="1">
      <w:start w:val="1"/>
      <w:numFmt w:val="lowerLetter"/>
      <w:lvlText w:val="%5)"/>
      <w:lvlJc w:val="left"/>
      <w:pPr>
        <w:ind w:left="1348" w:hanging="420"/>
      </w:pPr>
    </w:lvl>
    <w:lvl w:ilvl="5" w:tplc="0409001B" w:tentative="1">
      <w:start w:val="1"/>
      <w:numFmt w:val="lowerRoman"/>
      <w:lvlText w:val="%6."/>
      <w:lvlJc w:val="right"/>
      <w:pPr>
        <w:ind w:left="1768" w:hanging="420"/>
      </w:pPr>
    </w:lvl>
    <w:lvl w:ilvl="6" w:tplc="0409000F" w:tentative="1">
      <w:start w:val="1"/>
      <w:numFmt w:val="decimal"/>
      <w:lvlText w:val="%7."/>
      <w:lvlJc w:val="left"/>
      <w:pPr>
        <w:ind w:left="2188" w:hanging="420"/>
      </w:pPr>
    </w:lvl>
    <w:lvl w:ilvl="7" w:tplc="04090019" w:tentative="1">
      <w:start w:val="1"/>
      <w:numFmt w:val="lowerLetter"/>
      <w:lvlText w:val="%8)"/>
      <w:lvlJc w:val="left"/>
      <w:pPr>
        <w:ind w:left="2608" w:hanging="420"/>
      </w:pPr>
    </w:lvl>
    <w:lvl w:ilvl="8" w:tplc="0409001B" w:tentative="1">
      <w:start w:val="1"/>
      <w:numFmt w:val="lowerRoman"/>
      <w:lvlText w:val="%9."/>
      <w:lvlJc w:val="right"/>
      <w:pPr>
        <w:ind w:left="3028" w:hanging="420"/>
      </w:pPr>
    </w:lvl>
  </w:abstractNum>
  <w:abstractNum w:abstractNumId="26">
    <w:nsid w:val="363E2991"/>
    <w:multiLevelType w:val="hybridMultilevel"/>
    <w:tmpl w:val="D55487CE"/>
    <w:lvl w:ilvl="0" w:tplc="2ECEE2A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369D56F7"/>
    <w:multiLevelType w:val="multilevel"/>
    <w:tmpl w:val="8C2C152E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28">
    <w:nsid w:val="3D0E0038"/>
    <w:multiLevelType w:val="hybridMultilevel"/>
    <w:tmpl w:val="3852ED58"/>
    <w:lvl w:ilvl="0" w:tplc="EC50653E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3E8F3507"/>
    <w:multiLevelType w:val="hybridMultilevel"/>
    <w:tmpl w:val="3250A8FE"/>
    <w:lvl w:ilvl="0" w:tplc="1AE299BE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44967E05"/>
    <w:multiLevelType w:val="hybridMultilevel"/>
    <w:tmpl w:val="A86A662E"/>
    <w:lvl w:ilvl="0" w:tplc="0409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1">
    <w:nsid w:val="4576074D"/>
    <w:multiLevelType w:val="hybridMultilevel"/>
    <w:tmpl w:val="7494C2B8"/>
    <w:lvl w:ilvl="0" w:tplc="89726086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4BD15B0B"/>
    <w:multiLevelType w:val="hybridMultilevel"/>
    <w:tmpl w:val="FA22B5A4"/>
    <w:lvl w:ilvl="0" w:tplc="080C10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4DF32A4E"/>
    <w:multiLevelType w:val="multilevel"/>
    <w:tmpl w:val="213A2E54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34">
    <w:nsid w:val="4F301C4B"/>
    <w:multiLevelType w:val="hybridMultilevel"/>
    <w:tmpl w:val="47887C04"/>
    <w:lvl w:ilvl="0" w:tplc="DEA03702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4F610915"/>
    <w:multiLevelType w:val="hybridMultilevel"/>
    <w:tmpl w:val="10304B86"/>
    <w:lvl w:ilvl="0" w:tplc="C696ED24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  <w:b w:val="0"/>
      </w:rPr>
    </w:lvl>
    <w:lvl w:ilvl="1" w:tplc="C96CBA52">
      <w:start w:val="1"/>
      <w:numFmt w:val="bullet"/>
      <w:lvlText w:val="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6">
    <w:nsid w:val="50C67C29"/>
    <w:multiLevelType w:val="hybridMultilevel"/>
    <w:tmpl w:val="F8428942"/>
    <w:lvl w:ilvl="0" w:tplc="EBA0063C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5241555D"/>
    <w:multiLevelType w:val="hybridMultilevel"/>
    <w:tmpl w:val="45A89FE4"/>
    <w:lvl w:ilvl="0" w:tplc="D3805978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52BE0B7E"/>
    <w:multiLevelType w:val="hybridMultilevel"/>
    <w:tmpl w:val="9A368202"/>
    <w:lvl w:ilvl="0" w:tplc="040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34" w:hanging="420"/>
      </w:pPr>
    </w:lvl>
    <w:lvl w:ilvl="2" w:tplc="0409001B" w:tentative="1">
      <w:start w:val="1"/>
      <w:numFmt w:val="lowerRoman"/>
      <w:lvlText w:val="%3."/>
      <w:lvlJc w:val="right"/>
      <w:pPr>
        <w:ind w:left="1554" w:hanging="420"/>
      </w:pPr>
    </w:lvl>
    <w:lvl w:ilvl="3" w:tplc="0409000F" w:tentative="1">
      <w:start w:val="1"/>
      <w:numFmt w:val="decimal"/>
      <w:lvlText w:val="%4."/>
      <w:lvlJc w:val="left"/>
      <w:pPr>
        <w:ind w:left="1974" w:hanging="420"/>
      </w:pPr>
    </w:lvl>
    <w:lvl w:ilvl="4" w:tplc="04090019" w:tentative="1">
      <w:start w:val="1"/>
      <w:numFmt w:val="lowerLetter"/>
      <w:lvlText w:val="%5)"/>
      <w:lvlJc w:val="left"/>
      <w:pPr>
        <w:ind w:left="2394" w:hanging="420"/>
      </w:pPr>
    </w:lvl>
    <w:lvl w:ilvl="5" w:tplc="0409001B" w:tentative="1">
      <w:start w:val="1"/>
      <w:numFmt w:val="lowerRoman"/>
      <w:lvlText w:val="%6."/>
      <w:lvlJc w:val="right"/>
      <w:pPr>
        <w:ind w:left="2814" w:hanging="420"/>
      </w:pPr>
    </w:lvl>
    <w:lvl w:ilvl="6" w:tplc="0409000F" w:tentative="1">
      <w:start w:val="1"/>
      <w:numFmt w:val="decimal"/>
      <w:lvlText w:val="%7."/>
      <w:lvlJc w:val="left"/>
      <w:pPr>
        <w:ind w:left="3234" w:hanging="420"/>
      </w:pPr>
    </w:lvl>
    <w:lvl w:ilvl="7" w:tplc="04090019" w:tentative="1">
      <w:start w:val="1"/>
      <w:numFmt w:val="lowerLetter"/>
      <w:lvlText w:val="%8)"/>
      <w:lvlJc w:val="left"/>
      <w:pPr>
        <w:ind w:left="3654" w:hanging="420"/>
      </w:pPr>
    </w:lvl>
    <w:lvl w:ilvl="8" w:tplc="0409001B" w:tentative="1">
      <w:start w:val="1"/>
      <w:numFmt w:val="lowerRoman"/>
      <w:lvlText w:val="%9."/>
      <w:lvlJc w:val="right"/>
      <w:pPr>
        <w:ind w:left="4074" w:hanging="420"/>
      </w:pPr>
    </w:lvl>
  </w:abstractNum>
  <w:abstractNum w:abstractNumId="39">
    <w:nsid w:val="5466249F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58C8488C"/>
    <w:multiLevelType w:val="hybridMultilevel"/>
    <w:tmpl w:val="ADECA51E"/>
    <w:lvl w:ilvl="0" w:tplc="7F263CE6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>
    <w:nsid w:val="5AD608A4"/>
    <w:multiLevelType w:val="hybridMultilevel"/>
    <w:tmpl w:val="D54AF09C"/>
    <w:lvl w:ilvl="0" w:tplc="F88469C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38B03BB0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2">
    <w:nsid w:val="5BA17C62"/>
    <w:multiLevelType w:val="multilevel"/>
    <w:tmpl w:val="8C2C152E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43">
    <w:nsid w:val="5D890B08"/>
    <w:multiLevelType w:val="hybridMultilevel"/>
    <w:tmpl w:val="EB76D008"/>
    <w:lvl w:ilvl="0" w:tplc="34588DB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>
    <w:nsid w:val="61387165"/>
    <w:multiLevelType w:val="hybridMultilevel"/>
    <w:tmpl w:val="14509894"/>
    <w:lvl w:ilvl="0" w:tplc="0409000F">
      <w:start w:val="1"/>
      <w:numFmt w:val="decimal"/>
      <w:lvlText w:val="%1."/>
      <w:lvlJc w:val="left"/>
      <w:pPr>
        <w:tabs>
          <w:tab w:val="num" w:pos="1380"/>
        </w:tabs>
        <w:ind w:left="1380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6389410F"/>
    <w:multiLevelType w:val="hybridMultilevel"/>
    <w:tmpl w:val="42A65BD4"/>
    <w:lvl w:ilvl="0" w:tplc="0409000B">
      <w:start w:val="1"/>
      <w:numFmt w:val="bullet"/>
      <w:lvlText w:val=""/>
      <w:lvlJc w:val="left"/>
      <w:pPr>
        <w:tabs>
          <w:tab w:val="num" w:pos="942"/>
        </w:tabs>
        <w:ind w:left="942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362"/>
        </w:tabs>
        <w:ind w:left="13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82"/>
        </w:tabs>
        <w:ind w:left="17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2"/>
        </w:tabs>
        <w:ind w:left="22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22"/>
        </w:tabs>
        <w:ind w:left="26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42"/>
        </w:tabs>
        <w:ind w:left="30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2"/>
        </w:tabs>
        <w:ind w:left="34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82"/>
        </w:tabs>
        <w:ind w:left="38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02"/>
        </w:tabs>
        <w:ind w:left="4302" w:hanging="420"/>
      </w:pPr>
      <w:rPr>
        <w:rFonts w:ascii="Wingdings" w:hAnsi="Wingdings" w:hint="default"/>
      </w:rPr>
    </w:lvl>
  </w:abstractNum>
  <w:abstractNum w:abstractNumId="46">
    <w:nsid w:val="6A121331"/>
    <w:multiLevelType w:val="hybridMultilevel"/>
    <w:tmpl w:val="AAFAB9A2"/>
    <w:lvl w:ilvl="0" w:tplc="5AA037BC">
      <w:start w:val="1"/>
      <w:numFmt w:val="decimal"/>
      <w:suff w:val="space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>
    <w:nsid w:val="6E1563C7"/>
    <w:multiLevelType w:val="hybridMultilevel"/>
    <w:tmpl w:val="36BC4528"/>
    <w:lvl w:ilvl="0" w:tplc="3D9875AC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8">
    <w:nsid w:val="6E784559"/>
    <w:multiLevelType w:val="hybridMultilevel"/>
    <w:tmpl w:val="41B63B4A"/>
    <w:lvl w:ilvl="0" w:tplc="5F222856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9">
    <w:nsid w:val="715A4800"/>
    <w:multiLevelType w:val="multilevel"/>
    <w:tmpl w:val="8C2C152E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abstractNum w:abstractNumId="50">
    <w:nsid w:val="71644B11"/>
    <w:multiLevelType w:val="hybridMultilevel"/>
    <w:tmpl w:val="33F82C5C"/>
    <w:lvl w:ilvl="0" w:tplc="D5442C5A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1">
    <w:nsid w:val="71702F5F"/>
    <w:multiLevelType w:val="hybridMultilevel"/>
    <w:tmpl w:val="173A7376"/>
    <w:lvl w:ilvl="0" w:tplc="E1FE7AE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2">
    <w:nsid w:val="74250FAB"/>
    <w:multiLevelType w:val="hybridMultilevel"/>
    <w:tmpl w:val="36BC4528"/>
    <w:lvl w:ilvl="0" w:tplc="3D9875AC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3">
    <w:nsid w:val="742D270A"/>
    <w:multiLevelType w:val="hybridMultilevel"/>
    <w:tmpl w:val="D360AA16"/>
    <w:lvl w:ilvl="0" w:tplc="BFB4FB8C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4">
    <w:nsid w:val="75076847"/>
    <w:multiLevelType w:val="hybridMultilevel"/>
    <w:tmpl w:val="E58817BA"/>
    <w:lvl w:ilvl="0" w:tplc="C61808F8">
      <w:start w:val="1"/>
      <w:numFmt w:val="decimal"/>
      <w:suff w:val="space"/>
      <w:lvlText w:val="%1."/>
      <w:lvlJc w:val="left"/>
      <w:pPr>
        <w:ind w:left="1041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5">
    <w:nsid w:val="76045AC6"/>
    <w:multiLevelType w:val="hybridMultilevel"/>
    <w:tmpl w:val="9A368202"/>
    <w:lvl w:ilvl="0" w:tplc="040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34" w:hanging="420"/>
      </w:pPr>
    </w:lvl>
    <w:lvl w:ilvl="2" w:tplc="0409001B" w:tentative="1">
      <w:start w:val="1"/>
      <w:numFmt w:val="lowerRoman"/>
      <w:lvlText w:val="%3."/>
      <w:lvlJc w:val="right"/>
      <w:pPr>
        <w:ind w:left="1554" w:hanging="420"/>
      </w:pPr>
    </w:lvl>
    <w:lvl w:ilvl="3" w:tplc="0409000F" w:tentative="1">
      <w:start w:val="1"/>
      <w:numFmt w:val="decimal"/>
      <w:lvlText w:val="%4."/>
      <w:lvlJc w:val="left"/>
      <w:pPr>
        <w:ind w:left="1974" w:hanging="420"/>
      </w:pPr>
    </w:lvl>
    <w:lvl w:ilvl="4" w:tplc="04090019" w:tentative="1">
      <w:start w:val="1"/>
      <w:numFmt w:val="lowerLetter"/>
      <w:lvlText w:val="%5)"/>
      <w:lvlJc w:val="left"/>
      <w:pPr>
        <w:ind w:left="2394" w:hanging="420"/>
      </w:pPr>
    </w:lvl>
    <w:lvl w:ilvl="5" w:tplc="0409001B" w:tentative="1">
      <w:start w:val="1"/>
      <w:numFmt w:val="lowerRoman"/>
      <w:lvlText w:val="%6."/>
      <w:lvlJc w:val="right"/>
      <w:pPr>
        <w:ind w:left="2814" w:hanging="420"/>
      </w:pPr>
    </w:lvl>
    <w:lvl w:ilvl="6" w:tplc="0409000F" w:tentative="1">
      <w:start w:val="1"/>
      <w:numFmt w:val="decimal"/>
      <w:lvlText w:val="%7."/>
      <w:lvlJc w:val="left"/>
      <w:pPr>
        <w:ind w:left="3234" w:hanging="420"/>
      </w:pPr>
    </w:lvl>
    <w:lvl w:ilvl="7" w:tplc="04090019" w:tentative="1">
      <w:start w:val="1"/>
      <w:numFmt w:val="lowerLetter"/>
      <w:lvlText w:val="%8)"/>
      <w:lvlJc w:val="left"/>
      <w:pPr>
        <w:ind w:left="3654" w:hanging="420"/>
      </w:pPr>
    </w:lvl>
    <w:lvl w:ilvl="8" w:tplc="0409001B" w:tentative="1">
      <w:start w:val="1"/>
      <w:numFmt w:val="lowerRoman"/>
      <w:lvlText w:val="%9."/>
      <w:lvlJc w:val="right"/>
      <w:pPr>
        <w:ind w:left="4074" w:hanging="420"/>
      </w:pPr>
    </w:lvl>
  </w:abstractNum>
  <w:abstractNum w:abstractNumId="56">
    <w:nsid w:val="7AC3566D"/>
    <w:multiLevelType w:val="hybridMultilevel"/>
    <w:tmpl w:val="B9C093EE"/>
    <w:lvl w:ilvl="0" w:tplc="3C38B4FE">
      <w:start w:val="1"/>
      <w:numFmt w:val="decimal"/>
      <w:suff w:val="space"/>
      <w:lvlText w:val="%1."/>
      <w:lvlJc w:val="left"/>
      <w:pPr>
        <w:ind w:left="1183" w:hanging="61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7">
    <w:nsid w:val="7F1A637B"/>
    <w:multiLevelType w:val="multilevel"/>
    <w:tmpl w:val="762C0AE2"/>
    <w:lvl w:ilvl="0">
      <w:start w:val="1"/>
      <w:numFmt w:val="decimal"/>
      <w:suff w:val="space"/>
      <w:lvlText w:val="%1."/>
      <w:lvlJc w:val="left"/>
      <w:pPr>
        <w:ind w:left="0" w:firstLine="764"/>
      </w:pPr>
      <w:rPr>
        <w:rFonts w:hint="eastAsia"/>
      </w:rPr>
    </w:lvl>
    <w:lvl w:ilvl="1">
      <w:start w:val="3"/>
      <w:numFmt w:val="decimal"/>
      <w:isLgl/>
      <w:lvlText w:val="%1.%2"/>
      <w:lvlJc w:val="left"/>
      <w:pPr>
        <w:ind w:left="1739" w:hanging="9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39" w:hanging="975"/>
      </w:pPr>
      <w:rPr>
        <w:rFonts w:hint="default"/>
        <w:b/>
      </w:rPr>
    </w:lvl>
    <w:lvl w:ilvl="3">
      <w:start w:val="4"/>
      <w:numFmt w:val="decimal"/>
      <w:isLgl/>
      <w:lvlText w:val="%1.%2.%3.%4"/>
      <w:lvlJc w:val="left"/>
      <w:pPr>
        <w:ind w:left="122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4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64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6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924" w:hanging="2160"/>
      </w:pPr>
      <w:rPr>
        <w:rFonts w:hint="default"/>
        <w:b/>
      </w:rPr>
    </w:lvl>
  </w:abstractNum>
  <w:num w:numId="1">
    <w:abstractNumId w:val="10"/>
  </w:num>
  <w:num w:numId="2">
    <w:abstractNumId w:val="44"/>
  </w:num>
  <w:num w:numId="3">
    <w:abstractNumId w:val="35"/>
  </w:num>
  <w:num w:numId="4">
    <w:abstractNumId w:val="41"/>
  </w:num>
  <w:num w:numId="5">
    <w:abstractNumId w:val="14"/>
  </w:num>
  <w:num w:numId="6">
    <w:abstractNumId w:val="57"/>
  </w:num>
  <w:num w:numId="7">
    <w:abstractNumId w:val="33"/>
  </w:num>
  <w:num w:numId="8">
    <w:abstractNumId w:val="23"/>
  </w:num>
  <w:num w:numId="9">
    <w:abstractNumId w:val="30"/>
  </w:num>
  <w:num w:numId="10">
    <w:abstractNumId w:val="38"/>
  </w:num>
  <w:num w:numId="11">
    <w:abstractNumId w:val="3"/>
  </w:num>
  <w:num w:numId="12">
    <w:abstractNumId w:val="26"/>
  </w:num>
  <w:num w:numId="13">
    <w:abstractNumId w:val="32"/>
  </w:num>
  <w:num w:numId="14">
    <w:abstractNumId w:val="56"/>
  </w:num>
  <w:num w:numId="15">
    <w:abstractNumId w:val="53"/>
  </w:num>
  <w:num w:numId="16">
    <w:abstractNumId w:val="40"/>
  </w:num>
  <w:num w:numId="17">
    <w:abstractNumId w:val="7"/>
  </w:num>
  <w:num w:numId="18">
    <w:abstractNumId w:val="2"/>
  </w:num>
  <w:num w:numId="19">
    <w:abstractNumId w:val="46"/>
  </w:num>
  <w:num w:numId="20">
    <w:abstractNumId w:val="22"/>
  </w:num>
  <w:num w:numId="21">
    <w:abstractNumId w:val="48"/>
  </w:num>
  <w:num w:numId="22">
    <w:abstractNumId w:val="31"/>
  </w:num>
  <w:num w:numId="23">
    <w:abstractNumId w:val="50"/>
  </w:num>
  <w:num w:numId="24">
    <w:abstractNumId w:val="16"/>
  </w:num>
  <w:num w:numId="25">
    <w:abstractNumId w:val="43"/>
  </w:num>
  <w:num w:numId="26">
    <w:abstractNumId w:val="36"/>
  </w:num>
  <w:num w:numId="27">
    <w:abstractNumId w:val="19"/>
  </w:num>
  <w:num w:numId="28">
    <w:abstractNumId w:val="12"/>
  </w:num>
  <w:num w:numId="29">
    <w:abstractNumId w:val="34"/>
  </w:num>
  <w:num w:numId="30">
    <w:abstractNumId w:val="20"/>
  </w:num>
  <w:num w:numId="31">
    <w:abstractNumId w:val="51"/>
  </w:num>
  <w:num w:numId="32">
    <w:abstractNumId w:val="28"/>
  </w:num>
  <w:num w:numId="33">
    <w:abstractNumId w:val="47"/>
  </w:num>
  <w:num w:numId="34">
    <w:abstractNumId w:val="37"/>
  </w:num>
  <w:num w:numId="35">
    <w:abstractNumId w:val="49"/>
  </w:num>
  <w:num w:numId="36">
    <w:abstractNumId w:val="8"/>
  </w:num>
  <w:num w:numId="37">
    <w:abstractNumId w:val="42"/>
  </w:num>
  <w:num w:numId="38">
    <w:abstractNumId w:val="52"/>
  </w:num>
  <w:num w:numId="39">
    <w:abstractNumId w:val="24"/>
  </w:num>
  <w:num w:numId="40">
    <w:abstractNumId w:val="21"/>
  </w:num>
  <w:num w:numId="41">
    <w:abstractNumId w:val="29"/>
  </w:num>
  <w:num w:numId="42">
    <w:abstractNumId w:val="17"/>
  </w:num>
  <w:num w:numId="43">
    <w:abstractNumId w:val="13"/>
  </w:num>
  <w:num w:numId="44">
    <w:abstractNumId w:val="39"/>
  </w:num>
  <w:num w:numId="45">
    <w:abstractNumId w:val="5"/>
  </w:num>
  <w:num w:numId="46">
    <w:abstractNumId w:val="9"/>
  </w:num>
  <w:num w:numId="47">
    <w:abstractNumId w:val="6"/>
  </w:num>
  <w:num w:numId="48">
    <w:abstractNumId w:val="55"/>
  </w:num>
  <w:num w:numId="49">
    <w:abstractNumId w:val="11"/>
  </w:num>
  <w:num w:numId="50">
    <w:abstractNumId w:val="25"/>
  </w:num>
  <w:num w:numId="51">
    <w:abstractNumId w:val="0"/>
  </w:num>
  <w:num w:numId="52">
    <w:abstractNumId w:val="15"/>
  </w:num>
  <w:num w:numId="53">
    <w:abstractNumId w:val="18"/>
  </w:num>
  <w:num w:numId="54">
    <w:abstractNumId w:val="4"/>
  </w:num>
  <w:num w:numId="55">
    <w:abstractNumId w:val="54"/>
  </w:num>
  <w:num w:numId="56">
    <w:abstractNumId w:val="27"/>
  </w:num>
  <w:num w:numId="57">
    <w:abstractNumId w:val="1"/>
  </w:num>
  <w:num w:numId="58">
    <w:abstractNumId w:val="4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47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0348"/>
    <w:rsid w:val="00002C25"/>
    <w:rsid w:val="0000306B"/>
    <w:rsid w:val="000065FA"/>
    <w:rsid w:val="00011719"/>
    <w:rsid w:val="00011DBC"/>
    <w:rsid w:val="00012286"/>
    <w:rsid w:val="0001228C"/>
    <w:rsid w:val="0001269B"/>
    <w:rsid w:val="0001395F"/>
    <w:rsid w:val="00013DCA"/>
    <w:rsid w:val="0001502C"/>
    <w:rsid w:val="00021842"/>
    <w:rsid w:val="00022B02"/>
    <w:rsid w:val="00026128"/>
    <w:rsid w:val="00026858"/>
    <w:rsid w:val="000309F4"/>
    <w:rsid w:val="000319E7"/>
    <w:rsid w:val="00035E7A"/>
    <w:rsid w:val="00042044"/>
    <w:rsid w:val="00042107"/>
    <w:rsid w:val="00047547"/>
    <w:rsid w:val="000476BE"/>
    <w:rsid w:val="00050F64"/>
    <w:rsid w:val="00051825"/>
    <w:rsid w:val="0005199B"/>
    <w:rsid w:val="00051FD0"/>
    <w:rsid w:val="00054522"/>
    <w:rsid w:val="00054F7D"/>
    <w:rsid w:val="00055439"/>
    <w:rsid w:val="00061894"/>
    <w:rsid w:val="0006787D"/>
    <w:rsid w:val="0007012D"/>
    <w:rsid w:val="0007067D"/>
    <w:rsid w:val="00075657"/>
    <w:rsid w:val="0008031D"/>
    <w:rsid w:val="00081625"/>
    <w:rsid w:val="00081884"/>
    <w:rsid w:val="00081B57"/>
    <w:rsid w:val="00085DE7"/>
    <w:rsid w:val="00086703"/>
    <w:rsid w:val="000932B3"/>
    <w:rsid w:val="000962A0"/>
    <w:rsid w:val="000A28BC"/>
    <w:rsid w:val="000A291A"/>
    <w:rsid w:val="000B0076"/>
    <w:rsid w:val="000B0C50"/>
    <w:rsid w:val="000B2893"/>
    <w:rsid w:val="000B50BB"/>
    <w:rsid w:val="000B511F"/>
    <w:rsid w:val="000B729A"/>
    <w:rsid w:val="000C0FCD"/>
    <w:rsid w:val="000C1776"/>
    <w:rsid w:val="000C4C36"/>
    <w:rsid w:val="000D2B50"/>
    <w:rsid w:val="000D5392"/>
    <w:rsid w:val="000D6366"/>
    <w:rsid w:val="000D7656"/>
    <w:rsid w:val="000E007D"/>
    <w:rsid w:val="000E0B38"/>
    <w:rsid w:val="000E47DC"/>
    <w:rsid w:val="000E6719"/>
    <w:rsid w:val="000E6855"/>
    <w:rsid w:val="000E701D"/>
    <w:rsid w:val="000E73CB"/>
    <w:rsid w:val="000E7A39"/>
    <w:rsid w:val="0010003E"/>
    <w:rsid w:val="00100273"/>
    <w:rsid w:val="00102D4A"/>
    <w:rsid w:val="00104F7F"/>
    <w:rsid w:val="0011665B"/>
    <w:rsid w:val="00124E3E"/>
    <w:rsid w:val="001268D2"/>
    <w:rsid w:val="00127B0D"/>
    <w:rsid w:val="0013095A"/>
    <w:rsid w:val="001358C1"/>
    <w:rsid w:val="0013717F"/>
    <w:rsid w:val="00137298"/>
    <w:rsid w:val="001373B0"/>
    <w:rsid w:val="001414F0"/>
    <w:rsid w:val="00141C3F"/>
    <w:rsid w:val="0015109A"/>
    <w:rsid w:val="00155249"/>
    <w:rsid w:val="00156299"/>
    <w:rsid w:val="0016080F"/>
    <w:rsid w:val="00167F7B"/>
    <w:rsid w:val="001748C0"/>
    <w:rsid w:val="00175D05"/>
    <w:rsid w:val="00176990"/>
    <w:rsid w:val="00176C9A"/>
    <w:rsid w:val="00181A82"/>
    <w:rsid w:val="00182CB7"/>
    <w:rsid w:val="001836C9"/>
    <w:rsid w:val="00183F4E"/>
    <w:rsid w:val="001862AE"/>
    <w:rsid w:val="0019012E"/>
    <w:rsid w:val="00193CAE"/>
    <w:rsid w:val="00196625"/>
    <w:rsid w:val="00197D6A"/>
    <w:rsid w:val="001A30CD"/>
    <w:rsid w:val="001A30F7"/>
    <w:rsid w:val="001A3184"/>
    <w:rsid w:val="001A610C"/>
    <w:rsid w:val="001A63FB"/>
    <w:rsid w:val="001A7E06"/>
    <w:rsid w:val="001B02B5"/>
    <w:rsid w:val="001B07DF"/>
    <w:rsid w:val="001B104D"/>
    <w:rsid w:val="001B2540"/>
    <w:rsid w:val="001B445F"/>
    <w:rsid w:val="001B743F"/>
    <w:rsid w:val="001C1C0D"/>
    <w:rsid w:val="001C259F"/>
    <w:rsid w:val="001C44FF"/>
    <w:rsid w:val="001C470A"/>
    <w:rsid w:val="001C6EC3"/>
    <w:rsid w:val="001C7F73"/>
    <w:rsid w:val="001D6070"/>
    <w:rsid w:val="001D6C61"/>
    <w:rsid w:val="001E43D1"/>
    <w:rsid w:val="001E5163"/>
    <w:rsid w:val="001E6507"/>
    <w:rsid w:val="001E716F"/>
    <w:rsid w:val="001E7B19"/>
    <w:rsid w:val="001F0D3D"/>
    <w:rsid w:val="001F6F0C"/>
    <w:rsid w:val="001F74B9"/>
    <w:rsid w:val="001F786C"/>
    <w:rsid w:val="002026ED"/>
    <w:rsid w:val="0020680E"/>
    <w:rsid w:val="002106D2"/>
    <w:rsid w:val="00213485"/>
    <w:rsid w:val="00220348"/>
    <w:rsid w:val="00227F89"/>
    <w:rsid w:val="00230E07"/>
    <w:rsid w:val="002333CE"/>
    <w:rsid w:val="00235348"/>
    <w:rsid w:val="0023626F"/>
    <w:rsid w:val="00236676"/>
    <w:rsid w:val="00236ECA"/>
    <w:rsid w:val="002379E6"/>
    <w:rsid w:val="00243EBF"/>
    <w:rsid w:val="0024669D"/>
    <w:rsid w:val="00250131"/>
    <w:rsid w:val="00261D75"/>
    <w:rsid w:val="00263026"/>
    <w:rsid w:val="00264EC5"/>
    <w:rsid w:val="002669BF"/>
    <w:rsid w:val="00266C5C"/>
    <w:rsid w:val="00271D65"/>
    <w:rsid w:val="00282DC3"/>
    <w:rsid w:val="00282E7B"/>
    <w:rsid w:val="00283AA2"/>
    <w:rsid w:val="002856C2"/>
    <w:rsid w:val="00285D9E"/>
    <w:rsid w:val="002870C9"/>
    <w:rsid w:val="0028753A"/>
    <w:rsid w:val="002911D7"/>
    <w:rsid w:val="00297D67"/>
    <w:rsid w:val="002A71B8"/>
    <w:rsid w:val="002B0B35"/>
    <w:rsid w:val="002B4544"/>
    <w:rsid w:val="002B606E"/>
    <w:rsid w:val="002B6321"/>
    <w:rsid w:val="002B7AF3"/>
    <w:rsid w:val="002C2ACC"/>
    <w:rsid w:val="002E13AC"/>
    <w:rsid w:val="002E26BA"/>
    <w:rsid w:val="002F601D"/>
    <w:rsid w:val="002F6723"/>
    <w:rsid w:val="003001E9"/>
    <w:rsid w:val="003003F5"/>
    <w:rsid w:val="003004B8"/>
    <w:rsid w:val="00301382"/>
    <w:rsid w:val="0030517F"/>
    <w:rsid w:val="003059AF"/>
    <w:rsid w:val="0031790E"/>
    <w:rsid w:val="003217EF"/>
    <w:rsid w:val="00323607"/>
    <w:rsid w:val="003247AD"/>
    <w:rsid w:val="00325600"/>
    <w:rsid w:val="00326610"/>
    <w:rsid w:val="0033086F"/>
    <w:rsid w:val="0033146D"/>
    <w:rsid w:val="00331921"/>
    <w:rsid w:val="003335B5"/>
    <w:rsid w:val="003340B9"/>
    <w:rsid w:val="0033477D"/>
    <w:rsid w:val="00335CCE"/>
    <w:rsid w:val="0034704F"/>
    <w:rsid w:val="003472FC"/>
    <w:rsid w:val="00351672"/>
    <w:rsid w:val="00352684"/>
    <w:rsid w:val="00353724"/>
    <w:rsid w:val="00354EE1"/>
    <w:rsid w:val="00355C59"/>
    <w:rsid w:val="00357AC0"/>
    <w:rsid w:val="00357C7E"/>
    <w:rsid w:val="00360F3D"/>
    <w:rsid w:val="00364E8D"/>
    <w:rsid w:val="003672EA"/>
    <w:rsid w:val="00370876"/>
    <w:rsid w:val="00371262"/>
    <w:rsid w:val="00372016"/>
    <w:rsid w:val="00391279"/>
    <w:rsid w:val="00393261"/>
    <w:rsid w:val="00396A97"/>
    <w:rsid w:val="003A3053"/>
    <w:rsid w:val="003A3255"/>
    <w:rsid w:val="003A61CD"/>
    <w:rsid w:val="003A7259"/>
    <w:rsid w:val="003B3F30"/>
    <w:rsid w:val="003B4691"/>
    <w:rsid w:val="003B697F"/>
    <w:rsid w:val="003C0988"/>
    <w:rsid w:val="003C7038"/>
    <w:rsid w:val="003D2495"/>
    <w:rsid w:val="003D2F4D"/>
    <w:rsid w:val="003D7CCA"/>
    <w:rsid w:val="003E0151"/>
    <w:rsid w:val="003E0178"/>
    <w:rsid w:val="003E4AAF"/>
    <w:rsid w:val="003F2065"/>
    <w:rsid w:val="003F4E6D"/>
    <w:rsid w:val="003F52F0"/>
    <w:rsid w:val="003F5C89"/>
    <w:rsid w:val="003F6080"/>
    <w:rsid w:val="003F7BCF"/>
    <w:rsid w:val="004026A6"/>
    <w:rsid w:val="00403654"/>
    <w:rsid w:val="004077E0"/>
    <w:rsid w:val="00415C69"/>
    <w:rsid w:val="00415DE6"/>
    <w:rsid w:val="00416864"/>
    <w:rsid w:val="004175A2"/>
    <w:rsid w:val="00421DB0"/>
    <w:rsid w:val="00423D21"/>
    <w:rsid w:val="00426D2B"/>
    <w:rsid w:val="00430798"/>
    <w:rsid w:val="00432803"/>
    <w:rsid w:val="00433109"/>
    <w:rsid w:val="00436C27"/>
    <w:rsid w:val="00437620"/>
    <w:rsid w:val="0044549C"/>
    <w:rsid w:val="004532D8"/>
    <w:rsid w:val="004541D2"/>
    <w:rsid w:val="0046047E"/>
    <w:rsid w:val="00460DAC"/>
    <w:rsid w:val="00461F7A"/>
    <w:rsid w:val="00462DD5"/>
    <w:rsid w:val="004639C1"/>
    <w:rsid w:val="004658DA"/>
    <w:rsid w:val="0046696D"/>
    <w:rsid w:val="00470AC1"/>
    <w:rsid w:val="00472293"/>
    <w:rsid w:val="004724A9"/>
    <w:rsid w:val="00473331"/>
    <w:rsid w:val="00473D98"/>
    <w:rsid w:val="0047492D"/>
    <w:rsid w:val="004758FE"/>
    <w:rsid w:val="00487798"/>
    <w:rsid w:val="00491527"/>
    <w:rsid w:val="00494D8C"/>
    <w:rsid w:val="00495E32"/>
    <w:rsid w:val="004A09FA"/>
    <w:rsid w:val="004A12B3"/>
    <w:rsid w:val="004A1A72"/>
    <w:rsid w:val="004A6177"/>
    <w:rsid w:val="004A6BF3"/>
    <w:rsid w:val="004A7332"/>
    <w:rsid w:val="004A7809"/>
    <w:rsid w:val="004A7B8C"/>
    <w:rsid w:val="004B04E4"/>
    <w:rsid w:val="004B422B"/>
    <w:rsid w:val="004B5FE9"/>
    <w:rsid w:val="004B723B"/>
    <w:rsid w:val="004C0A79"/>
    <w:rsid w:val="004C4E1C"/>
    <w:rsid w:val="004C5BFD"/>
    <w:rsid w:val="004C5F1F"/>
    <w:rsid w:val="004D018F"/>
    <w:rsid w:val="004D0A70"/>
    <w:rsid w:val="004D3831"/>
    <w:rsid w:val="004E3569"/>
    <w:rsid w:val="004F0BEB"/>
    <w:rsid w:val="004F0DE4"/>
    <w:rsid w:val="004F0E6C"/>
    <w:rsid w:val="004F156E"/>
    <w:rsid w:val="004F2514"/>
    <w:rsid w:val="004F36E0"/>
    <w:rsid w:val="00500F2D"/>
    <w:rsid w:val="00502AB6"/>
    <w:rsid w:val="00505F98"/>
    <w:rsid w:val="005110A8"/>
    <w:rsid w:val="0051211F"/>
    <w:rsid w:val="005131E7"/>
    <w:rsid w:val="00513BAE"/>
    <w:rsid w:val="005213EC"/>
    <w:rsid w:val="0052172D"/>
    <w:rsid w:val="00523C5A"/>
    <w:rsid w:val="00524498"/>
    <w:rsid w:val="00525F00"/>
    <w:rsid w:val="005310AA"/>
    <w:rsid w:val="00531D7F"/>
    <w:rsid w:val="00532C25"/>
    <w:rsid w:val="005344F0"/>
    <w:rsid w:val="005444CA"/>
    <w:rsid w:val="00544C4D"/>
    <w:rsid w:val="0054519E"/>
    <w:rsid w:val="0054763D"/>
    <w:rsid w:val="0054788B"/>
    <w:rsid w:val="00550BD7"/>
    <w:rsid w:val="00571A7E"/>
    <w:rsid w:val="00572BB9"/>
    <w:rsid w:val="0057447F"/>
    <w:rsid w:val="005750C4"/>
    <w:rsid w:val="00575FF7"/>
    <w:rsid w:val="00580AC8"/>
    <w:rsid w:val="00584D2A"/>
    <w:rsid w:val="00586731"/>
    <w:rsid w:val="0059367B"/>
    <w:rsid w:val="00594062"/>
    <w:rsid w:val="005945F0"/>
    <w:rsid w:val="00594E39"/>
    <w:rsid w:val="005A3316"/>
    <w:rsid w:val="005A4A87"/>
    <w:rsid w:val="005A6FD4"/>
    <w:rsid w:val="005B1CF6"/>
    <w:rsid w:val="005B1DF8"/>
    <w:rsid w:val="005B2802"/>
    <w:rsid w:val="005B362C"/>
    <w:rsid w:val="005B369B"/>
    <w:rsid w:val="005B5E39"/>
    <w:rsid w:val="005B5E54"/>
    <w:rsid w:val="005B686C"/>
    <w:rsid w:val="005B7054"/>
    <w:rsid w:val="005C017C"/>
    <w:rsid w:val="005C7F19"/>
    <w:rsid w:val="005D0EDB"/>
    <w:rsid w:val="005D486D"/>
    <w:rsid w:val="005D5C97"/>
    <w:rsid w:val="005E0275"/>
    <w:rsid w:val="005E0BA0"/>
    <w:rsid w:val="005E0E56"/>
    <w:rsid w:val="005E296E"/>
    <w:rsid w:val="005E3B90"/>
    <w:rsid w:val="005E3CA8"/>
    <w:rsid w:val="005E3E82"/>
    <w:rsid w:val="005E5E0E"/>
    <w:rsid w:val="005F15F3"/>
    <w:rsid w:val="005F171F"/>
    <w:rsid w:val="005F2338"/>
    <w:rsid w:val="005F34C2"/>
    <w:rsid w:val="005F6598"/>
    <w:rsid w:val="005F6701"/>
    <w:rsid w:val="005F6A83"/>
    <w:rsid w:val="005F6FEA"/>
    <w:rsid w:val="00601E8E"/>
    <w:rsid w:val="006106D2"/>
    <w:rsid w:val="00611E56"/>
    <w:rsid w:val="00612097"/>
    <w:rsid w:val="00620E1D"/>
    <w:rsid w:val="006234D7"/>
    <w:rsid w:val="00623AE1"/>
    <w:rsid w:val="00624B86"/>
    <w:rsid w:val="00625F64"/>
    <w:rsid w:val="006277EE"/>
    <w:rsid w:val="00633FFC"/>
    <w:rsid w:val="006367FC"/>
    <w:rsid w:val="006412ED"/>
    <w:rsid w:val="0064273B"/>
    <w:rsid w:val="00642EF5"/>
    <w:rsid w:val="0064354F"/>
    <w:rsid w:val="00646B82"/>
    <w:rsid w:val="0064798A"/>
    <w:rsid w:val="006479A7"/>
    <w:rsid w:val="006541B2"/>
    <w:rsid w:val="00655063"/>
    <w:rsid w:val="006568AF"/>
    <w:rsid w:val="006574FF"/>
    <w:rsid w:val="00657626"/>
    <w:rsid w:val="00660020"/>
    <w:rsid w:val="00661DB0"/>
    <w:rsid w:val="00662F7F"/>
    <w:rsid w:val="00663972"/>
    <w:rsid w:val="00670AFE"/>
    <w:rsid w:val="00671E60"/>
    <w:rsid w:val="00685E7F"/>
    <w:rsid w:val="006870C0"/>
    <w:rsid w:val="006933FE"/>
    <w:rsid w:val="00693C79"/>
    <w:rsid w:val="0069466B"/>
    <w:rsid w:val="00695219"/>
    <w:rsid w:val="0069563E"/>
    <w:rsid w:val="00695DF7"/>
    <w:rsid w:val="0069666E"/>
    <w:rsid w:val="006A0C74"/>
    <w:rsid w:val="006A2EE6"/>
    <w:rsid w:val="006A43F7"/>
    <w:rsid w:val="006B57E9"/>
    <w:rsid w:val="006C3E59"/>
    <w:rsid w:val="006C427A"/>
    <w:rsid w:val="006C4572"/>
    <w:rsid w:val="006C52E3"/>
    <w:rsid w:val="006D1695"/>
    <w:rsid w:val="006D3038"/>
    <w:rsid w:val="006D5AEC"/>
    <w:rsid w:val="006D639C"/>
    <w:rsid w:val="006D6835"/>
    <w:rsid w:val="006E52B3"/>
    <w:rsid w:val="006F6343"/>
    <w:rsid w:val="006F6C9F"/>
    <w:rsid w:val="00704F08"/>
    <w:rsid w:val="00710781"/>
    <w:rsid w:val="00714684"/>
    <w:rsid w:val="007202BE"/>
    <w:rsid w:val="007208EE"/>
    <w:rsid w:val="00722B0E"/>
    <w:rsid w:val="007231B3"/>
    <w:rsid w:val="00732AE9"/>
    <w:rsid w:val="007362A0"/>
    <w:rsid w:val="0073728E"/>
    <w:rsid w:val="007372FA"/>
    <w:rsid w:val="0073793F"/>
    <w:rsid w:val="00740CB5"/>
    <w:rsid w:val="00741105"/>
    <w:rsid w:val="00742474"/>
    <w:rsid w:val="00750848"/>
    <w:rsid w:val="007602E2"/>
    <w:rsid w:val="0076041A"/>
    <w:rsid w:val="00761C7F"/>
    <w:rsid w:val="00762C02"/>
    <w:rsid w:val="00762D5F"/>
    <w:rsid w:val="00765D31"/>
    <w:rsid w:val="00772B89"/>
    <w:rsid w:val="00774639"/>
    <w:rsid w:val="00775539"/>
    <w:rsid w:val="00782A6B"/>
    <w:rsid w:val="00785CC4"/>
    <w:rsid w:val="007905E2"/>
    <w:rsid w:val="00790A58"/>
    <w:rsid w:val="0079328C"/>
    <w:rsid w:val="007947B4"/>
    <w:rsid w:val="00794D1F"/>
    <w:rsid w:val="007968FE"/>
    <w:rsid w:val="0079795B"/>
    <w:rsid w:val="00797F59"/>
    <w:rsid w:val="007A31F3"/>
    <w:rsid w:val="007B1B2C"/>
    <w:rsid w:val="007B2A19"/>
    <w:rsid w:val="007B2EC5"/>
    <w:rsid w:val="007B5AFE"/>
    <w:rsid w:val="007B665D"/>
    <w:rsid w:val="007C4097"/>
    <w:rsid w:val="007C5C4B"/>
    <w:rsid w:val="007D5558"/>
    <w:rsid w:val="007D593A"/>
    <w:rsid w:val="007D5FDE"/>
    <w:rsid w:val="007E578A"/>
    <w:rsid w:val="007E64D6"/>
    <w:rsid w:val="007E66B2"/>
    <w:rsid w:val="008025E3"/>
    <w:rsid w:val="00803D13"/>
    <w:rsid w:val="00806B92"/>
    <w:rsid w:val="0080730D"/>
    <w:rsid w:val="008076E5"/>
    <w:rsid w:val="00810753"/>
    <w:rsid w:val="008111D6"/>
    <w:rsid w:val="00811CD1"/>
    <w:rsid w:val="00820ED5"/>
    <w:rsid w:val="008218C4"/>
    <w:rsid w:val="008239AD"/>
    <w:rsid w:val="00823E90"/>
    <w:rsid w:val="00826039"/>
    <w:rsid w:val="00831E6A"/>
    <w:rsid w:val="00832536"/>
    <w:rsid w:val="00837354"/>
    <w:rsid w:val="008378B6"/>
    <w:rsid w:val="0084237B"/>
    <w:rsid w:val="008427CF"/>
    <w:rsid w:val="008430D1"/>
    <w:rsid w:val="0084336F"/>
    <w:rsid w:val="00843695"/>
    <w:rsid w:val="00845B80"/>
    <w:rsid w:val="00846464"/>
    <w:rsid w:val="0085095F"/>
    <w:rsid w:val="00850B61"/>
    <w:rsid w:val="00852763"/>
    <w:rsid w:val="0085689F"/>
    <w:rsid w:val="00856F40"/>
    <w:rsid w:val="00857979"/>
    <w:rsid w:val="00860127"/>
    <w:rsid w:val="00860831"/>
    <w:rsid w:val="00863C11"/>
    <w:rsid w:val="008718A2"/>
    <w:rsid w:val="00871D24"/>
    <w:rsid w:val="008753D0"/>
    <w:rsid w:val="008759F7"/>
    <w:rsid w:val="008802B9"/>
    <w:rsid w:val="00881BE1"/>
    <w:rsid w:val="00883455"/>
    <w:rsid w:val="00890229"/>
    <w:rsid w:val="0089090F"/>
    <w:rsid w:val="008909A3"/>
    <w:rsid w:val="00892601"/>
    <w:rsid w:val="008966ED"/>
    <w:rsid w:val="008A055A"/>
    <w:rsid w:val="008A0E71"/>
    <w:rsid w:val="008A5D0A"/>
    <w:rsid w:val="008B36AF"/>
    <w:rsid w:val="008B65FF"/>
    <w:rsid w:val="008B745A"/>
    <w:rsid w:val="008D3AFF"/>
    <w:rsid w:val="008E3839"/>
    <w:rsid w:val="008E398B"/>
    <w:rsid w:val="008E4ED2"/>
    <w:rsid w:val="008E6931"/>
    <w:rsid w:val="008E75BB"/>
    <w:rsid w:val="008F0C44"/>
    <w:rsid w:val="008F1A12"/>
    <w:rsid w:val="0090009D"/>
    <w:rsid w:val="00902F25"/>
    <w:rsid w:val="0090335A"/>
    <w:rsid w:val="0090538A"/>
    <w:rsid w:val="00906B1C"/>
    <w:rsid w:val="00906EAB"/>
    <w:rsid w:val="0090777E"/>
    <w:rsid w:val="00907F04"/>
    <w:rsid w:val="0091282F"/>
    <w:rsid w:val="00912D9D"/>
    <w:rsid w:val="0091479F"/>
    <w:rsid w:val="00914880"/>
    <w:rsid w:val="009178A6"/>
    <w:rsid w:val="00920857"/>
    <w:rsid w:val="00920B93"/>
    <w:rsid w:val="0092387A"/>
    <w:rsid w:val="00923C8F"/>
    <w:rsid w:val="009245E2"/>
    <w:rsid w:val="00925804"/>
    <w:rsid w:val="00925964"/>
    <w:rsid w:val="0092626E"/>
    <w:rsid w:val="00931300"/>
    <w:rsid w:val="009427D2"/>
    <w:rsid w:val="00950371"/>
    <w:rsid w:val="00951D00"/>
    <w:rsid w:val="00952EA0"/>
    <w:rsid w:val="009535A5"/>
    <w:rsid w:val="00955FFF"/>
    <w:rsid w:val="0096063B"/>
    <w:rsid w:val="00963979"/>
    <w:rsid w:val="009661F1"/>
    <w:rsid w:val="00966E44"/>
    <w:rsid w:val="0097112E"/>
    <w:rsid w:val="0097131A"/>
    <w:rsid w:val="00971D70"/>
    <w:rsid w:val="00974299"/>
    <w:rsid w:val="00977BF0"/>
    <w:rsid w:val="00981C75"/>
    <w:rsid w:val="00987075"/>
    <w:rsid w:val="0098796A"/>
    <w:rsid w:val="009917EB"/>
    <w:rsid w:val="00992870"/>
    <w:rsid w:val="00994EEC"/>
    <w:rsid w:val="009951AB"/>
    <w:rsid w:val="009A778F"/>
    <w:rsid w:val="009B1BD8"/>
    <w:rsid w:val="009B5F1E"/>
    <w:rsid w:val="009B6AF5"/>
    <w:rsid w:val="009B720B"/>
    <w:rsid w:val="009C58BF"/>
    <w:rsid w:val="009C764A"/>
    <w:rsid w:val="009D0554"/>
    <w:rsid w:val="009D05AF"/>
    <w:rsid w:val="009D4F7D"/>
    <w:rsid w:val="009D5D10"/>
    <w:rsid w:val="009D6A27"/>
    <w:rsid w:val="009D7AB6"/>
    <w:rsid w:val="009E13D0"/>
    <w:rsid w:val="009E2E91"/>
    <w:rsid w:val="009E3292"/>
    <w:rsid w:val="009E4033"/>
    <w:rsid w:val="009E4D0D"/>
    <w:rsid w:val="009E649D"/>
    <w:rsid w:val="009F105D"/>
    <w:rsid w:val="009F6B57"/>
    <w:rsid w:val="009F6EA9"/>
    <w:rsid w:val="009F7041"/>
    <w:rsid w:val="009F7279"/>
    <w:rsid w:val="009F7D33"/>
    <w:rsid w:val="00A0272B"/>
    <w:rsid w:val="00A059A9"/>
    <w:rsid w:val="00A06361"/>
    <w:rsid w:val="00A119CF"/>
    <w:rsid w:val="00A15807"/>
    <w:rsid w:val="00A2135A"/>
    <w:rsid w:val="00A21961"/>
    <w:rsid w:val="00A31F7C"/>
    <w:rsid w:val="00A349E5"/>
    <w:rsid w:val="00A34AFC"/>
    <w:rsid w:val="00A416D2"/>
    <w:rsid w:val="00A4595E"/>
    <w:rsid w:val="00A45E2E"/>
    <w:rsid w:val="00A467A3"/>
    <w:rsid w:val="00A52206"/>
    <w:rsid w:val="00A523CB"/>
    <w:rsid w:val="00A526FC"/>
    <w:rsid w:val="00A54F24"/>
    <w:rsid w:val="00A5504D"/>
    <w:rsid w:val="00A5712F"/>
    <w:rsid w:val="00A61BC4"/>
    <w:rsid w:val="00A62E0F"/>
    <w:rsid w:val="00A630E8"/>
    <w:rsid w:val="00A646F6"/>
    <w:rsid w:val="00A704CC"/>
    <w:rsid w:val="00A83C0D"/>
    <w:rsid w:val="00A842E9"/>
    <w:rsid w:val="00A843DA"/>
    <w:rsid w:val="00A85A6B"/>
    <w:rsid w:val="00A874D0"/>
    <w:rsid w:val="00A92087"/>
    <w:rsid w:val="00A92EAD"/>
    <w:rsid w:val="00A931D7"/>
    <w:rsid w:val="00A97F3C"/>
    <w:rsid w:val="00AA34CF"/>
    <w:rsid w:val="00AA3E1D"/>
    <w:rsid w:val="00AA3EB6"/>
    <w:rsid w:val="00AA479C"/>
    <w:rsid w:val="00AB041A"/>
    <w:rsid w:val="00AB37D4"/>
    <w:rsid w:val="00AC3B90"/>
    <w:rsid w:val="00AC3CAA"/>
    <w:rsid w:val="00AD122D"/>
    <w:rsid w:val="00AD423E"/>
    <w:rsid w:val="00AD6F71"/>
    <w:rsid w:val="00AE133B"/>
    <w:rsid w:val="00AE7943"/>
    <w:rsid w:val="00AF1091"/>
    <w:rsid w:val="00AF1542"/>
    <w:rsid w:val="00AF1564"/>
    <w:rsid w:val="00AF5B10"/>
    <w:rsid w:val="00B00FC8"/>
    <w:rsid w:val="00B02BEF"/>
    <w:rsid w:val="00B03474"/>
    <w:rsid w:val="00B059E3"/>
    <w:rsid w:val="00B065EA"/>
    <w:rsid w:val="00B07ECC"/>
    <w:rsid w:val="00B11987"/>
    <w:rsid w:val="00B12271"/>
    <w:rsid w:val="00B130F8"/>
    <w:rsid w:val="00B15149"/>
    <w:rsid w:val="00B15DEA"/>
    <w:rsid w:val="00B17D58"/>
    <w:rsid w:val="00B21658"/>
    <w:rsid w:val="00B22053"/>
    <w:rsid w:val="00B25BFB"/>
    <w:rsid w:val="00B25E5D"/>
    <w:rsid w:val="00B25F11"/>
    <w:rsid w:val="00B26DD9"/>
    <w:rsid w:val="00B26E0E"/>
    <w:rsid w:val="00B27745"/>
    <w:rsid w:val="00B30A1B"/>
    <w:rsid w:val="00B333A4"/>
    <w:rsid w:val="00B35406"/>
    <w:rsid w:val="00B37EDE"/>
    <w:rsid w:val="00B47DA0"/>
    <w:rsid w:val="00B548E0"/>
    <w:rsid w:val="00B54AD5"/>
    <w:rsid w:val="00B54BA9"/>
    <w:rsid w:val="00B550EA"/>
    <w:rsid w:val="00B56500"/>
    <w:rsid w:val="00B57117"/>
    <w:rsid w:val="00B6363A"/>
    <w:rsid w:val="00B656FA"/>
    <w:rsid w:val="00B67647"/>
    <w:rsid w:val="00B74F94"/>
    <w:rsid w:val="00B751C6"/>
    <w:rsid w:val="00B75E79"/>
    <w:rsid w:val="00B77AE2"/>
    <w:rsid w:val="00B80388"/>
    <w:rsid w:val="00B80412"/>
    <w:rsid w:val="00B830BA"/>
    <w:rsid w:val="00B863AF"/>
    <w:rsid w:val="00B87F58"/>
    <w:rsid w:val="00B90AC1"/>
    <w:rsid w:val="00B94466"/>
    <w:rsid w:val="00B948DF"/>
    <w:rsid w:val="00B95953"/>
    <w:rsid w:val="00B9639E"/>
    <w:rsid w:val="00B97CA3"/>
    <w:rsid w:val="00BA0963"/>
    <w:rsid w:val="00BB0D62"/>
    <w:rsid w:val="00BB2D4A"/>
    <w:rsid w:val="00BB35BC"/>
    <w:rsid w:val="00BB659B"/>
    <w:rsid w:val="00BC0A2F"/>
    <w:rsid w:val="00BC0D94"/>
    <w:rsid w:val="00BC4B01"/>
    <w:rsid w:val="00BC5567"/>
    <w:rsid w:val="00BC788D"/>
    <w:rsid w:val="00BD0A40"/>
    <w:rsid w:val="00BD266D"/>
    <w:rsid w:val="00BD30F2"/>
    <w:rsid w:val="00BD37AA"/>
    <w:rsid w:val="00BE0B10"/>
    <w:rsid w:val="00BE29E3"/>
    <w:rsid w:val="00BE2BB0"/>
    <w:rsid w:val="00BE4146"/>
    <w:rsid w:val="00BE499B"/>
    <w:rsid w:val="00BE5CE5"/>
    <w:rsid w:val="00BE6944"/>
    <w:rsid w:val="00BE6CD6"/>
    <w:rsid w:val="00BF1041"/>
    <w:rsid w:val="00BF5A09"/>
    <w:rsid w:val="00BF6A53"/>
    <w:rsid w:val="00BF7D02"/>
    <w:rsid w:val="00C01AE3"/>
    <w:rsid w:val="00C053A8"/>
    <w:rsid w:val="00C06A66"/>
    <w:rsid w:val="00C071B4"/>
    <w:rsid w:val="00C10E2C"/>
    <w:rsid w:val="00C11C3F"/>
    <w:rsid w:val="00C20543"/>
    <w:rsid w:val="00C21B09"/>
    <w:rsid w:val="00C23385"/>
    <w:rsid w:val="00C240B8"/>
    <w:rsid w:val="00C259D1"/>
    <w:rsid w:val="00C30355"/>
    <w:rsid w:val="00C30572"/>
    <w:rsid w:val="00C33681"/>
    <w:rsid w:val="00C33FB4"/>
    <w:rsid w:val="00C3523A"/>
    <w:rsid w:val="00C44529"/>
    <w:rsid w:val="00C44B01"/>
    <w:rsid w:val="00C510F7"/>
    <w:rsid w:val="00C5246C"/>
    <w:rsid w:val="00C56CA2"/>
    <w:rsid w:val="00C579A9"/>
    <w:rsid w:val="00C60BB6"/>
    <w:rsid w:val="00C621BA"/>
    <w:rsid w:val="00C62F82"/>
    <w:rsid w:val="00C714BF"/>
    <w:rsid w:val="00C71659"/>
    <w:rsid w:val="00C71E9B"/>
    <w:rsid w:val="00C735BB"/>
    <w:rsid w:val="00C755A6"/>
    <w:rsid w:val="00C8011D"/>
    <w:rsid w:val="00C81031"/>
    <w:rsid w:val="00C833BC"/>
    <w:rsid w:val="00C90276"/>
    <w:rsid w:val="00C90FC1"/>
    <w:rsid w:val="00C935F2"/>
    <w:rsid w:val="00CA094D"/>
    <w:rsid w:val="00CA2522"/>
    <w:rsid w:val="00CA2752"/>
    <w:rsid w:val="00CB1336"/>
    <w:rsid w:val="00CB17AF"/>
    <w:rsid w:val="00CB6130"/>
    <w:rsid w:val="00CC1C5E"/>
    <w:rsid w:val="00CC4168"/>
    <w:rsid w:val="00CD164B"/>
    <w:rsid w:val="00CD1D0E"/>
    <w:rsid w:val="00CD3639"/>
    <w:rsid w:val="00CE6755"/>
    <w:rsid w:val="00CF021F"/>
    <w:rsid w:val="00CF6BC6"/>
    <w:rsid w:val="00D00598"/>
    <w:rsid w:val="00D0501F"/>
    <w:rsid w:val="00D052F6"/>
    <w:rsid w:val="00D0546C"/>
    <w:rsid w:val="00D12122"/>
    <w:rsid w:val="00D13228"/>
    <w:rsid w:val="00D16E51"/>
    <w:rsid w:val="00D17125"/>
    <w:rsid w:val="00D1732F"/>
    <w:rsid w:val="00D1791A"/>
    <w:rsid w:val="00D30C20"/>
    <w:rsid w:val="00D31B0F"/>
    <w:rsid w:val="00D3450C"/>
    <w:rsid w:val="00D350E5"/>
    <w:rsid w:val="00D35A08"/>
    <w:rsid w:val="00D36F13"/>
    <w:rsid w:val="00D37B06"/>
    <w:rsid w:val="00D41F90"/>
    <w:rsid w:val="00D43026"/>
    <w:rsid w:val="00D44D2F"/>
    <w:rsid w:val="00D45044"/>
    <w:rsid w:val="00D600F9"/>
    <w:rsid w:val="00D62465"/>
    <w:rsid w:val="00D635F2"/>
    <w:rsid w:val="00D63835"/>
    <w:rsid w:val="00D6625B"/>
    <w:rsid w:val="00D7108A"/>
    <w:rsid w:val="00D72993"/>
    <w:rsid w:val="00D72F9A"/>
    <w:rsid w:val="00D73B0A"/>
    <w:rsid w:val="00D7479C"/>
    <w:rsid w:val="00D75DD5"/>
    <w:rsid w:val="00D773C6"/>
    <w:rsid w:val="00D81401"/>
    <w:rsid w:val="00D85F25"/>
    <w:rsid w:val="00D9077B"/>
    <w:rsid w:val="00D93F06"/>
    <w:rsid w:val="00D94093"/>
    <w:rsid w:val="00D96A9B"/>
    <w:rsid w:val="00DA155D"/>
    <w:rsid w:val="00DB53CF"/>
    <w:rsid w:val="00DB6F1E"/>
    <w:rsid w:val="00DB7003"/>
    <w:rsid w:val="00DB73D2"/>
    <w:rsid w:val="00DC116C"/>
    <w:rsid w:val="00DC1E7F"/>
    <w:rsid w:val="00DC3505"/>
    <w:rsid w:val="00DC703E"/>
    <w:rsid w:val="00DC74D0"/>
    <w:rsid w:val="00DD123B"/>
    <w:rsid w:val="00DE1B7D"/>
    <w:rsid w:val="00DE443D"/>
    <w:rsid w:val="00DE5590"/>
    <w:rsid w:val="00DE780E"/>
    <w:rsid w:val="00DF1073"/>
    <w:rsid w:val="00DF1B17"/>
    <w:rsid w:val="00DF3BF7"/>
    <w:rsid w:val="00DF7E48"/>
    <w:rsid w:val="00E00325"/>
    <w:rsid w:val="00E02B54"/>
    <w:rsid w:val="00E20F45"/>
    <w:rsid w:val="00E2361B"/>
    <w:rsid w:val="00E2512D"/>
    <w:rsid w:val="00E33EF0"/>
    <w:rsid w:val="00E35B0F"/>
    <w:rsid w:val="00E36692"/>
    <w:rsid w:val="00E40126"/>
    <w:rsid w:val="00E421C2"/>
    <w:rsid w:val="00E42BFF"/>
    <w:rsid w:val="00E4435E"/>
    <w:rsid w:val="00E44869"/>
    <w:rsid w:val="00E4595A"/>
    <w:rsid w:val="00E51D55"/>
    <w:rsid w:val="00E51F47"/>
    <w:rsid w:val="00E54326"/>
    <w:rsid w:val="00E6078D"/>
    <w:rsid w:val="00E61014"/>
    <w:rsid w:val="00E617D6"/>
    <w:rsid w:val="00E620C4"/>
    <w:rsid w:val="00E63723"/>
    <w:rsid w:val="00E72CEE"/>
    <w:rsid w:val="00E72DBF"/>
    <w:rsid w:val="00E7440F"/>
    <w:rsid w:val="00E82029"/>
    <w:rsid w:val="00E83D8F"/>
    <w:rsid w:val="00E91D7A"/>
    <w:rsid w:val="00E91ED0"/>
    <w:rsid w:val="00E92BFA"/>
    <w:rsid w:val="00E96666"/>
    <w:rsid w:val="00E9754B"/>
    <w:rsid w:val="00EB1063"/>
    <w:rsid w:val="00EB12FE"/>
    <w:rsid w:val="00EB4D9E"/>
    <w:rsid w:val="00EB6682"/>
    <w:rsid w:val="00EC2DEE"/>
    <w:rsid w:val="00EC3E36"/>
    <w:rsid w:val="00EC4708"/>
    <w:rsid w:val="00ED0A90"/>
    <w:rsid w:val="00ED1598"/>
    <w:rsid w:val="00ED41C2"/>
    <w:rsid w:val="00ED7699"/>
    <w:rsid w:val="00EE03E7"/>
    <w:rsid w:val="00EE6084"/>
    <w:rsid w:val="00EE6300"/>
    <w:rsid w:val="00EE6675"/>
    <w:rsid w:val="00EE6B9B"/>
    <w:rsid w:val="00EF0B2B"/>
    <w:rsid w:val="00EF57FB"/>
    <w:rsid w:val="00EF6820"/>
    <w:rsid w:val="00EF7912"/>
    <w:rsid w:val="00F02044"/>
    <w:rsid w:val="00F022E7"/>
    <w:rsid w:val="00F07CC2"/>
    <w:rsid w:val="00F11DA8"/>
    <w:rsid w:val="00F15376"/>
    <w:rsid w:val="00F15D8F"/>
    <w:rsid w:val="00F20F30"/>
    <w:rsid w:val="00F22AD5"/>
    <w:rsid w:val="00F2677A"/>
    <w:rsid w:val="00F27BB7"/>
    <w:rsid w:val="00F31571"/>
    <w:rsid w:val="00F37817"/>
    <w:rsid w:val="00F41D95"/>
    <w:rsid w:val="00F42A9E"/>
    <w:rsid w:val="00F436DC"/>
    <w:rsid w:val="00F44A1B"/>
    <w:rsid w:val="00F54035"/>
    <w:rsid w:val="00F61ACA"/>
    <w:rsid w:val="00F634EE"/>
    <w:rsid w:val="00F65C06"/>
    <w:rsid w:val="00F731B4"/>
    <w:rsid w:val="00F73964"/>
    <w:rsid w:val="00F75737"/>
    <w:rsid w:val="00F75DBE"/>
    <w:rsid w:val="00F77748"/>
    <w:rsid w:val="00F77935"/>
    <w:rsid w:val="00F81795"/>
    <w:rsid w:val="00F817EE"/>
    <w:rsid w:val="00F81F71"/>
    <w:rsid w:val="00F8278D"/>
    <w:rsid w:val="00F85CD1"/>
    <w:rsid w:val="00F864CD"/>
    <w:rsid w:val="00F86C6B"/>
    <w:rsid w:val="00F91DAF"/>
    <w:rsid w:val="00F94173"/>
    <w:rsid w:val="00F96C10"/>
    <w:rsid w:val="00FA2898"/>
    <w:rsid w:val="00FA2B92"/>
    <w:rsid w:val="00FA4539"/>
    <w:rsid w:val="00FA5373"/>
    <w:rsid w:val="00FA5674"/>
    <w:rsid w:val="00FA67C3"/>
    <w:rsid w:val="00FA700F"/>
    <w:rsid w:val="00FB11CB"/>
    <w:rsid w:val="00FB6018"/>
    <w:rsid w:val="00FB72DB"/>
    <w:rsid w:val="00FC6519"/>
    <w:rsid w:val="00FC6679"/>
    <w:rsid w:val="00FD2E0A"/>
    <w:rsid w:val="00FD4CE3"/>
    <w:rsid w:val="00FE1959"/>
    <w:rsid w:val="00FE3B9B"/>
    <w:rsid w:val="00FE446E"/>
    <w:rsid w:val="00FE7BB4"/>
    <w:rsid w:val="00FF1320"/>
    <w:rsid w:val="00FF1652"/>
    <w:rsid w:val="00FF485B"/>
    <w:rsid w:val="00FF60C9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4754"/>
    <o:shapelayout v:ext="edit">
      <o:idmap v:ext="edit" data="1"/>
      <o:rules v:ext="edit">
        <o:r id="V:Rule1" type="callout" idref="#_x0000_s1112"/>
        <o:r id="V:Rule2" type="callout" idref="#_x0000_s1113"/>
        <o:r id="V:Rule3" type="callout" idref="#_x0000_s1613"/>
        <o:r id="V:Rule4" type="callout" idref="#_x0000_s1122"/>
        <o:r id="V:Rule5" type="callout" idref="#_x0000_s1665"/>
        <o:r id="V:Rule6" type="callout" idref="#_x0000_s1123"/>
        <o:r id="V:Rule7" type="callout" idref="#_x0000_s1664"/>
        <o:r id="V:Rule8" type="callout" idref="#_x0000_s1668"/>
        <o:r id="V:Rule9" type="callout" idref="#_x0000_s1666"/>
        <o:r id="V:Rule10" type="callout" idref="#_x0000_s1667"/>
        <o:r id="V:Rule11" type="callout" idref="#_x0000_s1193"/>
        <o:r id="V:Rule12" type="callout" idref="#_x0000_s1192"/>
        <o:r id="V:Rule13" type="callout" idref="#_x0000_s1196"/>
        <o:r id="V:Rule14" type="callout" idref="#_x0000_s1190"/>
        <o:r id="V:Rule15" type="callout" idref="#_x0000_s1194"/>
        <o:r id="V:Rule16" type="callout" idref="#_x0000_s1643"/>
        <o:r id="V:Rule17" type="callout" idref="#_x0000_s1642"/>
        <o:r id="V:Rule18" type="callout" idref="#_x0000_s1239"/>
        <o:r id="V:Rule19" type="callout" idref="#_x0000_s1234"/>
        <o:r id="V:Rule20" type="callout" idref="#_x0000_s1235"/>
        <o:r id="V:Rule21" type="callout" idref="#_x0000_s1236"/>
        <o:r id="V:Rule22" type="callout" idref="#_x0000_s1237"/>
        <o:r id="V:Rule23" type="callout" idref="#_x0000_s1238"/>
        <o:r id="V:Rule24" type="callout" idref="#_x0000_s1242"/>
        <o:r id="V:Rule25" type="callout" idref="#_x0000_s1244"/>
        <o:r id="V:Rule26" type="callout" idref="#_x0000_s1243"/>
        <o:r id="V:Rule27" type="callout" idref="#_x0000_s1647"/>
        <o:r id="V:Rule28" type="callout" idref="#_x0000_s1246"/>
        <o:r id="V:Rule29" type="callout" idref="#_x0000_s1245"/>
        <o:r id="V:Rule30" type="callout" idref="#_x0000_s1255"/>
        <o:r id="V:Rule31" type="callout" idref="#_x0000_s1256"/>
        <o:r id="V:Rule32" type="callout" idref="#_x0000_s1254"/>
        <o:r id="V:Rule33" type="callout" idref="#_x0000_s1577"/>
        <o:r id="V:Rule34" type="callout" idref="#_x0000_s1252"/>
        <o:r id="V:Rule35" type="callout" idref="#_x0000_s1251"/>
        <o:r id="V:Rule36" type="callout" idref="#_x0000_s1687"/>
        <o:r id="V:Rule37" type="callout" idref="#_x0000_s1684"/>
        <o:r id="V:Rule38" type="callout" idref="#_x0000_s1685"/>
        <o:r id="V:Rule39" type="callout" idref="#_x0000_s1686"/>
        <o:r id="V:Rule40" type="callout" idref="#_x0000_s1688"/>
        <o:r id="V:Rule41" type="callout" idref="#_x0000_s1689"/>
        <o:r id="V:Rule42" type="callout" idref="#_x0000_s1698"/>
        <o:r id="V:Rule43" type="callout" idref="#_x0000_s1697"/>
        <o:r id="V:Rule44" type="callout" idref="#_x0000_s1693"/>
        <o:r id="V:Rule45" type="callout" idref="#_x0000_s1694"/>
        <o:r id="V:Rule46" type="callout" idref="#_x0000_s1692"/>
        <o:r id="V:Rule47" type="callout" idref="#_x0000_s1691"/>
        <o:r id="V:Rule48" type="callout" idref="#_x0000_s1690"/>
        <o:r id="V:Rule49" type="callout" idref="#_x0000_s1696"/>
        <o:r id="V:Rule50" type="callout" idref="#_x0000_s1695"/>
        <o:r id="V:Rule51" type="callout" idref="#_x0000_s1719"/>
        <o:r id="V:Rule52" type="callout" idref="#_x0000_s1720"/>
        <o:r id="V:Rule53" type="callout" idref="#_x0000_s1718"/>
        <o:r id="V:Rule54" type="callout" idref="#_x0000_s1717"/>
      </o:rules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8B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A416D2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2B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2B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2B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2B0E"/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722B0E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1">
    <w:name w:val="标题 Char"/>
    <w:basedOn w:val="a0"/>
    <w:link w:val="a5"/>
    <w:rsid w:val="00722B0E"/>
    <w:rPr>
      <w:rFonts w:ascii="Cambria" w:eastAsia="宋体" w:hAnsi="Cambria" w:cs="Times New Roman"/>
      <w:b/>
      <w:bCs/>
      <w:sz w:val="32"/>
      <w:szCs w:val="32"/>
    </w:rPr>
  </w:style>
  <w:style w:type="character" w:customStyle="1" w:styleId="1Char">
    <w:name w:val="标题 1 Char"/>
    <w:basedOn w:val="a0"/>
    <w:link w:val="1"/>
    <w:rsid w:val="00A416D2"/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Body Text 3"/>
    <w:basedOn w:val="a"/>
    <w:link w:val="3Char"/>
    <w:rsid w:val="00AD423E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Char">
    <w:name w:val="正文文本 3 Char"/>
    <w:basedOn w:val="a0"/>
    <w:link w:val="3"/>
    <w:rsid w:val="00AD423E"/>
    <w:rPr>
      <w:rFonts w:ascii="Times New Roman" w:hAnsi="Times New Roman"/>
      <w:kern w:val="2"/>
      <w:sz w:val="16"/>
      <w:szCs w:val="16"/>
    </w:rPr>
  </w:style>
  <w:style w:type="paragraph" w:customStyle="1" w:styleId="a6">
    <w:name w:val="正文样式"/>
    <w:basedOn w:val="a"/>
    <w:link w:val="Char2"/>
    <w:rsid w:val="005131E7"/>
    <w:pPr>
      <w:spacing w:line="400" w:lineRule="exact"/>
      <w:ind w:firstLineChars="200" w:firstLine="480"/>
    </w:pPr>
    <w:rPr>
      <w:rFonts w:ascii="Times New Roman" w:hAnsi="Times New Roman"/>
      <w:color w:val="000000"/>
      <w:sz w:val="24"/>
      <w:szCs w:val="24"/>
    </w:rPr>
  </w:style>
  <w:style w:type="character" w:customStyle="1" w:styleId="Char2">
    <w:name w:val="正文样式 Char"/>
    <w:basedOn w:val="a0"/>
    <w:link w:val="a6"/>
    <w:rsid w:val="005131E7"/>
    <w:rPr>
      <w:rFonts w:ascii="Times New Roman" w:hAnsi="Times New Roman"/>
      <w:color w:val="000000"/>
      <w:kern w:val="2"/>
      <w:sz w:val="24"/>
      <w:szCs w:val="24"/>
    </w:rPr>
  </w:style>
  <w:style w:type="paragraph" w:styleId="a7">
    <w:name w:val="Plain Text"/>
    <w:basedOn w:val="a"/>
    <w:link w:val="Char3"/>
    <w:rsid w:val="00977BF0"/>
    <w:rPr>
      <w:rFonts w:ascii="宋体" w:hAnsi="Courier New" w:cs="SuperFrench"/>
      <w:szCs w:val="21"/>
    </w:rPr>
  </w:style>
  <w:style w:type="character" w:customStyle="1" w:styleId="Char3">
    <w:name w:val="纯文本 Char"/>
    <w:basedOn w:val="a0"/>
    <w:link w:val="a7"/>
    <w:rsid w:val="00977BF0"/>
    <w:rPr>
      <w:rFonts w:ascii="宋体" w:hAnsi="Courier New" w:cs="SuperFrench"/>
      <w:kern w:val="2"/>
      <w:sz w:val="21"/>
      <w:szCs w:val="21"/>
    </w:rPr>
  </w:style>
  <w:style w:type="paragraph" w:styleId="TOC">
    <w:name w:val="TOC Heading"/>
    <w:basedOn w:val="1"/>
    <w:next w:val="a"/>
    <w:uiPriority w:val="39"/>
    <w:semiHidden/>
    <w:unhideWhenUsed/>
    <w:qFormat/>
    <w:rsid w:val="00495E32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495E32"/>
  </w:style>
  <w:style w:type="paragraph" w:styleId="2">
    <w:name w:val="toc 2"/>
    <w:basedOn w:val="a"/>
    <w:next w:val="a"/>
    <w:autoRedefine/>
    <w:uiPriority w:val="39"/>
    <w:unhideWhenUsed/>
    <w:rsid w:val="00495E32"/>
    <w:pPr>
      <w:ind w:leftChars="200" w:left="420"/>
    </w:pPr>
  </w:style>
  <w:style w:type="character" w:styleId="a8">
    <w:name w:val="Hyperlink"/>
    <w:basedOn w:val="a0"/>
    <w:uiPriority w:val="99"/>
    <w:unhideWhenUsed/>
    <w:rsid w:val="00495E32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EB12FE"/>
    <w:rPr>
      <w:sz w:val="21"/>
      <w:szCs w:val="21"/>
    </w:rPr>
  </w:style>
  <w:style w:type="paragraph" w:styleId="aa">
    <w:name w:val="annotation text"/>
    <w:basedOn w:val="a"/>
    <w:link w:val="Char4"/>
    <w:uiPriority w:val="99"/>
    <w:semiHidden/>
    <w:unhideWhenUsed/>
    <w:rsid w:val="00EB12FE"/>
    <w:pPr>
      <w:jc w:val="left"/>
    </w:pPr>
  </w:style>
  <w:style w:type="character" w:customStyle="1" w:styleId="Char4">
    <w:name w:val="批注文字 Char"/>
    <w:basedOn w:val="a0"/>
    <w:link w:val="aa"/>
    <w:uiPriority w:val="99"/>
    <w:semiHidden/>
    <w:rsid w:val="00EB12FE"/>
    <w:rPr>
      <w:kern w:val="2"/>
      <w:sz w:val="21"/>
      <w:szCs w:val="22"/>
    </w:rPr>
  </w:style>
  <w:style w:type="paragraph" w:styleId="ab">
    <w:name w:val="annotation subject"/>
    <w:basedOn w:val="aa"/>
    <w:next w:val="aa"/>
    <w:link w:val="Char5"/>
    <w:uiPriority w:val="99"/>
    <w:semiHidden/>
    <w:unhideWhenUsed/>
    <w:rsid w:val="00EB12FE"/>
    <w:rPr>
      <w:b/>
      <w:bCs/>
    </w:rPr>
  </w:style>
  <w:style w:type="character" w:customStyle="1" w:styleId="Char5">
    <w:name w:val="批注主题 Char"/>
    <w:basedOn w:val="Char4"/>
    <w:link w:val="ab"/>
    <w:uiPriority w:val="99"/>
    <w:semiHidden/>
    <w:rsid w:val="00EB12FE"/>
    <w:rPr>
      <w:b/>
      <w:bCs/>
      <w:kern w:val="2"/>
      <w:sz w:val="21"/>
      <w:szCs w:val="22"/>
    </w:rPr>
  </w:style>
  <w:style w:type="paragraph" w:styleId="ac">
    <w:name w:val="Balloon Text"/>
    <w:basedOn w:val="a"/>
    <w:link w:val="Char6"/>
    <w:uiPriority w:val="99"/>
    <w:semiHidden/>
    <w:unhideWhenUsed/>
    <w:rsid w:val="00EB12FE"/>
    <w:rPr>
      <w:sz w:val="18"/>
      <w:szCs w:val="18"/>
    </w:rPr>
  </w:style>
  <w:style w:type="character" w:customStyle="1" w:styleId="Char6">
    <w:name w:val="批注框文本 Char"/>
    <w:basedOn w:val="a0"/>
    <w:link w:val="ac"/>
    <w:uiPriority w:val="99"/>
    <w:semiHidden/>
    <w:rsid w:val="00EB12FE"/>
    <w:rPr>
      <w:kern w:val="2"/>
      <w:sz w:val="18"/>
      <w:szCs w:val="18"/>
    </w:rPr>
  </w:style>
  <w:style w:type="paragraph" w:styleId="30">
    <w:name w:val="toc 3"/>
    <w:basedOn w:val="a"/>
    <w:next w:val="a"/>
    <w:autoRedefine/>
    <w:uiPriority w:val="39"/>
    <w:unhideWhenUsed/>
    <w:rsid w:val="008F1A12"/>
    <w:pPr>
      <w:ind w:leftChars="400" w:left="840"/>
    </w:pPr>
  </w:style>
  <w:style w:type="paragraph" w:styleId="4">
    <w:name w:val="toc 4"/>
    <w:basedOn w:val="a"/>
    <w:next w:val="a"/>
    <w:autoRedefine/>
    <w:uiPriority w:val="39"/>
    <w:unhideWhenUsed/>
    <w:rsid w:val="00D63835"/>
    <w:pPr>
      <w:ind w:leftChars="600" w:left="1260"/>
    </w:pPr>
    <w:rPr>
      <w:rFonts w:asciiTheme="minorHAnsi" w:eastAsiaTheme="minorEastAsia" w:hAnsiTheme="minorHAnsi" w:cstheme="minorBidi"/>
    </w:rPr>
  </w:style>
  <w:style w:type="paragraph" w:styleId="5">
    <w:name w:val="toc 5"/>
    <w:basedOn w:val="a"/>
    <w:next w:val="a"/>
    <w:autoRedefine/>
    <w:uiPriority w:val="39"/>
    <w:unhideWhenUsed/>
    <w:rsid w:val="00D63835"/>
    <w:pPr>
      <w:ind w:leftChars="800" w:left="1680"/>
    </w:pPr>
    <w:rPr>
      <w:rFonts w:asciiTheme="minorHAnsi" w:eastAsiaTheme="minorEastAsia" w:hAnsiTheme="minorHAnsi" w:cstheme="minorBidi"/>
    </w:rPr>
  </w:style>
  <w:style w:type="paragraph" w:styleId="6">
    <w:name w:val="toc 6"/>
    <w:basedOn w:val="a"/>
    <w:next w:val="a"/>
    <w:autoRedefine/>
    <w:uiPriority w:val="39"/>
    <w:unhideWhenUsed/>
    <w:rsid w:val="00D63835"/>
    <w:pPr>
      <w:ind w:leftChars="1000" w:left="2100"/>
    </w:pPr>
    <w:rPr>
      <w:rFonts w:asciiTheme="minorHAnsi" w:eastAsiaTheme="minorEastAsia" w:hAnsiTheme="minorHAnsi" w:cstheme="minorBidi"/>
    </w:rPr>
  </w:style>
  <w:style w:type="paragraph" w:styleId="7">
    <w:name w:val="toc 7"/>
    <w:basedOn w:val="a"/>
    <w:next w:val="a"/>
    <w:autoRedefine/>
    <w:uiPriority w:val="39"/>
    <w:unhideWhenUsed/>
    <w:rsid w:val="00D63835"/>
    <w:pPr>
      <w:ind w:leftChars="1200" w:left="2520"/>
    </w:pPr>
    <w:rPr>
      <w:rFonts w:asciiTheme="minorHAnsi" w:eastAsiaTheme="minorEastAsia" w:hAnsiTheme="minorHAnsi" w:cstheme="minorBidi"/>
    </w:rPr>
  </w:style>
  <w:style w:type="paragraph" w:styleId="8">
    <w:name w:val="toc 8"/>
    <w:basedOn w:val="a"/>
    <w:next w:val="a"/>
    <w:autoRedefine/>
    <w:uiPriority w:val="39"/>
    <w:unhideWhenUsed/>
    <w:rsid w:val="00D63835"/>
    <w:pPr>
      <w:ind w:leftChars="1400" w:left="2940"/>
    </w:pPr>
    <w:rPr>
      <w:rFonts w:asciiTheme="minorHAnsi" w:eastAsiaTheme="minorEastAsia" w:hAnsiTheme="minorHAnsi" w:cstheme="minorBidi"/>
    </w:rPr>
  </w:style>
  <w:style w:type="paragraph" w:styleId="9">
    <w:name w:val="toc 9"/>
    <w:basedOn w:val="a"/>
    <w:next w:val="a"/>
    <w:autoRedefine/>
    <w:uiPriority w:val="39"/>
    <w:unhideWhenUsed/>
    <w:rsid w:val="00D63835"/>
    <w:pPr>
      <w:ind w:leftChars="1600" w:left="336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oleObject" Target="embeddings/oleObject5.bin"/><Relationship Id="rId26" Type="http://schemas.openxmlformats.org/officeDocument/2006/relationships/image" Target="media/image13.png"/><Relationship Id="rId39" Type="http://schemas.openxmlformats.org/officeDocument/2006/relationships/image" Target="media/image26.png"/><Relationship Id="rId21" Type="http://schemas.openxmlformats.org/officeDocument/2006/relationships/image" Target="media/image9.png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oleObject" Target="embeddings/oleObject7.bin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8.png"/><Relationship Id="rId29" Type="http://schemas.openxmlformats.org/officeDocument/2006/relationships/image" Target="media/image16.pn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8" Type="http://schemas.openxmlformats.org/officeDocument/2006/relationships/image" Target="media/image4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6.png"/><Relationship Id="rId57" Type="http://schemas.openxmlformats.org/officeDocument/2006/relationships/oleObject" Target="embeddings/oleObject8.bin"/><Relationship Id="rId61" Type="http://schemas.openxmlformats.org/officeDocument/2006/relationships/oleObject" Target="embeddings/oleObject10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png"/><Relationship Id="rId31" Type="http://schemas.openxmlformats.org/officeDocument/2006/relationships/image" Target="media/image18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6.bin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image" Target="media/image42.png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38.pn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59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AD229-2022-46E0-89CF-01DC012ED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3614</TotalTime>
  <Pages>1</Pages>
  <Words>3114</Words>
  <Characters>17753</Characters>
  <Application>Microsoft Office Word</Application>
  <DocSecurity>0</DocSecurity>
  <Lines>147</Lines>
  <Paragraphs>41</Paragraphs>
  <ScaleCrop>false</ScaleCrop>
  <Company/>
  <LinksUpToDate>false</LinksUpToDate>
  <CharactersWithSpaces>20826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用户</cp:lastModifiedBy>
  <cp:revision>163</cp:revision>
  <dcterms:created xsi:type="dcterms:W3CDTF">2017-07-26T07:56:00Z</dcterms:created>
  <dcterms:modified xsi:type="dcterms:W3CDTF">2021-06-03T03:21:00Z</dcterms:modified>
</cp:coreProperties>
</file>