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B40" w:rsidRDefault="00790B40" w:rsidP="00790B40">
      <w:pPr>
        <w:outlineLvl w:val="0"/>
        <w:rPr>
          <w:rFonts w:eastAsia="黑体"/>
          <w:b/>
          <w:sz w:val="30"/>
        </w:rPr>
      </w:pPr>
      <w:bookmarkStart w:id="0" w:name="_Toc403721034"/>
      <w:bookmarkStart w:id="1" w:name="_Toc403050067"/>
      <w:bookmarkStart w:id="2" w:name="_Toc403721022"/>
      <w:bookmarkStart w:id="3" w:name="_Toc403050055"/>
      <w:bookmarkStart w:id="4" w:name="_Toc402439064"/>
      <w:bookmarkStart w:id="5" w:name="_Toc386022534"/>
      <w:bookmarkStart w:id="6" w:name="_Toc230154454"/>
    </w:p>
    <w:p w:rsidR="00790B40" w:rsidRDefault="00790B40" w:rsidP="00790B40">
      <w:pPr>
        <w:pStyle w:val="1"/>
        <w:tabs>
          <w:tab w:val="left" w:pos="720"/>
        </w:tabs>
        <w:ind w:firstLine="1440"/>
        <w:jc w:val="left"/>
        <w:rPr>
          <w:b w:val="0"/>
          <w:noProof/>
          <w:spacing w:val="-20"/>
          <w:sz w:val="72"/>
        </w:rPr>
      </w:pPr>
      <w:r>
        <w:rPr>
          <w:b w:val="0"/>
          <w:noProof/>
          <w:spacing w:val="-20"/>
          <w:sz w:val="72"/>
        </w:rPr>
        <w:drawing>
          <wp:inline distT="0" distB="0" distL="0" distR="0">
            <wp:extent cx="1932305" cy="733425"/>
            <wp:effectExtent l="19050" t="0" r="0" b="0"/>
            <wp:docPr id="3" name="图片 87" descr="kk_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7" descr="kk_imag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30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0B40" w:rsidRDefault="00790B40" w:rsidP="00790B40">
      <w:pPr>
        <w:pStyle w:val="1"/>
        <w:tabs>
          <w:tab w:val="left" w:pos="720"/>
        </w:tabs>
        <w:ind w:firstLine="880"/>
        <w:jc w:val="center"/>
        <w:rPr>
          <w:b w:val="0"/>
          <w:bCs w:val="0"/>
          <w:spacing w:val="-20"/>
          <w:sz w:val="48"/>
          <w:szCs w:val="48"/>
        </w:rPr>
      </w:pPr>
      <w:r w:rsidRPr="00790B40">
        <w:rPr>
          <w:rFonts w:hint="eastAsia"/>
          <w:b w:val="0"/>
          <w:bCs w:val="0"/>
          <w:spacing w:val="-20"/>
          <w:sz w:val="48"/>
          <w:szCs w:val="48"/>
        </w:rPr>
        <w:t>SDLOI1000</w:t>
      </w:r>
      <w:r>
        <w:rPr>
          <w:rFonts w:hint="eastAsia"/>
          <w:b w:val="0"/>
          <w:bCs w:val="0"/>
          <w:spacing w:val="-20"/>
          <w:sz w:val="48"/>
          <w:szCs w:val="48"/>
        </w:rPr>
        <w:t>/</w:t>
      </w:r>
      <w:r w:rsidRPr="00790B40">
        <w:rPr>
          <w:rFonts w:hint="eastAsia"/>
          <w:b w:val="0"/>
          <w:bCs w:val="0"/>
          <w:spacing w:val="-20"/>
          <w:sz w:val="48"/>
          <w:szCs w:val="48"/>
        </w:rPr>
        <w:t>SDLOI100</w:t>
      </w:r>
      <w:r w:rsidRPr="00790B40">
        <w:rPr>
          <w:rFonts w:hint="eastAsia"/>
          <w:b w:val="0"/>
          <w:bCs w:val="0"/>
          <w:spacing w:val="-20"/>
          <w:sz w:val="48"/>
          <w:szCs w:val="48"/>
        </w:rPr>
        <w:t>热灼减率分析仪</w:t>
      </w:r>
    </w:p>
    <w:p w:rsidR="00790B40" w:rsidRPr="00C75767" w:rsidRDefault="00790B40" w:rsidP="00790B40">
      <w:pPr>
        <w:pStyle w:val="1"/>
        <w:tabs>
          <w:tab w:val="left" w:pos="720"/>
        </w:tabs>
        <w:ind w:firstLine="880"/>
        <w:jc w:val="center"/>
        <w:rPr>
          <w:b w:val="0"/>
          <w:bCs w:val="0"/>
          <w:spacing w:val="-20"/>
          <w:sz w:val="48"/>
          <w:szCs w:val="48"/>
        </w:rPr>
      </w:pPr>
      <w:r w:rsidRPr="00C75767">
        <w:rPr>
          <w:b w:val="0"/>
          <w:bCs w:val="0"/>
          <w:spacing w:val="-20"/>
          <w:sz w:val="48"/>
          <w:szCs w:val="48"/>
        </w:rPr>
        <w:t>使用说明书</w:t>
      </w:r>
    </w:p>
    <w:p w:rsidR="00790B40" w:rsidRDefault="00790B40" w:rsidP="00790B40">
      <w:pPr>
        <w:rPr>
          <w:rFonts w:ascii="黑体" w:eastAsia="黑体"/>
          <w:sz w:val="44"/>
        </w:rPr>
      </w:pPr>
    </w:p>
    <w:p w:rsidR="00790B40" w:rsidRDefault="00790B40" w:rsidP="00790B40">
      <w:pPr>
        <w:ind w:firstLine="880"/>
        <w:rPr>
          <w:rFonts w:ascii="黑体" w:eastAsia="黑体"/>
          <w:sz w:val="44"/>
        </w:rPr>
      </w:pPr>
    </w:p>
    <w:p w:rsidR="00790B40" w:rsidRDefault="00790B40" w:rsidP="00790B40">
      <w:pPr>
        <w:spacing w:line="300" w:lineRule="auto"/>
        <w:ind w:firstLine="480"/>
        <w:jc w:val="center"/>
        <w:rPr>
          <w:b/>
          <w:bCs/>
          <w:sz w:val="32"/>
          <w:shd w:val="pct15" w:color="auto" w:fill="FFFFFF"/>
        </w:rPr>
      </w:pPr>
      <w:r w:rsidRPr="00A421A3">
        <w:rPr>
          <w:rFonts w:ascii="微软雅黑" w:eastAsia="微软雅黑" w:cs="微软雅黑" w:hint="eastAsia"/>
          <w:color w:val="003300"/>
          <w:kern w:val="0"/>
          <w:lang w:val="zh-CN"/>
        </w:rPr>
        <w:object w:dxaOrig="7050" w:dyaOrig="12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style="width:352.5pt;height:62.25pt" o:ole="">
            <v:imagedata r:id="rId9" o:title=""/>
          </v:shape>
          <o:OLEObject Type="Embed" ProgID="Picture.PicObj.1" ShapeID="_x0000_i1041" DrawAspect="Content" ObjectID="_1684154694" r:id="rId10"/>
        </w:object>
      </w:r>
    </w:p>
    <w:p w:rsidR="00790B40" w:rsidRDefault="00790B40" w:rsidP="00790B40">
      <w:pPr>
        <w:ind w:firstLine="883"/>
        <w:jc w:val="center"/>
        <w:rPr>
          <w:b/>
          <w:bCs/>
          <w:sz w:val="44"/>
          <w:szCs w:val="44"/>
        </w:rPr>
      </w:pPr>
    </w:p>
    <w:p w:rsidR="00790B40" w:rsidRPr="00C75767" w:rsidRDefault="00790B40" w:rsidP="00790B40">
      <w:pPr>
        <w:ind w:firstLine="480"/>
        <w:rPr>
          <w:rFonts w:ascii="宋体" w:hAnsi="宋体"/>
        </w:rPr>
      </w:pPr>
      <w:r w:rsidRPr="00C75767">
        <w:rPr>
          <w:rFonts w:ascii="宋体" w:hAnsi="宋体" w:hint="eastAsia"/>
        </w:rPr>
        <w:t>地址：湖南省长沙市高新开发区桐梓坡西路558号</w:t>
      </w:r>
    </w:p>
    <w:p w:rsidR="00790B40" w:rsidRPr="00C75767" w:rsidRDefault="00790B40" w:rsidP="00790B40">
      <w:pPr>
        <w:ind w:firstLine="480"/>
        <w:rPr>
          <w:rFonts w:ascii="宋体" w:hAnsi="宋体"/>
        </w:rPr>
      </w:pPr>
      <w:r w:rsidRPr="00C75767">
        <w:rPr>
          <w:rFonts w:ascii="宋体" w:hAnsi="宋体" w:hint="eastAsia"/>
        </w:rPr>
        <w:t>邮编：410205</w:t>
      </w:r>
    </w:p>
    <w:p w:rsidR="00790B40" w:rsidRPr="00C75767" w:rsidRDefault="00790B40" w:rsidP="00790B40">
      <w:pPr>
        <w:ind w:firstLine="480"/>
        <w:rPr>
          <w:rFonts w:ascii="宋体" w:hAnsi="宋体"/>
        </w:rPr>
      </w:pPr>
      <w:r w:rsidRPr="00C75767">
        <w:rPr>
          <w:rFonts w:ascii="宋体" w:hAnsi="宋体" w:hint="eastAsia"/>
        </w:rPr>
        <w:t xml:space="preserve">电话：0731-89864001       </w:t>
      </w:r>
    </w:p>
    <w:p w:rsidR="00790B40" w:rsidRPr="00C75767" w:rsidRDefault="00790B40" w:rsidP="00790B40">
      <w:pPr>
        <w:ind w:firstLine="480"/>
        <w:rPr>
          <w:rFonts w:ascii="宋体" w:hAnsi="宋体"/>
        </w:rPr>
      </w:pPr>
      <w:r w:rsidRPr="00C75767">
        <w:rPr>
          <w:rFonts w:ascii="宋体" w:hAnsi="宋体" w:hint="eastAsia"/>
        </w:rPr>
        <w:t>投诉电话：0731-89863939</w:t>
      </w:r>
    </w:p>
    <w:p w:rsidR="00790B40" w:rsidRPr="00C75767" w:rsidRDefault="00790B40" w:rsidP="00790B40">
      <w:pPr>
        <w:ind w:firstLine="480"/>
        <w:rPr>
          <w:rFonts w:ascii="宋体" w:hAnsi="宋体"/>
        </w:rPr>
      </w:pPr>
      <w:r w:rsidRPr="00C75767">
        <w:rPr>
          <w:rFonts w:ascii="宋体" w:hAnsi="宋体" w:hint="eastAsia"/>
        </w:rPr>
        <w:t xml:space="preserve">邮箱：yingtai@sandegroup.com </w:t>
      </w:r>
    </w:p>
    <w:p w:rsidR="00790B40" w:rsidRPr="00C75767" w:rsidRDefault="00790B40" w:rsidP="00790B40">
      <w:pPr>
        <w:ind w:firstLine="480"/>
        <w:rPr>
          <w:rFonts w:ascii="宋体" w:hAnsi="宋体"/>
        </w:rPr>
      </w:pPr>
      <w:r w:rsidRPr="00C75767">
        <w:rPr>
          <w:rFonts w:ascii="宋体" w:hAnsi="宋体" w:hint="eastAsia"/>
        </w:rPr>
        <w:t>网址：www.sundyet.com</w:t>
      </w:r>
    </w:p>
    <w:p w:rsidR="00790B40" w:rsidRDefault="00790B40" w:rsidP="00790B40">
      <w:pPr>
        <w:spacing w:line="360" w:lineRule="auto"/>
        <w:ind w:firstLine="482"/>
        <w:rPr>
          <w:b/>
          <w:bCs/>
        </w:rPr>
      </w:pPr>
    </w:p>
    <w:p w:rsidR="00790B40" w:rsidRPr="00D83268" w:rsidRDefault="00790B40" w:rsidP="00790B40">
      <w:pPr>
        <w:spacing w:line="300" w:lineRule="auto"/>
        <w:ind w:firstLine="883"/>
        <w:jc w:val="center"/>
        <w:rPr>
          <w:rFonts w:ascii="黑体" w:eastAsia="黑体" w:hAnsi="宋体"/>
          <w:b/>
          <w:noProof/>
          <w:sz w:val="44"/>
          <w:szCs w:val="44"/>
        </w:rPr>
      </w:pPr>
      <w:r>
        <w:rPr>
          <w:rFonts w:ascii="黑体" w:eastAsia="黑体" w:hAnsi="宋体"/>
          <w:b/>
          <w:noProof/>
          <w:sz w:val="44"/>
          <w:szCs w:val="44"/>
        </w:rPr>
        <w:br w:type="page"/>
      </w:r>
      <w:r w:rsidRPr="00D83268">
        <w:rPr>
          <w:rFonts w:ascii="黑体" w:eastAsia="黑体" w:hAnsi="宋体" w:hint="eastAsia"/>
          <w:b/>
          <w:noProof/>
          <w:sz w:val="44"/>
          <w:szCs w:val="44"/>
        </w:rPr>
        <w:lastRenderedPageBreak/>
        <w:t xml:space="preserve">敬  </w:t>
      </w:r>
      <w:r>
        <w:rPr>
          <w:rFonts w:ascii="黑体" w:eastAsia="黑体" w:hAnsi="宋体" w:hint="eastAsia"/>
          <w:b/>
          <w:noProof/>
          <w:sz w:val="44"/>
          <w:szCs w:val="44"/>
        </w:rPr>
        <w:t xml:space="preserve"> </w:t>
      </w:r>
      <w:r w:rsidRPr="00D83268">
        <w:rPr>
          <w:rFonts w:ascii="黑体" w:eastAsia="黑体" w:hAnsi="宋体" w:hint="eastAsia"/>
          <w:b/>
          <w:noProof/>
          <w:sz w:val="44"/>
          <w:szCs w:val="44"/>
        </w:rPr>
        <w:t xml:space="preserve">   告</w:t>
      </w:r>
    </w:p>
    <w:p w:rsidR="00790B40" w:rsidRPr="00790B40" w:rsidRDefault="00790B40" w:rsidP="00790B40">
      <w:pPr>
        <w:numPr>
          <w:ilvl w:val="0"/>
          <w:numId w:val="82"/>
        </w:numPr>
        <w:spacing w:line="500" w:lineRule="atLeast"/>
        <w:rPr>
          <w:rFonts w:ascii="黑体" w:eastAsia="黑体"/>
          <w:sz w:val="24"/>
          <w:szCs w:val="24"/>
        </w:rPr>
      </w:pPr>
      <w:r w:rsidRPr="00790B40">
        <w:rPr>
          <w:rFonts w:ascii="黑体" w:eastAsia="黑体" w:hint="eastAsia"/>
          <w:sz w:val="24"/>
          <w:szCs w:val="24"/>
        </w:rPr>
        <w:t>正常使用本仪器前，请仔细阅读本说明书。</w:t>
      </w:r>
    </w:p>
    <w:p w:rsidR="00790B40" w:rsidRPr="00790B40" w:rsidRDefault="00790B40" w:rsidP="00790B40">
      <w:pPr>
        <w:numPr>
          <w:ilvl w:val="0"/>
          <w:numId w:val="82"/>
        </w:numPr>
        <w:spacing w:line="500" w:lineRule="atLeast"/>
        <w:rPr>
          <w:rFonts w:ascii="黑体" w:eastAsia="黑体"/>
          <w:sz w:val="24"/>
          <w:szCs w:val="24"/>
        </w:rPr>
      </w:pPr>
      <w:r w:rsidRPr="00790B40">
        <w:rPr>
          <w:rFonts w:ascii="黑体" w:eastAsia="黑体" w:hint="eastAsia"/>
          <w:sz w:val="24"/>
          <w:szCs w:val="24"/>
        </w:rPr>
        <w:t>避免火灾</w:t>
      </w:r>
    </w:p>
    <w:p w:rsidR="00790B40" w:rsidRPr="00790B40" w:rsidRDefault="00790B40" w:rsidP="00790B40">
      <w:pPr>
        <w:numPr>
          <w:ilvl w:val="1"/>
          <w:numId w:val="82"/>
        </w:numPr>
        <w:spacing w:line="500" w:lineRule="atLeast"/>
        <w:rPr>
          <w:rFonts w:ascii="黑体" w:eastAsia="黑体"/>
          <w:sz w:val="24"/>
          <w:szCs w:val="24"/>
        </w:rPr>
      </w:pPr>
      <w:r w:rsidRPr="00790B40">
        <w:rPr>
          <w:rFonts w:ascii="黑体" w:eastAsia="黑体" w:hint="eastAsia"/>
          <w:sz w:val="24"/>
          <w:szCs w:val="24"/>
        </w:rPr>
        <w:t>只能使用随机提供的高温电源电缆线。</w:t>
      </w:r>
    </w:p>
    <w:p w:rsidR="00790B40" w:rsidRPr="00790B40" w:rsidRDefault="00790B40" w:rsidP="00790B40">
      <w:pPr>
        <w:numPr>
          <w:ilvl w:val="1"/>
          <w:numId w:val="82"/>
        </w:numPr>
        <w:spacing w:line="500" w:lineRule="atLeast"/>
        <w:rPr>
          <w:rFonts w:ascii="黑体" w:eastAsia="黑体"/>
          <w:sz w:val="24"/>
          <w:szCs w:val="24"/>
        </w:rPr>
      </w:pPr>
      <w:r w:rsidRPr="00790B40">
        <w:rPr>
          <w:rFonts w:ascii="黑体" w:eastAsia="黑体" w:hint="eastAsia"/>
          <w:sz w:val="24"/>
          <w:szCs w:val="24"/>
        </w:rPr>
        <w:t>确认电源插座和闸刀开关的电气参数符合仪器要求。</w:t>
      </w:r>
    </w:p>
    <w:p w:rsidR="00790B40" w:rsidRPr="00790B40" w:rsidRDefault="00790B40" w:rsidP="00790B40">
      <w:pPr>
        <w:numPr>
          <w:ilvl w:val="1"/>
          <w:numId w:val="82"/>
        </w:numPr>
        <w:spacing w:line="500" w:lineRule="atLeast"/>
        <w:rPr>
          <w:rFonts w:ascii="黑体" w:eastAsia="黑体"/>
          <w:sz w:val="24"/>
          <w:szCs w:val="24"/>
        </w:rPr>
      </w:pPr>
      <w:r w:rsidRPr="00790B40">
        <w:rPr>
          <w:rFonts w:ascii="黑体" w:eastAsia="黑体" w:hint="eastAsia"/>
          <w:sz w:val="24"/>
          <w:szCs w:val="24"/>
        </w:rPr>
        <w:t>如果长时间不使用仪器，必须切断仪器的所有电源。</w:t>
      </w:r>
    </w:p>
    <w:p w:rsidR="00790B40" w:rsidRPr="00790B40" w:rsidRDefault="00790B40" w:rsidP="00790B40">
      <w:pPr>
        <w:numPr>
          <w:ilvl w:val="1"/>
          <w:numId w:val="82"/>
        </w:numPr>
        <w:spacing w:line="500" w:lineRule="atLeast"/>
        <w:rPr>
          <w:rFonts w:ascii="黑体" w:eastAsia="黑体"/>
          <w:sz w:val="24"/>
          <w:szCs w:val="24"/>
        </w:rPr>
      </w:pPr>
      <w:r w:rsidRPr="00790B40">
        <w:rPr>
          <w:rFonts w:ascii="黑体" w:eastAsia="黑体" w:hint="eastAsia"/>
          <w:sz w:val="24"/>
          <w:szCs w:val="24"/>
        </w:rPr>
        <w:t>仪器使用前，必须取出其内填充的泡沫等物品，取下仪器罩布，严禁将易燃、易爆物品放置在仪器附近。</w:t>
      </w:r>
    </w:p>
    <w:p w:rsidR="00790B40" w:rsidRPr="00790B40" w:rsidRDefault="00790B40" w:rsidP="00790B40">
      <w:pPr>
        <w:numPr>
          <w:ilvl w:val="1"/>
          <w:numId w:val="82"/>
        </w:numPr>
        <w:spacing w:line="500" w:lineRule="atLeast"/>
        <w:rPr>
          <w:rFonts w:ascii="黑体" w:eastAsia="黑体"/>
          <w:sz w:val="24"/>
          <w:szCs w:val="24"/>
        </w:rPr>
      </w:pPr>
      <w:r w:rsidRPr="00790B40">
        <w:rPr>
          <w:rFonts w:ascii="黑体" w:eastAsia="黑体" w:hint="eastAsia"/>
          <w:sz w:val="24"/>
          <w:szCs w:val="24"/>
        </w:rPr>
        <w:t>仪器使用后，箱体内外温度未降至室温，严禁罩仪器罩布。</w:t>
      </w:r>
    </w:p>
    <w:p w:rsidR="00790B40" w:rsidRPr="00790B40" w:rsidRDefault="00790B40" w:rsidP="00790B40">
      <w:pPr>
        <w:numPr>
          <w:ilvl w:val="0"/>
          <w:numId w:val="82"/>
        </w:numPr>
        <w:spacing w:line="500" w:lineRule="atLeast"/>
        <w:rPr>
          <w:rFonts w:ascii="黑体" w:eastAsia="黑体"/>
          <w:sz w:val="24"/>
          <w:szCs w:val="24"/>
        </w:rPr>
      </w:pPr>
      <w:r w:rsidRPr="00790B40">
        <w:rPr>
          <w:rFonts w:ascii="黑体" w:eastAsia="黑体" w:hint="eastAsia"/>
          <w:sz w:val="24"/>
          <w:szCs w:val="24"/>
        </w:rPr>
        <w:t>避免触电</w:t>
      </w:r>
    </w:p>
    <w:p w:rsidR="00790B40" w:rsidRPr="00790B40" w:rsidRDefault="00790B40" w:rsidP="00790B40">
      <w:pPr>
        <w:numPr>
          <w:ilvl w:val="1"/>
          <w:numId w:val="82"/>
        </w:numPr>
        <w:spacing w:line="500" w:lineRule="atLeast"/>
        <w:rPr>
          <w:rFonts w:ascii="黑体" w:eastAsia="黑体"/>
          <w:sz w:val="24"/>
          <w:szCs w:val="24"/>
        </w:rPr>
      </w:pPr>
      <w:r w:rsidRPr="00790B40">
        <w:rPr>
          <w:rFonts w:ascii="黑体" w:eastAsia="黑体" w:hint="eastAsia"/>
          <w:sz w:val="24"/>
          <w:szCs w:val="24"/>
        </w:rPr>
        <w:t>本仪器必须可靠接大地。</w:t>
      </w:r>
    </w:p>
    <w:p w:rsidR="00790B40" w:rsidRPr="00790B40" w:rsidRDefault="00790B40" w:rsidP="00790B40">
      <w:pPr>
        <w:numPr>
          <w:ilvl w:val="1"/>
          <w:numId w:val="82"/>
        </w:numPr>
        <w:spacing w:line="500" w:lineRule="atLeast"/>
        <w:rPr>
          <w:rFonts w:ascii="黑体" w:eastAsia="黑体"/>
          <w:sz w:val="24"/>
          <w:szCs w:val="24"/>
        </w:rPr>
      </w:pPr>
      <w:r w:rsidRPr="00790B40">
        <w:rPr>
          <w:rFonts w:ascii="黑体" w:eastAsia="黑体" w:hint="eastAsia"/>
          <w:sz w:val="24"/>
          <w:szCs w:val="24"/>
        </w:rPr>
        <w:t>严禁在带电情况下维修、拆卸本仪器。</w:t>
      </w:r>
    </w:p>
    <w:p w:rsidR="00790B40" w:rsidRPr="00790B40" w:rsidRDefault="00790B40" w:rsidP="00790B40">
      <w:pPr>
        <w:numPr>
          <w:ilvl w:val="1"/>
          <w:numId w:val="82"/>
        </w:numPr>
        <w:spacing w:line="500" w:lineRule="atLeast"/>
        <w:rPr>
          <w:rFonts w:ascii="黑体" w:eastAsia="黑体"/>
          <w:sz w:val="24"/>
          <w:szCs w:val="24"/>
        </w:rPr>
      </w:pPr>
      <w:r w:rsidRPr="00790B40">
        <w:rPr>
          <w:rFonts w:ascii="黑体" w:eastAsia="黑体" w:hint="eastAsia"/>
          <w:sz w:val="24"/>
          <w:szCs w:val="24"/>
        </w:rPr>
        <w:t>严禁将盛有液体的容器放置在本仪器上面。</w:t>
      </w:r>
    </w:p>
    <w:p w:rsidR="00790B40" w:rsidRPr="00790B40" w:rsidRDefault="00790B40" w:rsidP="00790B40">
      <w:pPr>
        <w:numPr>
          <w:ilvl w:val="0"/>
          <w:numId w:val="82"/>
        </w:numPr>
        <w:spacing w:line="500" w:lineRule="atLeast"/>
        <w:rPr>
          <w:rFonts w:ascii="黑体" w:eastAsia="黑体"/>
          <w:sz w:val="24"/>
          <w:szCs w:val="24"/>
        </w:rPr>
      </w:pPr>
      <w:r w:rsidRPr="00790B40">
        <w:rPr>
          <w:rFonts w:ascii="黑体" w:eastAsia="黑体" w:hint="eastAsia"/>
          <w:sz w:val="24"/>
          <w:szCs w:val="24"/>
        </w:rPr>
        <w:t>为确保仪器运行稳定、可靠，必须使用湖南三德盈泰环保科技有限公司提供的仪器配件。若使用非湖南三德盈泰环保科技有限公司配件，导致仪器出现性能下降、测试结果不稳定、故障率增高等问题，湖南三德盈泰环保科技有限公司将不对此类问题提供服务或保修。</w:t>
      </w:r>
    </w:p>
    <w:p w:rsidR="0001708B" w:rsidRPr="00790B40" w:rsidRDefault="00790B40" w:rsidP="0001708B">
      <w:pPr>
        <w:pStyle w:val="TOC"/>
        <w:jc w:val="center"/>
        <w:rPr>
          <w:rFonts w:asciiTheme="majorEastAsia" w:eastAsiaTheme="majorEastAsia" w:hAnsiTheme="majorEastAsia"/>
          <w:b w:val="0"/>
          <w:sz w:val="24"/>
          <w:szCs w:val="24"/>
        </w:rPr>
      </w:pPr>
      <w:r>
        <w:rPr>
          <w:rFonts w:ascii="Calibri" w:hAnsi="Calibri"/>
          <w:b w:val="0"/>
          <w:bCs w:val="0"/>
          <w:color w:val="auto"/>
          <w:kern w:val="2"/>
          <w:sz w:val="21"/>
          <w:szCs w:val="22"/>
          <w:lang w:val="zh-CN"/>
        </w:rPr>
        <w:br w:type="page"/>
      </w:r>
    </w:p>
    <w:sdt>
      <w:sdtPr>
        <w:rPr>
          <w:rFonts w:ascii="Calibri" w:hAnsi="Calibri"/>
          <w:b w:val="0"/>
          <w:bCs w:val="0"/>
          <w:color w:val="auto"/>
          <w:kern w:val="2"/>
          <w:sz w:val="21"/>
          <w:szCs w:val="22"/>
          <w:lang w:val="zh-CN"/>
        </w:rPr>
        <w:id w:val="5335221"/>
        <w:docPartObj>
          <w:docPartGallery w:val="Table of Contents"/>
          <w:docPartUnique/>
        </w:docPartObj>
      </w:sdtPr>
      <w:sdtEndPr>
        <w:rPr>
          <w:rFonts w:asciiTheme="majorEastAsia" w:eastAsiaTheme="majorEastAsia" w:hAnsiTheme="majorEastAsia"/>
          <w:sz w:val="24"/>
          <w:szCs w:val="24"/>
          <w:lang w:val="en-US"/>
        </w:rPr>
      </w:sdtEndPr>
      <w:sdtContent>
        <w:p w:rsidR="0001708B" w:rsidRPr="00790B40" w:rsidRDefault="0001708B" w:rsidP="0001708B">
          <w:pPr>
            <w:pStyle w:val="TOC"/>
            <w:jc w:val="center"/>
            <w:rPr>
              <w:rFonts w:asciiTheme="majorEastAsia" w:eastAsiaTheme="majorEastAsia" w:hAnsiTheme="majorEastAsia"/>
              <w:b w:val="0"/>
              <w:sz w:val="24"/>
              <w:szCs w:val="24"/>
            </w:rPr>
          </w:pPr>
          <w:r w:rsidRPr="00790B40">
            <w:rPr>
              <w:rFonts w:asciiTheme="majorEastAsia" w:eastAsiaTheme="majorEastAsia" w:hAnsiTheme="majorEastAsia"/>
              <w:b w:val="0"/>
              <w:color w:val="auto"/>
              <w:sz w:val="24"/>
              <w:szCs w:val="24"/>
              <w:lang w:val="zh-CN"/>
            </w:rPr>
            <w:t>目录</w:t>
          </w:r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r w:rsidRPr="00790B40">
            <w:rPr>
              <w:rFonts w:asciiTheme="majorEastAsia" w:eastAsiaTheme="majorEastAsia" w:hAnsiTheme="majorEastAsia"/>
              <w:sz w:val="24"/>
              <w:szCs w:val="24"/>
            </w:rPr>
            <w:fldChar w:fldCharType="begin"/>
          </w:r>
          <w:r w:rsidR="0001708B" w:rsidRPr="00790B40">
            <w:rPr>
              <w:rFonts w:asciiTheme="majorEastAsia" w:eastAsiaTheme="majorEastAsia" w:hAnsiTheme="majorEastAsia"/>
              <w:sz w:val="24"/>
              <w:szCs w:val="24"/>
            </w:rPr>
            <w:instrText xml:space="preserve"> TOC \o "1-3" \h \z \u </w:instrText>
          </w:r>
          <w:r w:rsidRPr="00790B40">
            <w:rPr>
              <w:rFonts w:asciiTheme="majorEastAsia" w:eastAsiaTheme="majorEastAsia" w:hAnsiTheme="majorEastAsia"/>
              <w:sz w:val="24"/>
              <w:szCs w:val="24"/>
            </w:rPr>
            <w:fldChar w:fldCharType="separate"/>
          </w:r>
          <w:hyperlink w:anchor="_Toc1152724" w:history="1"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第一章</w:t>
            </w:r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仪器性能和特点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_Toc1152724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2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25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1.1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应用范围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_Toc1152725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2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26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1.2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性能指标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_Toc1152726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2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27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1.3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仪器主要特点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_Toc1152727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3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28" w:history="1"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第二章</w:t>
            </w:r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仪器的组成及工作原理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_Toc1152728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3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29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2.1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仪器的组成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_Toc1152729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3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2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30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2.1.1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仪器结构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_Toc1152730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3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2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31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2.1.2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气体与配套件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_Toc1152731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4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2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32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2.1.3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打印机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_Toc1152732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4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33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2.2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工作原理与过程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_Toc1152733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4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34" w:history="1"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第三章</w:t>
            </w:r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仪器的安装与调试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_Toc1152734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4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35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3.1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环境要求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_Toc1152735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4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2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36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3.1.1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工作环境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_Toc1152736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4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2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37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3.1.2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电源要求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_Toc1152737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4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2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38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3.1.3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软件环境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_Toc1152738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5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3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39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3.1.3.1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操作系统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_Toc1152739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5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3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40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>3.1.3.2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基本配置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_Toc1152740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5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41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3.2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仪器的安装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_Toc1152741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5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2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42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3.2.1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安装前的准备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_Toc1152742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5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2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43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3.2.2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安装注意事项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_Toc1152743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5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2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44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3.2.3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仪器部件安装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_Toc1152744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5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2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45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3.2.4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软件的安装、卸载与授权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_Toc1152745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11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3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46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3.2.4.1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软件的安装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_Toc1152746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11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3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47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>3.2.4.2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软件的卸载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_Toc1152747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11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3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48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>3.2.4.3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通信参数设置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_Toc1152748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11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3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49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>3.2.4.4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授权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_Toc1152749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12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50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3.3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仪器的调试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_Toc1152750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14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2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51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>3.3.1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调试准备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_Toc1152751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14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2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52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>3.3.2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调试过程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_Toc1152752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14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3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53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3.3.2.1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检查、校准仪器的精密度和准确度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_Toc1152753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16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3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54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>3.3.2.2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安装调试注意事项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_Toc1152754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17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55" w:history="1"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第四章</w:t>
            </w:r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系统的使用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_Toc1152755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18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56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4.1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测控软件的启动与退出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_Toc1152756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18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2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57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4.1.1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测控软件的启动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_Toc1152757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18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2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58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4.1.2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测控软件的退出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_Toc1152758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18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59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4.2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主窗体功能简介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_Toc1152759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18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60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4.3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各菜单功能介绍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_Toc1152760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20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2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61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4.3.1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设置菜单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_Toc1152761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20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3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62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4.3.1.1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高温炉参数设置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_Toc1152762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20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3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63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4.3.1.2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备份设置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_Toc1152763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28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3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64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>4.3.1.3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用户设置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_Toc1152764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29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3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65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>4.3.1.4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权限设置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_Toc1152765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30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3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66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>4.3.1.5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密码管理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_Toc1152766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30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3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67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>4.3.1.6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切换用户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_Toc1152767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31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2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68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4.3.2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实验菜单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_Toc1152768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31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3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69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>4.3.2.1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高温炉称量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_Toc1152769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31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3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70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4.3.2.2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高温炉停止实验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_Toc1152770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33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3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71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>4.3.2.3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恢复高温炉实验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_Toc1152771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33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2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72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>4.3.3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检测菜单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_Toc1152772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33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3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73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>4.3.3.1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高温炉人工检测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_Toc1152773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33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2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74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4.3.4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帮助菜单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_Toc1152774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35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2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75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>4.3.5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退出系统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_Toc1152775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35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76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4.4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数据管理菜单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_Toc1152776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35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77" w:history="1"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第五章</w:t>
            </w:r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数据管理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_Toc1152777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36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78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5.1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主界面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_Toc1152778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36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79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>5.2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菜单介绍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_Toc1152779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37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2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80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>5.2.1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系统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_Toc1152780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37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2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81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kern w:val="0"/>
                <w:sz w:val="24"/>
                <w:szCs w:val="24"/>
              </w:rPr>
              <w:t>5.2.2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kern w:val="0"/>
                <w:sz w:val="24"/>
                <w:szCs w:val="24"/>
              </w:rPr>
              <w:t>编辑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_Toc1152781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41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2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82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kern w:val="0"/>
                <w:sz w:val="24"/>
                <w:szCs w:val="24"/>
              </w:rPr>
              <w:t>5.2.3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kern w:val="0"/>
                <w:sz w:val="24"/>
                <w:szCs w:val="24"/>
              </w:rPr>
              <w:t>查找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_Toc1152782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42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2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83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>5.2.4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帮助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_Toc1152783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43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84" w:history="1"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第六章</w:t>
            </w:r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操作规程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_Toc1152784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44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85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kern w:val="0"/>
                <w:sz w:val="24"/>
                <w:szCs w:val="24"/>
              </w:rPr>
              <w:t>6.1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kern w:val="0"/>
                <w:sz w:val="24"/>
                <w:szCs w:val="24"/>
              </w:rPr>
              <w:t>实验流程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_Toc1152785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44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2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86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6.1.1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热灼减率测试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_Toc1152786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44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2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87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6.1.2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水灰连测（自定义水＋快灰）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_Toc1152787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44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88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kern w:val="0"/>
                <w:sz w:val="24"/>
                <w:szCs w:val="24"/>
              </w:rPr>
              <w:t>6.2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kern w:val="0"/>
                <w:sz w:val="24"/>
                <w:szCs w:val="24"/>
              </w:rPr>
              <w:t>操作约定以及注意事项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_Toc1152788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45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89" w:history="1"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第七章</w:t>
            </w:r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仪器维护与保养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_Toc1152789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47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90" w:history="1"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第八章</w:t>
            </w:r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常见问题及解决方法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_Toc1152790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48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91" w:history="1"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第九章</w:t>
            </w:r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安装图解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_Toc1152791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50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92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 xml:space="preserve">9.1 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机箱正前方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_Toc1152792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50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93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>9.2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机箱正后方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_Toc1152793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50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94" w:history="1">
            <w:r w:rsidR="00343B62" w:rsidRPr="00790B40">
              <w:rPr>
                <w:rStyle w:val="a8"/>
                <w:rFonts w:asciiTheme="majorEastAsia" w:eastAsiaTheme="majorEastAsia" w:hAnsiTheme="majorEastAsia"/>
                <w:noProof/>
                <w:sz w:val="24"/>
                <w:szCs w:val="24"/>
              </w:rPr>
              <w:t>9.3</w:t>
            </w:r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机箱内部结构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_Toc1152794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51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95" w:history="1"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附录一：仪器主要部件列表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_Toc1152795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52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43B62" w:rsidRPr="00790B40" w:rsidRDefault="00476235">
          <w:pPr>
            <w:pStyle w:val="10"/>
            <w:tabs>
              <w:tab w:val="right" w:leader="dot" w:pos="8630"/>
            </w:tabs>
            <w:rPr>
              <w:rFonts w:asciiTheme="majorEastAsia" w:eastAsiaTheme="majorEastAsia" w:hAnsiTheme="majorEastAsia" w:cstheme="minorBidi"/>
              <w:noProof/>
              <w:sz w:val="24"/>
              <w:szCs w:val="24"/>
            </w:rPr>
          </w:pPr>
          <w:hyperlink w:anchor="_Toc1152796" w:history="1">
            <w:r w:rsidR="00343B62" w:rsidRPr="00790B40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附录二：仪器关键部件和试剂维护保养周期</w:t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ab/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begin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instrText xml:space="preserve"> PAGEREF _Toc1152796 \h </w:instrTex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separate"/>
            </w:r>
            <w:r w:rsidR="00343B62"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t>53</w:t>
            </w:r>
            <w:r w:rsidRPr="00790B40">
              <w:rPr>
                <w:rFonts w:asciiTheme="majorEastAsia" w:eastAsiaTheme="majorEastAsia" w:hAnsiTheme="major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1708B" w:rsidRPr="00790B40" w:rsidRDefault="00476235">
          <w:pPr>
            <w:rPr>
              <w:rFonts w:asciiTheme="majorEastAsia" w:eastAsiaTheme="majorEastAsia" w:hAnsiTheme="majorEastAsia"/>
              <w:sz w:val="24"/>
              <w:szCs w:val="24"/>
            </w:rPr>
          </w:pPr>
          <w:r w:rsidRPr="00790B40">
            <w:rPr>
              <w:rFonts w:asciiTheme="majorEastAsia" w:eastAsiaTheme="majorEastAsia" w:hAnsiTheme="majorEastAsia"/>
              <w:sz w:val="24"/>
              <w:szCs w:val="24"/>
            </w:rPr>
            <w:fldChar w:fldCharType="end"/>
          </w:r>
        </w:p>
      </w:sdtContent>
    </w:sdt>
    <w:p w:rsidR="002032EB" w:rsidRDefault="002032EB" w:rsidP="002032EB"/>
    <w:p w:rsidR="00470E08" w:rsidRDefault="00470E08" w:rsidP="002032EB"/>
    <w:p w:rsidR="009B47E0" w:rsidRDefault="009B47E0" w:rsidP="002032EB"/>
    <w:p w:rsidR="009B47E0" w:rsidRDefault="009B47E0" w:rsidP="002032EB"/>
    <w:p w:rsidR="009B47E0" w:rsidRDefault="009B47E0" w:rsidP="002032EB"/>
    <w:p w:rsidR="009B47E0" w:rsidRDefault="009B47E0" w:rsidP="002032EB"/>
    <w:p w:rsidR="000A3629" w:rsidRPr="0032692F" w:rsidRDefault="00470E08" w:rsidP="00470E08">
      <w:pPr>
        <w:ind w:firstLineChars="200" w:firstLine="480"/>
        <w:rPr>
          <w:rFonts w:ascii="宋体" w:hAnsi="宋体"/>
          <w:b/>
          <w:sz w:val="24"/>
          <w:szCs w:val="24"/>
        </w:rPr>
      </w:pPr>
      <w:r w:rsidRPr="0032692F">
        <w:rPr>
          <w:rFonts w:ascii="宋体" w:hAnsi="宋体" w:hint="eastAsia"/>
          <w:b/>
          <w:sz w:val="24"/>
          <w:szCs w:val="24"/>
        </w:rPr>
        <w:lastRenderedPageBreak/>
        <w:t>说明：</w:t>
      </w:r>
      <w:r w:rsidR="00087086">
        <w:rPr>
          <w:rFonts w:ascii="宋体" w:hAnsi="宋体" w:hint="eastAsia"/>
          <w:b/>
          <w:sz w:val="24"/>
          <w:szCs w:val="24"/>
        </w:rPr>
        <w:t>本说明书适用</w:t>
      </w:r>
      <w:r w:rsidR="00087086" w:rsidRPr="00087086">
        <w:rPr>
          <w:rFonts w:ascii="宋体" w:hAnsi="宋体" w:hint="eastAsia"/>
          <w:b/>
          <w:sz w:val="24"/>
          <w:szCs w:val="24"/>
        </w:rPr>
        <w:t>SDLOI系列</w:t>
      </w:r>
      <w:r w:rsidR="00087086">
        <w:rPr>
          <w:rFonts w:ascii="宋体" w:hAnsi="宋体" w:hint="eastAsia"/>
          <w:b/>
          <w:sz w:val="24"/>
          <w:szCs w:val="24"/>
        </w:rPr>
        <w:t>热灼减率分析仪</w:t>
      </w:r>
      <w:r w:rsidRPr="0032692F">
        <w:rPr>
          <w:rFonts w:ascii="宋体" w:hAnsi="宋体" w:hint="eastAsia"/>
          <w:b/>
          <w:sz w:val="24"/>
          <w:szCs w:val="24"/>
        </w:rPr>
        <w:t>，</w:t>
      </w:r>
      <w:r w:rsidR="00087086">
        <w:rPr>
          <w:rFonts w:ascii="宋体" w:hAnsi="宋体" w:hint="eastAsia"/>
          <w:b/>
          <w:sz w:val="24"/>
          <w:szCs w:val="24"/>
        </w:rPr>
        <w:t>以</w:t>
      </w:r>
      <w:r w:rsidR="00087086" w:rsidRPr="00087086">
        <w:rPr>
          <w:rFonts w:ascii="宋体" w:hAnsi="宋体" w:hint="eastAsia"/>
          <w:b/>
          <w:sz w:val="24"/>
          <w:szCs w:val="24"/>
        </w:rPr>
        <w:t>SDLOI</w:t>
      </w:r>
      <w:r w:rsidR="00087086">
        <w:rPr>
          <w:rFonts w:ascii="宋体" w:hAnsi="宋体" w:hint="eastAsia"/>
          <w:b/>
          <w:sz w:val="24"/>
          <w:szCs w:val="24"/>
        </w:rPr>
        <w:t>1000热灼减率分析仪示例介绍</w:t>
      </w:r>
      <w:r w:rsidRPr="0032692F">
        <w:rPr>
          <w:rFonts w:ascii="宋体" w:hAnsi="宋体" w:hint="eastAsia"/>
          <w:b/>
          <w:sz w:val="24"/>
          <w:szCs w:val="24"/>
        </w:rPr>
        <w:t>。</w:t>
      </w:r>
    </w:p>
    <w:p w:rsidR="00470E08" w:rsidRPr="0079366B" w:rsidRDefault="00470E08" w:rsidP="002032EB"/>
    <w:p w:rsidR="0006787D" w:rsidRPr="00051825" w:rsidRDefault="002B4544" w:rsidP="0006787D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  <w:bookmarkStart w:id="7" w:name="_Toc499816938"/>
      <w:bookmarkStart w:id="8" w:name="_Toc1152724"/>
      <w:r w:rsidRPr="00051825">
        <w:rPr>
          <w:rFonts w:ascii="黑体" w:eastAsia="黑体" w:hAnsi="黑体" w:hint="eastAsia"/>
          <w:sz w:val="30"/>
          <w:szCs w:val="30"/>
        </w:rPr>
        <w:t>第一章</w:t>
      </w:r>
      <w:r w:rsidR="004E11F2">
        <w:rPr>
          <w:rFonts w:ascii="黑体" w:eastAsia="黑体" w:hAnsi="黑体" w:hint="eastAsia"/>
          <w:sz w:val="30"/>
          <w:szCs w:val="30"/>
        </w:rPr>
        <w:t xml:space="preserve"> </w:t>
      </w:r>
      <w:r w:rsidRPr="00051825">
        <w:rPr>
          <w:rFonts w:ascii="黑体" w:eastAsia="黑体" w:hAnsi="黑体" w:hint="eastAsia"/>
          <w:sz w:val="30"/>
          <w:szCs w:val="30"/>
        </w:rPr>
        <w:t>仪器性能和特点</w:t>
      </w:r>
      <w:bookmarkEnd w:id="2"/>
      <w:bookmarkEnd w:id="3"/>
      <w:bookmarkEnd w:id="4"/>
      <w:bookmarkEnd w:id="5"/>
      <w:bookmarkEnd w:id="6"/>
      <w:bookmarkEnd w:id="7"/>
      <w:bookmarkEnd w:id="8"/>
    </w:p>
    <w:p w:rsidR="0006787D" w:rsidRPr="00790B40" w:rsidRDefault="002B4544" w:rsidP="0006787D">
      <w:pPr>
        <w:pStyle w:val="1"/>
        <w:spacing w:before="0" w:after="0" w:line="400" w:lineRule="exact"/>
        <w:rPr>
          <w:rFonts w:ascii="黑体" w:eastAsia="黑体" w:hAnsi="黑体"/>
          <w:sz w:val="24"/>
          <w:szCs w:val="24"/>
        </w:rPr>
      </w:pPr>
      <w:bookmarkStart w:id="9" w:name="_Toc230154455"/>
      <w:bookmarkStart w:id="10" w:name="_Toc386022535"/>
      <w:bookmarkStart w:id="11" w:name="_Toc402439065"/>
      <w:bookmarkStart w:id="12" w:name="_Toc403050056"/>
      <w:bookmarkStart w:id="13" w:name="_Toc403721023"/>
      <w:bookmarkStart w:id="14" w:name="_Toc499816939"/>
      <w:bookmarkStart w:id="15" w:name="_Toc1152725"/>
      <w:r w:rsidRPr="00790B40">
        <w:rPr>
          <w:rFonts w:ascii="黑体" w:eastAsia="黑体" w:hAnsi="黑体"/>
          <w:sz w:val="24"/>
          <w:szCs w:val="24"/>
        </w:rPr>
        <w:t xml:space="preserve">1.1 </w:t>
      </w:r>
      <w:r w:rsidRPr="00790B40">
        <w:rPr>
          <w:rFonts w:ascii="黑体" w:eastAsia="黑体" w:hAnsi="黑体" w:hint="eastAsia"/>
          <w:sz w:val="24"/>
          <w:szCs w:val="24"/>
        </w:rPr>
        <w:t>应用范围</w:t>
      </w:r>
      <w:bookmarkEnd w:id="9"/>
      <w:bookmarkEnd w:id="10"/>
      <w:bookmarkEnd w:id="11"/>
      <w:bookmarkEnd w:id="12"/>
      <w:bookmarkEnd w:id="13"/>
      <w:bookmarkEnd w:id="14"/>
      <w:bookmarkEnd w:id="15"/>
    </w:p>
    <w:p w:rsidR="00EB12FE" w:rsidRPr="00790B40" w:rsidRDefault="002B4544" w:rsidP="004B71FA">
      <w:pPr>
        <w:autoSpaceDE w:val="0"/>
        <w:autoSpaceDN w:val="0"/>
        <w:adjustRightInd w:val="0"/>
        <w:spacing w:line="400" w:lineRule="exact"/>
        <w:ind w:leftChars="50" w:left="105"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本仪器是</w:t>
      </w:r>
      <w:r w:rsidR="00460BFD" w:rsidRPr="00790B40">
        <w:rPr>
          <w:rFonts w:ascii="宋体" w:hAnsi="宋体" w:hint="eastAsia"/>
          <w:sz w:val="24"/>
          <w:szCs w:val="24"/>
        </w:rPr>
        <w:t>我司</w:t>
      </w:r>
      <w:r w:rsidRPr="00790B40">
        <w:rPr>
          <w:rFonts w:ascii="宋体" w:hAnsi="宋体" w:hint="eastAsia"/>
          <w:sz w:val="24"/>
          <w:szCs w:val="24"/>
        </w:rPr>
        <w:t>专利技术产品，</w:t>
      </w:r>
      <w:r w:rsidR="00BC1688" w:rsidRPr="00790B40">
        <w:rPr>
          <w:rFonts w:ascii="宋体" w:hAnsi="宋体" w:hint="eastAsia"/>
          <w:sz w:val="24"/>
          <w:szCs w:val="24"/>
        </w:rPr>
        <w:t>主要</w:t>
      </w:r>
      <w:r w:rsidRPr="00790B40">
        <w:rPr>
          <w:rFonts w:ascii="宋体" w:hAnsi="宋体" w:hint="eastAsia"/>
          <w:sz w:val="24"/>
          <w:szCs w:val="24"/>
        </w:rPr>
        <w:t>用于</w:t>
      </w:r>
      <w:r w:rsidR="00BC1688" w:rsidRPr="00790B40">
        <w:rPr>
          <w:rFonts w:ascii="宋体" w:hAnsi="宋体" w:hint="eastAsia"/>
          <w:sz w:val="24"/>
          <w:szCs w:val="24"/>
        </w:rPr>
        <w:t>焚烧残渣样品的热灼减率指标测试，同时也适用于</w:t>
      </w:r>
      <w:r w:rsidRPr="00790B40">
        <w:rPr>
          <w:rFonts w:ascii="宋体" w:hAnsi="宋体" w:hint="eastAsia"/>
          <w:sz w:val="24"/>
          <w:szCs w:val="24"/>
        </w:rPr>
        <w:t>短时间内多批</w:t>
      </w:r>
      <w:r w:rsidR="00BB5FE3" w:rsidRPr="00790B40">
        <w:rPr>
          <w:rFonts w:ascii="宋体" w:hAnsi="宋体" w:hint="eastAsia"/>
          <w:sz w:val="24"/>
          <w:szCs w:val="24"/>
        </w:rPr>
        <w:t>样品</w:t>
      </w:r>
      <w:r w:rsidRPr="00790B40">
        <w:rPr>
          <w:rFonts w:ascii="宋体" w:hAnsi="宋体" w:hint="eastAsia"/>
          <w:sz w:val="24"/>
          <w:szCs w:val="24"/>
        </w:rPr>
        <w:t>的水分、灰分，飞灰、灰渣的含碳量分析，矿石和水泥的烧失量分析等。可广泛应用于</w:t>
      </w:r>
      <w:r w:rsidR="00B14AC0" w:rsidRPr="00790B40">
        <w:rPr>
          <w:rFonts w:ascii="宋体" w:hAnsi="宋体" w:hint="eastAsia"/>
          <w:sz w:val="24"/>
          <w:szCs w:val="24"/>
        </w:rPr>
        <w:t>环保、</w:t>
      </w:r>
      <w:r w:rsidRPr="00790B40">
        <w:rPr>
          <w:rFonts w:ascii="宋体" w:hAnsi="宋体" w:hint="eastAsia"/>
          <w:sz w:val="24"/>
          <w:szCs w:val="24"/>
        </w:rPr>
        <w:t>煤炭、电力、冶金、石化、地勘、科研、学校等行业和部门。</w:t>
      </w:r>
    </w:p>
    <w:p w:rsidR="0006787D" w:rsidRPr="00790B40" w:rsidRDefault="0006787D" w:rsidP="0006787D">
      <w:pPr>
        <w:pStyle w:val="1"/>
        <w:spacing w:before="0" w:after="0" w:line="400" w:lineRule="exact"/>
        <w:rPr>
          <w:rFonts w:ascii="黑体" w:eastAsia="黑体" w:hAnsi="黑体"/>
          <w:sz w:val="24"/>
          <w:szCs w:val="24"/>
        </w:rPr>
      </w:pPr>
      <w:bookmarkStart w:id="16" w:name="_Toc200507625"/>
      <w:bookmarkStart w:id="17" w:name="_Toc230154456"/>
      <w:bookmarkStart w:id="18" w:name="_Toc386022536"/>
      <w:bookmarkStart w:id="19" w:name="_Toc402439066"/>
      <w:bookmarkStart w:id="20" w:name="_Toc403050057"/>
      <w:bookmarkStart w:id="21" w:name="_Toc403721024"/>
      <w:bookmarkStart w:id="22" w:name="_Toc499816940"/>
      <w:bookmarkStart w:id="23" w:name="_Toc1152726"/>
      <w:r w:rsidRPr="00790B40">
        <w:rPr>
          <w:rFonts w:ascii="黑体" w:eastAsia="黑体" w:hAnsi="黑体" w:hint="eastAsia"/>
          <w:sz w:val="24"/>
          <w:szCs w:val="24"/>
        </w:rPr>
        <w:t>1.2 性能指标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 w:rsidR="00D6254B" w:rsidRPr="00790B40" w:rsidRDefault="00EB12FE" w:rsidP="00DF3BF7">
      <w:pPr>
        <w:numPr>
          <w:ilvl w:val="0"/>
          <w:numId w:val="8"/>
        </w:num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bookmarkStart w:id="24" w:name="_Toc200507626"/>
      <w:bookmarkStart w:id="25" w:name="_Toc230154457"/>
      <w:bookmarkStart w:id="26" w:name="_Toc386022537"/>
      <w:r w:rsidRPr="00790B40">
        <w:rPr>
          <w:rFonts w:ascii="宋体" w:hAnsi="宋体" w:hint="eastAsia"/>
          <w:sz w:val="24"/>
          <w:szCs w:val="24"/>
        </w:rPr>
        <w:t>最大功率：</w:t>
      </w:r>
      <w:r w:rsidR="009F60A9" w:rsidRPr="00790B40">
        <w:rPr>
          <w:rFonts w:hint="eastAsia"/>
          <w:sz w:val="24"/>
          <w:szCs w:val="24"/>
        </w:rPr>
        <w:t>热灼减率</w:t>
      </w:r>
      <w:r w:rsidR="0006787D" w:rsidRPr="00790B40">
        <w:rPr>
          <w:rFonts w:ascii="宋体" w:hAnsi="宋体" w:hint="eastAsia"/>
          <w:sz w:val="24"/>
          <w:szCs w:val="24"/>
        </w:rPr>
        <w:t>测试＜4kW</w:t>
      </w:r>
      <w:r w:rsidRPr="00790B40">
        <w:rPr>
          <w:rFonts w:ascii="宋体" w:hAnsi="宋体" w:hint="eastAsia"/>
          <w:sz w:val="24"/>
          <w:szCs w:val="24"/>
        </w:rPr>
        <w:t>；</w:t>
      </w:r>
    </w:p>
    <w:p w:rsidR="002B4544" w:rsidRPr="00790B40" w:rsidRDefault="0006787D" w:rsidP="00DF3BF7">
      <w:pPr>
        <w:numPr>
          <w:ilvl w:val="0"/>
          <w:numId w:val="8"/>
        </w:num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炉温范围：室温～1000℃</w:t>
      </w:r>
    </w:p>
    <w:p w:rsidR="00D6254B" w:rsidRPr="00790B40" w:rsidRDefault="0006787D" w:rsidP="00DF3BF7">
      <w:pPr>
        <w:numPr>
          <w:ilvl w:val="0"/>
          <w:numId w:val="8"/>
        </w:num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控温范围：</w:t>
      </w:r>
      <w:r w:rsidR="009F60A9" w:rsidRPr="00790B40">
        <w:rPr>
          <w:rFonts w:hint="eastAsia"/>
          <w:sz w:val="24"/>
          <w:szCs w:val="24"/>
        </w:rPr>
        <w:t>热灼减率</w:t>
      </w:r>
      <w:r w:rsidR="00EB12FE" w:rsidRPr="00790B40">
        <w:rPr>
          <w:rFonts w:ascii="宋体" w:hAnsi="宋体" w:hint="eastAsia"/>
          <w:sz w:val="24"/>
          <w:szCs w:val="24"/>
        </w:rPr>
        <w:t>测试</w:t>
      </w:r>
      <w:r w:rsidRPr="00790B40">
        <w:rPr>
          <w:rFonts w:ascii="宋体" w:hAnsi="宋体" w:hint="eastAsia"/>
          <w:sz w:val="24"/>
          <w:szCs w:val="24"/>
        </w:rPr>
        <w:t>：</w:t>
      </w:r>
      <w:r w:rsidR="00D13704" w:rsidRPr="00790B40">
        <w:rPr>
          <w:rFonts w:ascii="宋体" w:hAnsi="宋体" w:hint="eastAsia"/>
          <w:sz w:val="24"/>
          <w:szCs w:val="24"/>
        </w:rPr>
        <w:t>50</w:t>
      </w:r>
      <w:r w:rsidRPr="00790B40">
        <w:rPr>
          <w:rFonts w:ascii="宋体" w:hAnsi="宋体" w:hint="eastAsia"/>
          <w:sz w:val="24"/>
          <w:szCs w:val="24"/>
        </w:rPr>
        <w:t>～</w:t>
      </w:r>
      <w:r w:rsidR="00D13704" w:rsidRPr="00790B40">
        <w:rPr>
          <w:rFonts w:ascii="宋体" w:hAnsi="宋体" w:hint="eastAsia"/>
          <w:sz w:val="24"/>
          <w:szCs w:val="24"/>
        </w:rPr>
        <w:t>100</w:t>
      </w:r>
      <w:r w:rsidRPr="00790B40">
        <w:rPr>
          <w:rFonts w:ascii="宋体" w:hAnsi="宋体" w:hint="eastAsia"/>
          <w:sz w:val="24"/>
          <w:szCs w:val="24"/>
        </w:rPr>
        <w:t>0℃；</w:t>
      </w:r>
    </w:p>
    <w:p w:rsidR="002B4544" w:rsidRPr="00790B40" w:rsidRDefault="0006787D" w:rsidP="00DF3BF7">
      <w:pPr>
        <w:numPr>
          <w:ilvl w:val="0"/>
          <w:numId w:val="8"/>
        </w:num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控温精度：</w:t>
      </w:r>
      <w:r w:rsidR="00EB12FE" w:rsidRPr="00790B40">
        <w:rPr>
          <w:rFonts w:ascii="宋体" w:hAnsi="宋体" w:hint="eastAsia"/>
          <w:sz w:val="24"/>
          <w:szCs w:val="24"/>
        </w:rPr>
        <w:t>±2</w:t>
      </w:r>
      <w:r w:rsidRPr="00790B40">
        <w:rPr>
          <w:rFonts w:ascii="宋体" w:hAnsi="宋体" w:hint="eastAsia"/>
          <w:sz w:val="24"/>
          <w:szCs w:val="24"/>
        </w:rPr>
        <w:t>℃</w:t>
      </w:r>
    </w:p>
    <w:p w:rsidR="002B4544" w:rsidRPr="00790B40" w:rsidRDefault="00C30572" w:rsidP="00DF3BF7">
      <w:pPr>
        <w:numPr>
          <w:ilvl w:val="0"/>
          <w:numId w:val="8"/>
        </w:num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单盘</w:t>
      </w:r>
      <w:r w:rsidR="0006787D" w:rsidRPr="00790B40">
        <w:rPr>
          <w:rFonts w:ascii="宋体" w:hAnsi="宋体" w:hint="eastAsia"/>
          <w:sz w:val="24"/>
          <w:szCs w:val="24"/>
        </w:rPr>
        <w:t>放样个数：</w:t>
      </w:r>
      <w:r w:rsidR="00C001BA" w:rsidRPr="00790B40">
        <w:rPr>
          <w:rFonts w:ascii="宋体" w:hAnsi="宋体" w:hint="eastAsia"/>
          <w:sz w:val="24"/>
          <w:szCs w:val="24"/>
        </w:rPr>
        <w:t>10</w:t>
      </w:r>
      <w:r w:rsidR="0006787D" w:rsidRPr="00790B40">
        <w:rPr>
          <w:rFonts w:ascii="宋体" w:hAnsi="宋体" w:hint="eastAsia"/>
          <w:sz w:val="24"/>
          <w:szCs w:val="24"/>
        </w:rPr>
        <w:t>个</w:t>
      </w:r>
      <w:r w:rsidR="00C90FC1" w:rsidRPr="00790B40">
        <w:rPr>
          <w:rFonts w:ascii="宋体" w:hAnsi="宋体" w:hint="eastAsia"/>
          <w:sz w:val="24"/>
          <w:szCs w:val="24"/>
        </w:rPr>
        <w:t>；</w:t>
      </w:r>
      <w:r w:rsidR="00D6254B" w:rsidRPr="00790B40">
        <w:rPr>
          <w:rFonts w:ascii="宋体" w:hAnsi="宋体"/>
          <w:sz w:val="24"/>
          <w:szCs w:val="24"/>
        </w:rPr>
        <w:t xml:space="preserve"> </w:t>
      </w:r>
    </w:p>
    <w:p w:rsidR="002B4544" w:rsidRPr="00790B40" w:rsidRDefault="0006787D" w:rsidP="004B71FA">
      <w:pPr>
        <w:numPr>
          <w:ilvl w:val="0"/>
          <w:numId w:val="8"/>
        </w:num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最大气流量：15</w:t>
      </w:r>
      <w:r w:rsidR="00F634EE" w:rsidRPr="00790B40">
        <w:rPr>
          <w:rFonts w:ascii="宋体" w:hAnsi="宋体" w:hint="eastAsia"/>
          <w:sz w:val="24"/>
          <w:szCs w:val="24"/>
        </w:rPr>
        <w:t>L（氮气，99.</w:t>
      </w:r>
      <w:r w:rsidR="006412ED" w:rsidRPr="00790B40">
        <w:rPr>
          <w:rFonts w:ascii="宋体" w:hAnsi="宋体" w:hint="eastAsia"/>
          <w:sz w:val="24"/>
          <w:szCs w:val="24"/>
        </w:rPr>
        <w:t>9</w:t>
      </w:r>
      <w:r w:rsidR="00F634EE" w:rsidRPr="00790B40">
        <w:rPr>
          <w:rFonts w:ascii="宋体" w:hAnsi="宋体" w:hint="eastAsia"/>
          <w:sz w:val="24"/>
          <w:szCs w:val="24"/>
        </w:rPr>
        <w:t>%）</w:t>
      </w:r>
      <w:r w:rsidR="00F634EE" w:rsidRPr="00790B40">
        <w:rPr>
          <w:rFonts w:ascii="宋体" w:hAnsi="宋体" w:hint="eastAsia"/>
          <w:sz w:val="24"/>
          <w:szCs w:val="24"/>
        </w:rPr>
        <w:tab/>
      </w:r>
    </w:p>
    <w:p w:rsidR="0006787D" w:rsidRPr="00790B40" w:rsidRDefault="0006787D" w:rsidP="0006787D">
      <w:pPr>
        <w:pStyle w:val="1"/>
        <w:spacing w:before="0" w:after="0" w:line="400" w:lineRule="exact"/>
        <w:rPr>
          <w:rFonts w:ascii="黑体" w:eastAsia="黑体" w:hAnsi="黑体"/>
          <w:sz w:val="24"/>
          <w:szCs w:val="24"/>
        </w:rPr>
      </w:pPr>
      <w:bookmarkStart w:id="27" w:name="_Toc402439067"/>
      <w:bookmarkStart w:id="28" w:name="_Toc403050058"/>
      <w:bookmarkStart w:id="29" w:name="_Toc403721025"/>
      <w:bookmarkStart w:id="30" w:name="_Toc499816941"/>
      <w:bookmarkStart w:id="31" w:name="_Toc1152727"/>
      <w:r w:rsidRPr="00790B40">
        <w:rPr>
          <w:rFonts w:ascii="黑体" w:eastAsia="黑体" w:hAnsi="黑体" w:hint="eastAsia"/>
          <w:sz w:val="24"/>
          <w:szCs w:val="24"/>
        </w:rPr>
        <w:t>1.3 仪器主要特点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 w:rsidR="002B4544" w:rsidRPr="00790B40" w:rsidRDefault="002B4544" w:rsidP="00382896">
      <w:pPr>
        <w:numPr>
          <w:ilvl w:val="0"/>
          <w:numId w:val="81"/>
        </w:num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单炉结构，单次可进行</w:t>
      </w:r>
      <w:r w:rsidR="0003795B" w:rsidRPr="00790B40">
        <w:rPr>
          <w:rFonts w:ascii="宋体" w:hAnsi="宋体" w:hint="eastAsia"/>
          <w:sz w:val="24"/>
          <w:szCs w:val="24"/>
        </w:rPr>
        <w:t>10</w:t>
      </w:r>
      <w:r w:rsidRPr="00790B40">
        <w:rPr>
          <w:rFonts w:ascii="宋体" w:hAnsi="宋体" w:hint="eastAsia"/>
          <w:sz w:val="24"/>
          <w:szCs w:val="24"/>
        </w:rPr>
        <w:t>个样的</w:t>
      </w:r>
      <w:r w:rsidR="00E740F0" w:rsidRPr="00790B40">
        <w:rPr>
          <w:rFonts w:ascii="宋体" w:hAnsi="宋体" w:hint="eastAsia"/>
          <w:sz w:val="24"/>
          <w:szCs w:val="24"/>
        </w:rPr>
        <w:t>热灼减率、</w:t>
      </w:r>
      <w:r w:rsidRPr="00790B40">
        <w:rPr>
          <w:rFonts w:ascii="宋体" w:hAnsi="宋体" w:hint="eastAsia"/>
          <w:sz w:val="24"/>
          <w:szCs w:val="24"/>
        </w:rPr>
        <w:t>水分或灰分测试。</w:t>
      </w:r>
    </w:p>
    <w:p w:rsidR="002B4544" w:rsidRPr="00790B40" w:rsidRDefault="002B4544" w:rsidP="00382896">
      <w:pPr>
        <w:numPr>
          <w:ilvl w:val="0"/>
          <w:numId w:val="81"/>
        </w:num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可实现</w:t>
      </w:r>
      <w:r w:rsidR="00A2034C" w:rsidRPr="00790B40">
        <w:rPr>
          <w:rFonts w:ascii="宋体" w:hAnsi="宋体" w:hint="eastAsia"/>
          <w:sz w:val="24"/>
          <w:szCs w:val="24"/>
        </w:rPr>
        <w:t>热灼减率、</w:t>
      </w:r>
      <w:r w:rsidRPr="00790B40">
        <w:rPr>
          <w:rFonts w:ascii="宋体" w:hAnsi="宋体" w:hint="eastAsia"/>
          <w:sz w:val="24"/>
          <w:szCs w:val="24"/>
        </w:rPr>
        <w:t>国标水、自定义水、慢灰、快灰、自定灰分的单项测试以及水灰组合测试</w:t>
      </w:r>
      <w:r w:rsidR="00963979" w:rsidRPr="00790B40">
        <w:rPr>
          <w:rFonts w:ascii="宋体" w:hAnsi="宋体" w:hint="eastAsia"/>
          <w:sz w:val="24"/>
          <w:szCs w:val="24"/>
        </w:rPr>
        <w:t>；ASTM标准的水分、灰分单项测试以及水灰组合测试</w:t>
      </w:r>
      <w:r w:rsidRPr="00790B40">
        <w:rPr>
          <w:rFonts w:ascii="宋体" w:hAnsi="宋体" w:hint="eastAsia"/>
          <w:sz w:val="24"/>
          <w:szCs w:val="24"/>
        </w:rPr>
        <w:t>。</w:t>
      </w:r>
    </w:p>
    <w:p w:rsidR="002B4544" w:rsidRPr="00790B40" w:rsidRDefault="002B4544" w:rsidP="00382896">
      <w:pPr>
        <w:numPr>
          <w:ilvl w:val="0"/>
          <w:numId w:val="81"/>
        </w:num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样品测试完成后，可自动开盖、散热，便于仪器快速冷却。</w:t>
      </w:r>
    </w:p>
    <w:p w:rsidR="002B4544" w:rsidRPr="00790B40" w:rsidRDefault="002B4544" w:rsidP="00382896">
      <w:pPr>
        <w:numPr>
          <w:ilvl w:val="0"/>
          <w:numId w:val="81"/>
        </w:num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独创的支撑杆机构，在无气源的情况下仍可进行测试。</w:t>
      </w:r>
    </w:p>
    <w:p w:rsidR="00974299" w:rsidRDefault="00974299" w:rsidP="0006787D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  <w:bookmarkStart w:id="32" w:name="_Toc386022538"/>
      <w:bookmarkStart w:id="33" w:name="_Toc402439068"/>
      <w:bookmarkStart w:id="34" w:name="_Toc403050059"/>
      <w:bookmarkStart w:id="35" w:name="_Toc403721026"/>
    </w:p>
    <w:p w:rsidR="007D6CB8" w:rsidRDefault="007D6CB8" w:rsidP="007D6CB8"/>
    <w:p w:rsidR="0003795B" w:rsidRDefault="0003795B" w:rsidP="007D6CB8"/>
    <w:p w:rsidR="0003795B" w:rsidRDefault="0003795B" w:rsidP="007D6CB8"/>
    <w:p w:rsidR="0003795B" w:rsidRDefault="0003795B" w:rsidP="007D6CB8"/>
    <w:p w:rsidR="0003795B" w:rsidRDefault="0003795B" w:rsidP="007D6CB8"/>
    <w:p w:rsidR="0003795B" w:rsidRDefault="0003795B" w:rsidP="007D6CB8"/>
    <w:p w:rsidR="0003795B" w:rsidRDefault="0003795B" w:rsidP="007D6CB8"/>
    <w:p w:rsidR="0003795B" w:rsidRDefault="0003795B" w:rsidP="007D6CB8"/>
    <w:p w:rsidR="0003795B" w:rsidRDefault="0003795B" w:rsidP="007D6CB8"/>
    <w:p w:rsidR="0003795B" w:rsidRDefault="0003795B" w:rsidP="007D6CB8"/>
    <w:p w:rsidR="0003795B" w:rsidRDefault="0003795B" w:rsidP="007D6CB8"/>
    <w:p w:rsidR="0003795B" w:rsidRDefault="0003795B" w:rsidP="007D6CB8"/>
    <w:p w:rsidR="0003795B" w:rsidRDefault="0003795B" w:rsidP="007D6CB8"/>
    <w:p w:rsidR="006E2B54" w:rsidRDefault="006E2B54" w:rsidP="007D6CB8"/>
    <w:p w:rsidR="0003795B" w:rsidRPr="007D6CB8" w:rsidRDefault="0003795B" w:rsidP="007D6CB8"/>
    <w:p w:rsidR="0006787D" w:rsidRPr="00051825" w:rsidRDefault="0006787D" w:rsidP="0006787D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  <w:bookmarkStart w:id="36" w:name="_Toc499816942"/>
      <w:bookmarkStart w:id="37" w:name="_Toc1152728"/>
      <w:r w:rsidRPr="00051825">
        <w:rPr>
          <w:rFonts w:ascii="黑体" w:eastAsia="黑体" w:hAnsi="黑体" w:hint="eastAsia"/>
          <w:sz w:val="30"/>
          <w:szCs w:val="30"/>
        </w:rPr>
        <w:lastRenderedPageBreak/>
        <w:t>第二章 仪器的组成及工作原理</w:t>
      </w:r>
      <w:bookmarkEnd w:id="32"/>
      <w:bookmarkEnd w:id="33"/>
      <w:bookmarkEnd w:id="34"/>
      <w:bookmarkEnd w:id="35"/>
      <w:bookmarkEnd w:id="36"/>
      <w:bookmarkEnd w:id="37"/>
    </w:p>
    <w:p w:rsidR="0006787D" w:rsidRPr="00051825" w:rsidRDefault="0006787D" w:rsidP="0006787D">
      <w:pPr>
        <w:spacing w:line="400" w:lineRule="exact"/>
        <w:jc w:val="center"/>
        <w:rPr>
          <w:b/>
          <w:sz w:val="24"/>
        </w:rPr>
      </w:pPr>
    </w:p>
    <w:p w:rsidR="0006787D" w:rsidRPr="00790B40" w:rsidRDefault="0006787D" w:rsidP="0006787D">
      <w:pPr>
        <w:pStyle w:val="1"/>
        <w:spacing w:before="0" w:after="0" w:line="400" w:lineRule="exact"/>
        <w:rPr>
          <w:rFonts w:ascii="黑体" w:eastAsia="黑体" w:hAnsi="黑体"/>
          <w:sz w:val="24"/>
          <w:szCs w:val="24"/>
        </w:rPr>
      </w:pPr>
      <w:bookmarkStart w:id="38" w:name="_Toc386022539"/>
      <w:bookmarkStart w:id="39" w:name="_Toc402439069"/>
      <w:bookmarkStart w:id="40" w:name="_Toc403050060"/>
      <w:bookmarkStart w:id="41" w:name="_Toc403721027"/>
      <w:bookmarkStart w:id="42" w:name="_Toc499816943"/>
      <w:bookmarkStart w:id="43" w:name="_Toc1152729"/>
      <w:r w:rsidRPr="00790B40">
        <w:rPr>
          <w:rFonts w:ascii="黑体" w:eastAsia="黑体" w:hAnsi="黑体" w:hint="eastAsia"/>
          <w:sz w:val="24"/>
          <w:szCs w:val="24"/>
        </w:rPr>
        <w:t>2.1 仪器的组成</w:t>
      </w:r>
      <w:bookmarkEnd w:id="38"/>
      <w:bookmarkEnd w:id="39"/>
      <w:bookmarkEnd w:id="40"/>
      <w:bookmarkEnd w:id="41"/>
      <w:bookmarkEnd w:id="42"/>
      <w:bookmarkEnd w:id="43"/>
    </w:p>
    <w:p w:rsidR="0006787D" w:rsidRPr="00790B40" w:rsidRDefault="0006787D" w:rsidP="0006787D">
      <w:pPr>
        <w:autoSpaceDE w:val="0"/>
        <w:autoSpaceDN w:val="0"/>
        <w:adjustRightInd w:val="0"/>
        <w:spacing w:line="400" w:lineRule="exact"/>
        <w:ind w:leftChars="50" w:left="105"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本仪器由</w:t>
      </w:r>
      <w:r w:rsidR="00A2034C" w:rsidRPr="00790B40">
        <w:rPr>
          <w:rFonts w:ascii="宋体" w:hAnsi="宋体" w:hint="eastAsia"/>
          <w:sz w:val="24"/>
          <w:szCs w:val="24"/>
        </w:rPr>
        <w:t>热灼减率</w:t>
      </w:r>
      <w:r w:rsidR="009361CD" w:rsidRPr="00790B40">
        <w:rPr>
          <w:rFonts w:ascii="宋体" w:hAnsi="宋体" w:hint="eastAsia"/>
          <w:sz w:val="24"/>
          <w:szCs w:val="24"/>
        </w:rPr>
        <w:t>分析仪</w:t>
      </w:r>
      <w:r w:rsidRPr="00790B40">
        <w:rPr>
          <w:rFonts w:ascii="宋体" w:hAnsi="宋体" w:hint="eastAsia"/>
          <w:sz w:val="24"/>
          <w:szCs w:val="24"/>
        </w:rPr>
        <w:t>、供气设备、计算机（含显示器)及打印机组成。</w:t>
      </w:r>
    </w:p>
    <w:p w:rsidR="0006787D" w:rsidRPr="00790B40" w:rsidRDefault="0006787D" w:rsidP="0006787D">
      <w:pPr>
        <w:tabs>
          <w:tab w:val="left" w:pos="3150"/>
        </w:tabs>
        <w:spacing w:line="400" w:lineRule="exact"/>
        <w:jc w:val="left"/>
        <w:outlineLvl w:val="1"/>
        <w:rPr>
          <w:rFonts w:ascii="黑体" w:eastAsia="黑体" w:hAnsi="黑体"/>
          <w:b/>
          <w:sz w:val="24"/>
          <w:szCs w:val="24"/>
        </w:rPr>
      </w:pPr>
      <w:bookmarkStart w:id="44" w:name="_Toc386022540"/>
      <w:bookmarkStart w:id="45" w:name="_Toc402439070"/>
      <w:bookmarkStart w:id="46" w:name="_Toc403050061"/>
      <w:bookmarkStart w:id="47" w:name="_Toc403721028"/>
      <w:bookmarkStart w:id="48" w:name="_Toc499816944"/>
      <w:bookmarkStart w:id="49" w:name="_Toc1152730"/>
      <w:r w:rsidRPr="00790B40">
        <w:rPr>
          <w:rFonts w:ascii="黑体" w:eastAsia="黑体" w:hAnsi="黑体" w:hint="eastAsia"/>
          <w:b/>
          <w:sz w:val="24"/>
          <w:szCs w:val="24"/>
        </w:rPr>
        <w:t xml:space="preserve">2.1.1 </w:t>
      </w:r>
      <w:r w:rsidR="00714684" w:rsidRPr="00790B40">
        <w:rPr>
          <w:rFonts w:ascii="黑体" w:eastAsia="黑体" w:hAnsi="黑体" w:hint="eastAsia"/>
          <w:b/>
          <w:sz w:val="24"/>
          <w:szCs w:val="24"/>
        </w:rPr>
        <w:t>仪器</w:t>
      </w:r>
      <w:r w:rsidRPr="00790B40">
        <w:rPr>
          <w:rFonts w:ascii="黑体" w:eastAsia="黑体" w:hAnsi="黑体" w:hint="eastAsia"/>
          <w:b/>
          <w:sz w:val="24"/>
          <w:szCs w:val="24"/>
        </w:rPr>
        <w:t>结构</w:t>
      </w:r>
      <w:bookmarkEnd w:id="44"/>
      <w:bookmarkEnd w:id="45"/>
      <w:bookmarkEnd w:id="46"/>
      <w:bookmarkEnd w:id="47"/>
      <w:bookmarkEnd w:id="48"/>
      <w:bookmarkEnd w:id="49"/>
    </w:p>
    <w:p w:rsidR="002B4544" w:rsidRPr="00790B40" w:rsidRDefault="00A2034C" w:rsidP="00565F1C">
      <w:pPr>
        <w:numPr>
          <w:ilvl w:val="0"/>
          <w:numId w:val="64"/>
        </w:num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热灼减率</w:t>
      </w:r>
      <w:r w:rsidR="001D7673" w:rsidRPr="00790B40">
        <w:rPr>
          <w:rFonts w:ascii="宋体" w:hAnsi="宋体" w:hint="eastAsia"/>
          <w:sz w:val="24"/>
          <w:szCs w:val="24"/>
        </w:rPr>
        <w:t>分析仪</w:t>
      </w:r>
      <w:r w:rsidR="002B4544" w:rsidRPr="00790B40">
        <w:rPr>
          <w:rFonts w:ascii="宋体" w:hAnsi="宋体" w:hint="eastAsia"/>
          <w:sz w:val="24"/>
          <w:szCs w:val="24"/>
        </w:rPr>
        <w:t>：用于样品的</w:t>
      </w:r>
      <w:r w:rsidRPr="00790B40">
        <w:rPr>
          <w:rFonts w:ascii="宋体" w:hAnsi="宋体" w:hint="eastAsia"/>
          <w:sz w:val="24"/>
          <w:szCs w:val="24"/>
        </w:rPr>
        <w:t>热灼减率、</w:t>
      </w:r>
      <w:r w:rsidR="00963979" w:rsidRPr="00790B40">
        <w:rPr>
          <w:rFonts w:ascii="宋体" w:hAnsi="宋体" w:hint="eastAsia"/>
          <w:sz w:val="24"/>
          <w:szCs w:val="24"/>
        </w:rPr>
        <w:t>国标的</w:t>
      </w:r>
      <w:r w:rsidR="002B4544" w:rsidRPr="00790B40">
        <w:rPr>
          <w:rFonts w:ascii="宋体" w:hAnsi="宋体" w:hint="eastAsia"/>
          <w:sz w:val="24"/>
          <w:szCs w:val="24"/>
        </w:rPr>
        <w:t>水分</w:t>
      </w:r>
      <w:r w:rsidR="00963979" w:rsidRPr="00790B40">
        <w:rPr>
          <w:rFonts w:ascii="宋体" w:hAnsi="宋体" w:hint="eastAsia"/>
          <w:sz w:val="24"/>
          <w:szCs w:val="24"/>
        </w:rPr>
        <w:t>、</w:t>
      </w:r>
      <w:r w:rsidR="002B4544" w:rsidRPr="00790B40">
        <w:rPr>
          <w:rFonts w:ascii="宋体" w:hAnsi="宋体" w:hint="eastAsia"/>
          <w:sz w:val="24"/>
          <w:szCs w:val="24"/>
        </w:rPr>
        <w:t>灰分</w:t>
      </w:r>
      <w:r w:rsidR="00963979" w:rsidRPr="00790B40">
        <w:rPr>
          <w:rFonts w:ascii="宋体" w:hAnsi="宋体" w:hint="eastAsia"/>
          <w:sz w:val="24"/>
          <w:szCs w:val="24"/>
        </w:rPr>
        <w:t>和ASTM的水分、灰分</w:t>
      </w:r>
      <w:r w:rsidR="002B4544" w:rsidRPr="00790B40">
        <w:rPr>
          <w:rFonts w:ascii="宋体" w:hAnsi="宋体" w:hint="eastAsia"/>
          <w:sz w:val="24"/>
          <w:szCs w:val="24"/>
        </w:rPr>
        <w:t>的测定及灼烧。</w:t>
      </w:r>
    </w:p>
    <w:p w:rsidR="002B4544" w:rsidRPr="00790B40" w:rsidRDefault="002B4544" w:rsidP="00565F1C">
      <w:pPr>
        <w:numPr>
          <w:ilvl w:val="0"/>
          <w:numId w:val="64"/>
        </w:num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电子分析天平：天平安装在炉子下方，用于称量坩埚和样品，其参数为：型号赛多利斯</w:t>
      </w:r>
      <w:r w:rsidRPr="00790B40">
        <w:rPr>
          <w:rFonts w:ascii="宋体" w:hAnsi="宋体"/>
          <w:sz w:val="24"/>
          <w:szCs w:val="24"/>
        </w:rPr>
        <w:t>XX85-0001</w:t>
      </w:r>
      <w:r w:rsidRPr="00790B40">
        <w:rPr>
          <w:rFonts w:ascii="宋体" w:hAnsi="宋体" w:hint="eastAsia"/>
          <w:sz w:val="24"/>
          <w:szCs w:val="24"/>
        </w:rPr>
        <w:t>，量程（</w:t>
      </w:r>
      <w:r w:rsidRPr="00790B40">
        <w:rPr>
          <w:rFonts w:ascii="宋体" w:hAnsi="宋体"/>
          <w:sz w:val="24"/>
          <w:szCs w:val="24"/>
        </w:rPr>
        <w:t>0</w:t>
      </w:r>
      <w:r w:rsidRPr="00790B40">
        <w:rPr>
          <w:rFonts w:ascii="宋体" w:hAnsi="宋体" w:hint="eastAsia"/>
          <w:sz w:val="24"/>
          <w:szCs w:val="24"/>
        </w:rPr>
        <w:t>～</w:t>
      </w:r>
      <w:r w:rsidRPr="00790B40">
        <w:rPr>
          <w:rFonts w:ascii="宋体" w:hAnsi="宋体"/>
          <w:sz w:val="24"/>
          <w:szCs w:val="24"/>
        </w:rPr>
        <w:t>124)g</w:t>
      </w:r>
      <w:r w:rsidRPr="00790B40">
        <w:rPr>
          <w:rFonts w:ascii="宋体" w:hAnsi="宋体" w:hint="eastAsia"/>
          <w:sz w:val="24"/>
          <w:szCs w:val="24"/>
        </w:rPr>
        <w:t>，感量</w:t>
      </w:r>
      <w:r w:rsidRPr="00790B40">
        <w:rPr>
          <w:rFonts w:ascii="宋体" w:hAnsi="宋体"/>
          <w:sz w:val="24"/>
          <w:szCs w:val="24"/>
        </w:rPr>
        <w:t>0.0001g</w:t>
      </w:r>
      <w:r w:rsidRPr="00790B40">
        <w:rPr>
          <w:rFonts w:ascii="宋体" w:hAnsi="宋体" w:hint="eastAsia"/>
          <w:sz w:val="24"/>
          <w:szCs w:val="24"/>
        </w:rPr>
        <w:t>；型号梅特勒（标配）</w:t>
      </w:r>
      <w:r w:rsidRPr="00790B40">
        <w:rPr>
          <w:rFonts w:ascii="宋体" w:hAnsi="宋体"/>
          <w:sz w:val="24"/>
          <w:szCs w:val="24"/>
        </w:rPr>
        <w:t>WKX204E22</w:t>
      </w:r>
      <w:r w:rsidRPr="00790B40">
        <w:rPr>
          <w:rFonts w:ascii="宋体" w:hAnsi="宋体" w:hint="eastAsia"/>
          <w:sz w:val="24"/>
          <w:szCs w:val="24"/>
        </w:rPr>
        <w:t>，量程（</w:t>
      </w:r>
      <w:r w:rsidRPr="00790B40">
        <w:rPr>
          <w:rFonts w:ascii="宋体" w:hAnsi="宋体"/>
          <w:sz w:val="24"/>
          <w:szCs w:val="24"/>
        </w:rPr>
        <w:t>0</w:t>
      </w:r>
      <w:r w:rsidRPr="00790B40">
        <w:rPr>
          <w:rFonts w:ascii="宋体" w:hAnsi="宋体" w:hint="eastAsia"/>
          <w:sz w:val="24"/>
          <w:szCs w:val="24"/>
        </w:rPr>
        <w:t>～</w:t>
      </w:r>
      <w:r w:rsidRPr="00790B40">
        <w:rPr>
          <w:rFonts w:ascii="宋体" w:hAnsi="宋体"/>
          <w:sz w:val="24"/>
          <w:szCs w:val="24"/>
        </w:rPr>
        <w:t>220)g</w:t>
      </w:r>
      <w:r w:rsidRPr="00790B40">
        <w:rPr>
          <w:rFonts w:ascii="宋体" w:hAnsi="宋体" w:hint="eastAsia"/>
          <w:sz w:val="24"/>
          <w:szCs w:val="24"/>
        </w:rPr>
        <w:t>，感量</w:t>
      </w:r>
      <w:r w:rsidRPr="00790B40">
        <w:rPr>
          <w:rFonts w:ascii="宋体" w:hAnsi="宋体"/>
          <w:sz w:val="24"/>
          <w:szCs w:val="24"/>
        </w:rPr>
        <w:t>0.0001g</w:t>
      </w:r>
      <w:r w:rsidRPr="00790B40">
        <w:rPr>
          <w:rFonts w:ascii="宋体" w:hAnsi="宋体" w:hint="eastAsia"/>
          <w:sz w:val="24"/>
          <w:szCs w:val="24"/>
        </w:rPr>
        <w:t>。</w:t>
      </w:r>
    </w:p>
    <w:p w:rsidR="002B4544" w:rsidRPr="00790B40" w:rsidRDefault="0006787D">
      <w:pPr>
        <w:tabs>
          <w:tab w:val="left" w:pos="3150"/>
        </w:tabs>
        <w:spacing w:line="400" w:lineRule="exact"/>
        <w:jc w:val="left"/>
        <w:outlineLvl w:val="1"/>
        <w:rPr>
          <w:rFonts w:ascii="黑体" w:eastAsia="黑体" w:hAnsi="黑体"/>
          <w:b/>
          <w:sz w:val="24"/>
          <w:szCs w:val="24"/>
        </w:rPr>
      </w:pPr>
      <w:bookmarkStart w:id="50" w:name="_Toc386022541"/>
      <w:bookmarkStart w:id="51" w:name="_Toc402439071"/>
      <w:bookmarkStart w:id="52" w:name="_Toc403050062"/>
      <w:bookmarkStart w:id="53" w:name="_Toc403721029"/>
      <w:bookmarkStart w:id="54" w:name="_Toc499816945"/>
      <w:bookmarkStart w:id="55" w:name="_Toc1152731"/>
      <w:r w:rsidRPr="00790B40">
        <w:rPr>
          <w:rFonts w:ascii="黑体" w:eastAsia="黑体" w:hAnsi="黑体" w:hint="eastAsia"/>
          <w:b/>
          <w:sz w:val="24"/>
          <w:szCs w:val="24"/>
        </w:rPr>
        <w:t>2.1.2 气体与配套件</w:t>
      </w:r>
      <w:bookmarkEnd w:id="50"/>
      <w:bookmarkEnd w:id="51"/>
      <w:bookmarkEnd w:id="52"/>
      <w:bookmarkEnd w:id="53"/>
      <w:bookmarkEnd w:id="54"/>
      <w:bookmarkEnd w:id="55"/>
    </w:p>
    <w:p w:rsidR="00DE443D" w:rsidRPr="00790B40" w:rsidRDefault="0006787D" w:rsidP="00F46CD3">
      <w:pPr>
        <w:numPr>
          <w:ilvl w:val="0"/>
          <w:numId w:val="80"/>
        </w:num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空气泵、氮气钢瓶（自备)、氧气瓶（自备）。</w:t>
      </w:r>
    </w:p>
    <w:p w:rsidR="00DE443D" w:rsidRPr="00790B40" w:rsidRDefault="0006787D" w:rsidP="00F46CD3">
      <w:pPr>
        <w:numPr>
          <w:ilvl w:val="0"/>
          <w:numId w:val="80"/>
        </w:num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减压阀（高压表量程25M</w:t>
      </w:r>
      <w:r w:rsidRPr="00790B40">
        <w:rPr>
          <w:rFonts w:ascii="宋体" w:hAnsi="宋体"/>
          <w:sz w:val="24"/>
          <w:szCs w:val="24"/>
        </w:rPr>
        <w:t>Pa</w:t>
      </w:r>
      <w:r w:rsidRPr="00790B40">
        <w:rPr>
          <w:rFonts w:ascii="宋体" w:hAnsi="宋体" w:hint="eastAsia"/>
          <w:sz w:val="24"/>
          <w:szCs w:val="24"/>
        </w:rPr>
        <w:t>，低压表量程</w:t>
      </w:r>
      <w:r w:rsidRPr="00790B40">
        <w:rPr>
          <w:rFonts w:ascii="宋体" w:hAnsi="宋体"/>
          <w:sz w:val="24"/>
          <w:szCs w:val="24"/>
        </w:rPr>
        <w:t>0.4MPa</w:t>
      </w:r>
      <w:r w:rsidRPr="00790B40">
        <w:rPr>
          <w:rFonts w:ascii="宋体" w:hAnsi="宋体" w:hint="eastAsia"/>
          <w:sz w:val="24"/>
          <w:szCs w:val="24"/>
        </w:rPr>
        <w:t>)</w:t>
      </w:r>
      <w:r w:rsidR="00594E39" w:rsidRPr="00790B40">
        <w:rPr>
          <w:rFonts w:ascii="宋体" w:hAnsi="宋体" w:hint="eastAsia"/>
          <w:sz w:val="24"/>
          <w:szCs w:val="24"/>
        </w:rPr>
        <w:t>（自备）</w:t>
      </w:r>
      <w:r w:rsidRPr="00790B40">
        <w:rPr>
          <w:rFonts w:ascii="宋体" w:hAnsi="宋体" w:hint="eastAsia"/>
          <w:sz w:val="24"/>
          <w:szCs w:val="24"/>
        </w:rPr>
        <w:t>。</w:t>
      </w:r>
    </w:p>
    <w:p w:rsidR="00DE443D" w:rsidRPr="00790B40" w:rsidRDefault="0006787D" w:rsidP="00F46CD3">
      <w:pPr>
        <w:numPr>
          <w:ilvl w:val="0"/>
          <w:numId w:val="80"/>
        </w:num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输气导管。</w:t>
      </w:r>
    </w:p>
    <w:p w:rsidR="0006787D" w:rsidRPr="00790B40" w:rsidRDefault="0006787D" w:rsidP="0006787D">
      <w:pPr>
        <w:autoSpaceDE w:val="0"/>
        <w:autoSpaceDN w:val="0"/>
        <w:adjustRightInd w:val="0"/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sym w:font="CommercialPi BT" w:char="F0F8"/>
      </w:r>
      <w:r w:rsidRPr="00790B40">
        <w:rPr>
          <w:rFonts w:ascii="宋体" w:hAnsi="宋体" w:hint="eastAsia"/>
          <w:sz w:val="24"/>
          <w:szCs w:val="24"/>
        </w:rPr>
        <w:t>对于供气设备必须配备标准压力表。</w:t>
      </w:r>
    </w:p>
    <w:p w:rsidR="0006787D" w:rsidRPr="00790B40" w:rsidRDefault="0006787D" w:rsidP="0006787D">
      <w:pPr>
        <w:tabs>
          <w:tab w:val="left" w:pos="3150"/>
        </w:tabs>
        <w:spacing w:line="400" w:lineRule="exact"/>
        <w:jc w:val="left"/>
        <w:outlineLvl w:val="1"/>
        <w:rPr>
          <w:rFonts w:ascii="黑体" w:eastAsia="黑体" w:hAnsi="黑体"/>
          <w:b/>
          <w:sz w:val="24"/>
          <w:szCs w:val="24"/>
        </w:rPr>
      </w:pPr>
      <w:bookmarkStart w:id="56" w:name="_Toc386022543"/>
      <w:bookmarkStart w:id="57" w:name="_Toc402439072"/>
      <w:bookmarkStart w:id="58" w:name="_Toc403050063"/>
      <w:bookmarkStart w:id="59" w:name="_Toc403721030"/>
      <w:bookmarkStart w:id="60" w:name="_Toc499816946"/>
      <w:bookmarkStart w:id="61" w:name="_Toc1152732"/>
      <w:r w:rsidRPr="00790B40">
        <w:rPr>
          <w:rFonts w:ascii="黑体" w:eastAsia="黑体" w:hAnsi="黑体" w:hint="eastAsia"/>
          <w:b/>
          <w:sz w:val="24"/>
          <w:szCs w:val="24"/>
        </w:rPr>
        <w:t>2.1.3 打印机</w:t>
      </w:r>
      <w:bookmarkEnd w:id="56"/>
      <w:bookmarkEnd w:id="57"/>
      <w:bookmarkEnd w:id="58"/>
      <w:bookmarkEnd w:id="59"/>
      <w:bookmarkEnd w:id="60"/>
      <w:bookmarkEnd w:id="61"/>
    </w:p>
    <w:p w:rsidR="0006787D" w:rsidRPr="00790B40" w:rsidRDefault="0006787D" w:rsidP="0006787D">
      <w:pPr>
        <w:spacing w:line="400" w:lineRule="exact"/>
        <w:ind w:firstLineChars="200" w:firstLine="480"/>
        <w:rPr>
          <w:sz w:val="24"/>
          <w:szCs w:val="24"/>
        </w:rPr>
      </w:pPr>
      <w:r w:rsidRPr="00790B40">
        <w:rPr>
          <w:rFonts w:hint="eastAsia"/>
          <w:sz w:val="24"/>
          <w:szCs w:val="24"/>
        </w:rPr>
        <w:t>激光打印机。</w:t>
      </w:r>
    </w:p>
    <w:p w:rsidR="0006787D" w:rsidRPr="00790B40" w:rsidRDefault="0006787D" w:rsidP="0006787D">
      <w:pPr>
        <w:pStyle w:val="1"/>
        <w:spacing w:before="0" w:after="0" w:line="400" w:lineRule="exact"/>
        <w:rPr>
          <w:rFonts w:ascii="黑体" w:eastAsia="黑体" w:hAnsi="黑体"/>
          <w:sz w:val="24"/>
          <w:szCs w:val="24"/>
        </w:rPr>
      </w:pPr>
      <w:bookmarkStart w:id="62" w:name="_Toc386022545"/>
      <w:bookmarkStart w:id="63" w:name="_Toc402439073"/>
      <w:bookmarkStart w:id="64" w:name="_Toc403050064"/>
      <w:bookmarkStart w:id="65" w:name="_Toc403721031"/>
      <w:bookmarkStart w:id="66" w:name="_Toc499816947"/>
      <w:bookmarkStart w:id="67" w:name="_Toc1152733"/>
      <w:r w:rsidRPr="00790B40">
        <w:rPr>
          <w:rFonts w:ascii="黑体" w:eastAsia="黑体" w:hAnsi="黑体" w:hint="eastAsia"/>
          <w:sz w:val="24"/>
          <w:szCs w:val="24"/>
        </w:rPr>
        <w:t>2.2 工作原理与过程</w:t>
      </w:r>
      <w:bookmarkEnd w:id="62"/>
      <w:bookmarkEnd w:id="63"/>
      <w:bookmarkEnd w:id="64"/>
      <w:bookmarkEnd w:id="65"/>
      <w:bookmarkEnd w:id="66"/>
      <w:bookmarkEnd w:id="67"/>
    </w:p>
    <w:p w:rsidR="002B4544" w:rsidRPr="00790B40" w:rsidRDefault="0006787D" w:rsidP="002B4544">
      <w:pPr>
        <w:autoSpaceDE w:val="0"/>
        <w:autoSpaceDN w:val="0"/>
        <w:adjustRightInd w:val="0"/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可</w:t>
      </w:r>
      <w:r w:rsidR="0007067D" w:rsidRPr="00790B40">
        <w:rPr>
          <w:rFonts w:ascii="宋体" w:hAnsi="宋体" w:hint="eastAsia"/>
          <w:sz w:val="24"/>
          <w:szCs w:val="24"/>
        </w:rPr>
        <w:t>单指标</w:t>
      </w:r>
      <w:r w:rsidRPr="00790B40">
        <w:rPr>
          <w:rFonts w:ascii="宋体" w:hAnsi="宋体" w:hint="eastAsia"/>
          <w:sz w:val="24"/>
          <w:szCs w:val="24"/>
        </w:rPr>
        <w:t>测试也可</w:t>
      </w:r>
      <w:r w:rsidR="00831E6A" w:rsidRPr="00790B40">
        <w:rPr>
          <w:rFonts w:ascii="宋体" w:hAnsi="宋体" w:hint="eastAsia"/>
          <w:sz w:val="24"/>
          <w:szCs w:val="24"/>
        </w:rPr>
        <w:t>多</w:t>
      </w:r>
      <w:r w:rsidR="0007067D" w:rsidRPr="00790B40">
        <w:rPr>
          <w:rFonts w:ascii="宋体" w:hAnsi="宋体" w:hint="eastAsia"/>
          <w:sz w:val="24"/>
          <w:szCs w:val="24"/>
        </w:rPr>
        <w:t>指标</w:t>
      </w:r>
      <w:r w:rsidRPr="00790B40">
        <w:rPr>
          <w:rFonts w:ascii="宋体" w:hAnsi="宋体" w:hint="eastAsia"/>
          <w:sz w:val="24"/>
          <w:szCs w:val="24"/>
        </w:rPr>
        <w:t>组合测试，</w:t>
      </w:r>
      <w:r w:rsidR="0007067D" w:rsidRPr="00790B40">
        <w:rPr>
          <w:rFonts w:ascii="宋体" w:hAnsi="宋体" w:hint="eastAsia"/>
          <w:sz w:val="24"/>
          <w:szCs w:val="24"/>
        </w:rPr>
        <w:t>当</w:t>
      </w:r>
      <w:r w:rsidRPr="00790B40">
        <w:rPr>
          <w:rFonts w:ascii="宋体" w:hAnsi="宋体" w:hint="eastAsia"/>
          <w:sz w:val="24"/>
          <w:szCs w:val="24"/>
        </w:rPr>
        <w:t>选择组合测试</w:t>
      </w:r>
      <w:r w:rsidR="0007067D" w:rsidRPr="00790B40">
        <w:rPr>
          <w:rFonts w:ascii="宋体" w:hAnsi="宋体" w:hint="eastAsia"/>
          <w:sz w:val="24"/>
          <w:szCs w:val="24"/>
        </w:rPr>
        <w:t>时</w:t>
      </w:r>
      <w:r w:rsidRPr="00790B40">
        <w:rPr>
          <w:rFonts w:ascii="宋体" w:hAnsi="宋体" w:hint="eastAsia"/>
          <w:sz w:val="24"/>
          <w:szCs w:val="24"/>
        </w:rPr>
        <w:t>，系统</w:t>
      </w:r>
      <w:r w:rsidR="00C33681" w:rsidRPr="00790B40">
        <w:rPr>
          <w:rFonts w:ascii="宋体" w:hAnsi="宋体" w:hint="eastAsia"/>
          <w:sz w:val="24"/>
          <w:szCs w:val="24"/>
        </w:rPr>
        <w:t>根据设置方法（国标水灰、ASTM</w:t>
      </w:r>
      <w:r w:rsidR="00994EEC" w:rsidRPr="00790B40">
        <w:rPr>
          <w:rFonts w:ascii="宋体" w:hAnsi="宋体" w:hint="eastAsia"/>
          <w:sz w:val="24"/>
          <w:szCs w:val="24"/>
        </w:rPr>
        <w:t>水灰</w:t>
      </w:r>
      <w:r w:rsidR="00C33681" w:rsidRPr="00790B40">
        <w:rPr>
          <w:rFonts w:ascii="宋体" w:hAnsi="宋体" w:hint="eastAsia"/>
          <w:sz w:val="24"/>
          <w:szCs w:val="24"/>
        </w:rPr>
        <w:t>）</w:t>
      </w:r>
      <w:r w:rsidRPr="00790B40">
        <w:rPr>
          <w:rFonts w:ascii="宋体" w:hAnsi="宋体" w:hint="eastAsia"/>
          <w:sz w:val="24"/>
          <w:szCs w:val="24"/>
        </w:rPr>
        <w:t>提示称水分样品，称量完毕系统进入水分实验，水分实验称量计算完毕后，仪器自动升温开始灰分</w:t>
      </w:r>
      <w:r w:rsidR="00994EEC" w:rsidRPr="00790B40">
        <w:rPr>
          <w:rFonts w:ascii="宋体" w:hAnsi="宋体" w:hint="eastAsia"/>
          <w:sz w:val="24"/>
          <w:szCs w:val="24"/>
        </w:rPr>
        <w:t>实验</w:t>
      </w:r>
      <w:r w:rsidRPr="00790B40">
        <w:rPr>
          <w:rFonts w:ascii="宋体" w:hAnsi="宋体" w:hint="eastAsia"/>
          <w:sz w:val="24"/>
          <w:szCs w:val="24"/>
        </w:rPr>
        <w:t>，灰分灼烧</w:t>
      </w:r>
      <w:r w:rsidR="00994EEC" w:rsidRPr="00790B40">
        <w:rPr>
          <w:rFonts w:ascii="宋体" w:hAnsi="宋体" w:hint="eastAsia"/>
          <w:sz w:val="24"/>
          <w:szCs w:val="24"/>
        </w:rPr>
        <w:t>或加热</w:t>
      </w:r>
      <w:r w:rsidRPr="00790B40">
        <w:rPr>
          <w:rFonts w:ascii="宋体" w:hAnsi="宋体" w:hint="eastAsia"/>
          <w:sz w:val="24"/>
          <w:szCs w:val="24"/>
        </w:rPr>
        <w:t>结束，直接称量计算，水灰实验全部完成</w:t>
      </w:r>
      <w:r w:rsidR="00994EEC" w:rsidRPr="00790B40">
        <w:rPr>
          <w:rFonts w:ascii="宋体" w:hAnsi="宋体" w:hint="eastAsia"/>
          <w:b/>
          <w:sz w:val="24"/>
          <w:szCs w:val="24"/>
        </w:rPr>
        <w:t>。</w:t>
      </w:r>
    </w:p>
    <w:p w:rsidR="0006787D" w:rsidRPr="00051825" w:rsidRDefault="0006787D" w:rsidP="0006787D">
      <w:pPr>
        <w:autoSpaceDE w:val="0"/>
        <w:autoSpaceDN w:val="0"/>
        <w:adjustRightInd w:val="0"/>
        <w:spacing w:line="400" w:lineRule="exact"/>
        <w:ind w:leftChars="50" w:left="105" w:firstLineChars="200" w:firstLine="480"/>
        <w:rPr>
          <w:rFonts w:ascii="宋体" w:hAnsi="宋体"/>
          <w:sz w:val="24"/>
          <w:szCs w:val="24"/>
        </w:rPr>
      </w:pPr>
    </w:p>
    <w:p w:rsidR="0006787D" w:rsidRPr="00051825" w:rsidRDefault="0006787D" w:rsidP="00722B0E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</w:p>
    <w:p w:rsidR="0006787D" w:rsidRPr="00051825" w:rsidRDefault="0006787D" w:rsidP="00722B0E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</w:p>
    <w:p w:rsidR="0006787D" w:rsidRPr="00051825" w:rsidRDefault="0006787D" w:rsidP="00722B0E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</w:p>
    <w:p w:rsidR="0006787D" w:rsidRPr="00051825" w:rsidRDefault="0006787D" w:rsidP="00722B0E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</w:p>
    <w:p w:rsidR="0006787D" w:rsidRPr="00051825" w:rsidRDefault="0006787D" w:rsidP="00722B0E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</w:p>
    <w:p w:rsidR="002B4544" w:rsidRPr="00051825" w:rsidRDefault="002B4544" w:rsidP="002B4544"/>
    <w:p w:rsidR="00722B0E" w:rsidRPr="00051825" w:rsidRDefault="00790B40" w:rsidP="00722B0E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  <w:bookmarkStart w:id="68" w:name="_Toc499816948"/>
      <w:bookmarkStart w:id="69" w:name="_Toc1152734"/>
      <w:r>
        <w:rPr>
          <w:rFonts w:ascii="黑体" w:eastAsia="黑体" w:hAnsi="黑体"/>
          <w:sz w:val="30"/>
          <w:szCs w:val="30"/>
        </w:rPr>
        <w:br w:type="page"/>
      </w:r>
      <w:r w:rsidR="00722B0E" w:rsidRPr="00051825">
        <w:rPr>
          <w:rFonts w:ascii="黑体" w:eastAsia="黑体" w:hAnsi="黑体" w:hint="eastAsia"/>
          <w:sz w:val="30"/>
          <w:szCs w:val="30"/>
        </w:rPr>
        <w:lastRenderedPageBreak/>
        <w:t>第三章 仪器的安装与调试</w:t>
      </w:r>
      <w:bookmarkEnd w:id="0"/>
      <w:bookmarkEnd w:id="1"/>
      <w:bookmarkEnd w:id="68"/>
      <w:bookmarkEnd w:id="69"/>
    </w:p>
    <w:p w:rsidR="00473331" w:rsidRPr="00051825" w:rsidRDefault="00473331"/>
    <w:p w:rsidR="0007012D" w:rsidRPr="00790B40" w:rsidRDefault="0007012D" w:rsidP="001A63FB">
      <w:pPr>
        <w:pStyle w:val="1"/>
        <w:spacing w:before="0" w:after="0" w:line="400" w:lineRule="exact"/>
        <w:rPr>
          <w:rFonts w:ascii="黑体" w:eastAsia="黑体" w:hAnsi="黑体"/>
          <w:sz w:val="24"/>
          <w:szCs w:val="24"/>
        </w:rPr>
      </w:pPr>
      <w:bookmarkStart w:id="70" w:name="_Toc386022547"/>
      <w:bookmarkStart w:id="71" w:name="_Toc402439077"/>
      <w:bookmarkStart w:id="72" w:name="_Toc403050068"/>
      <w:bookmarkStart w:id="73" w:name="_Toc403721035"/>
      <w:bookmarkStart w:id="74" w:name="_Toc499816949"/>
      <w:bookmarkStart w:id="75" w:name="_Toc1152735"/>
      <w:r w:rsidRPr="00790B40">
        <w:rPr>
          <w:rFonts w:ascii="黑体" w:eastAsia="黑体" w:hAnsi="黑体" w:hint="eastAsia"/>
          <w:sz w:val="24"/>
          <w:szCs w:val="24"/>
        </w:rPr>
        <w:t>3.1 环境要求</w:t>
      </w:r>
      <w:bookmarkEnd w:id="70"/>
      <w:bookmarkEnd w:id="71"/>
      <w:bookmarkEnd w:id="72"/>
      <w:bookmarkEnd w:id="73"/>
      <w:bookmarkEnd w:id="74"/>
      <w:bookmarkEnd w:id="75"/>
    </w:p>
    <w:p w:rsidR="002B4544" w:rsidRPr="00790B40" w:rsidRDefault="002B4544" w:rsidP="002B4544">
      <w:pPr>
        <w:tabs>
          <w:tab w:val="left" w:pos="3150"/>
        </w:tabs>
        <w:spacing w:line="400" w:lineRule="exact"/>
        <w:jc w:val="left"/>
        <w:outlineLvl w:val="1"/>
        <w:rPr>
          <w:rFonts w:ascii="黑体" w:eastAsia="黑体" w:hAnsi="黑体"/>
          <w:b/>
          <w:sz w:val="24"/>
          <w:szCs w:val="24"/>
        </w:rPr>
      </w:pPr>
      <w:bookmarkStart w:id="76" w:name="_Toc386022548"/>
      <w:bookmarkStart w:id="77" w:name="_Toc402439078"/>
      <w:bookmarkStart w:id="78" w:name="_Toc403050069"/>
      <w:bookmarkStart w:id="79" w:name="_Toc403721036"/>
      <w:bookmarkStart w:id="80" w:name="_Toc499816950"/>
      <w:bookmarkStart w:id="81" w:name="_Toc1152736"/>
      <w:r w:rsidRPr="00790B40">
        <w:rPr>
          <w:rFonts w:ascii="黑体" w:eastAsia="黑体" w:hAnsi="黑体"/>
          <w:b/>
          <w:sz w:val="24"/>
          <w:szCs w:val="24"/>
        </w:rPr>
        <w:t xml:space="preserve">3.1.1 </w:t>
      </w:r>
      <w:r w:rsidRPr="00790B40">
        <w:rPr>
          <w:rFonts w:ascii="黑体" w:eastAsia="黑体" w:hAnsi="黑体" w:hint="eastAsia"/>
          <w:b/>
          <w:sz w:val="24"/>
          <w:szCs w:val="24"/>
        </w:rPr>
        <w:t>工作环境</w:t>
      </w:r>
      <w:bookmarkEnd w:id="76"/>
      <w:bookmarkEnd w:id="77"/>
      <w:bookmarkEnd w:id="78"/>
      <w:bookmarkEnd w:id="79"/>
      <w:bookmarkEnd w:id="80"/>
      <w:bookmarkEnd w:id="81"/>
    </w:p>
    <w:p w:rsidR="002B4544" w:rsidRPr="00790B40" w:rsidRDefault="00A4595E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1.环境温度：</w:t>
      </w:r>
      <w:r w:rsidRPr="00790B40">
        <w:rPr>
          <w:sz w:val="24"/>
          <w:szCs w:val="24"/>
        </w:rPr>
        <w:t>（</w:t>
      </w:r>
      <w:r w:rsidRPr="00790B40">
        <w:rPr>
          <w:rFonts w:hint="eastAsia"/>
          <w:sz w:val="24"/>
          <w:szCs w:val="24"/>
        </w:rPr>
        <w:t>5</w:t>
      </w:r>
      <w:r w:rsidRPr="00790B40">
        <w:rPr>
          <w:sz w:val="24"/>
          <w:szCs w:val="24"/>
        </w:rPr>
        <w:t>～</w:t>
      </w:r>
      <w:r w:rsidRPr="00790B40">
        <w:rPr>
          <w:sz w:val="24"/>
          <w:szCs w:val="24"/>
        </w:rPr>
        <w:t>3</w:t>
      </w:r>
      <w:r w:rsidRPr="00790B40">
        <w:rPr>
          <w:rFonts w:hint="eastAsia"/>
          <w:sz w:val="24"/>
          <w:szCs w:val="24"/>
        </w:rPr>
        <w:t>5</w:t>
      </w:r>
      <w:r w:rsidRPr="00790B40">
        <w:rPr>
          <w:sz w:val="24"/>
          <w:szCs w:val="24"/>
        </w:rPr>
        <w:t>）</w:t>
      </w:r>
      <w:r w:rsidRPr="00790B40">
        <w:rPr>
          <w:rFonts w:hAnsi="宋体"/>
          <w:sz w:val="24"/>
          <w:szCs w:val="24"/>
        </w:rPr>
        <w:t>℃</w:t>
      </w:r>
      <w:r w:rsidRPr="00790B40">
        <w:rPr>
          <w:rFonts w:ascii="宋体" w:hAnsi="宋体" w:hint="eastAsia"/>
          <w:sz w:val="24"/>
          <w:szCs w:val="24"/>
        </w:rPr>
        <w:t>。</w:t>
      </w:r>
    </w:p>
    <w:p w:rsidR="002B4544" w:rsidRPr="00790B40" w:rsidRDefault="00A4595E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2.湿度：</w:t>
      </w:r>
      <w:r w:rsidRPr="00790B40">
        <w:rPr>
          <w:rFonts w:ascii="黑体" w:eastAsia="黑体" w:hAnsi="黑体" w:hint="eastAsia"/>
          <w:sz w:val="24"/>
          <w:szCs w:val="24"/>
        </w:rPr>
        <w:t>≤</w:t>
      </w:r>
      <w:r w:rsidRPr="00790B40">
        <w:rPr>
          <w:sz w:val="24"/>
          <w:szCs w:val="24"/>
        </w:rPr>
        <w:t>85%</w:t>
      </w:r>
      <w:r w:rsidRPr="00790B40">
        <w:rPr>
          <w:rFonts w:ascii="宋体" w:hAnsi="宋体" w:hint="eastAsia"/>
          <w:sz w:val="24"/>
          <w:szCs w:val="24"/>
        </w:rPr>
        <w:t>。</w:t>
      </w:r>
    </w:p>
    <w:p w:rsidR="002B4544" w:rsidRPr="00790B40" w:rsidRDefault="00A4595E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3.工作环境应整洁，无烟尘、扬尘存在。</w:t>
      </w:r>
    </w:p>
    <w:p w:rsidR="002B4544" w:rsidRPr="00790B40" w:rsidRDefault="00A4595E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4.工作环境应稳定，无强风源、干扰源、振动源与腐蚀性气体存在；严禁风源直接对向仪器。</w:t>
      </w:r>
    </w:p>
    <w:p w:rsidR="002B4544" w:rsidRPr="00790B40" w:rsidRDefault="00571A7E" w:rsidP="002B4544">
      <w:pPr>
        <w:tabs>
          <w:tab w:val="left" w:pos="3150"/>
        </w:tabs>
        <w:spacing w:line="400" w:lineRule="exact"/>
        <w:jc w:val="left"/>
        <w:outlineLvl w:val="1"/>
        <w:rPr>
          <w:rFonts w:ascii="黑体" w:eastAsia="黑体" w:hAnsi="黑体"/>
          <w:b/>
          <w:sz w:val="24"/>
          <w:szCs w:val="24"/>
        </w:rPr>
      </w:pPr>
      <w:bookmarkStart w:id="82" w:name="_Toc386022549"/>
      <w:bookmarkStart w:id="83" w:name="_Toc402439079"/>
      <w:bookmarkStart w:id="84" w:name="_Toc403050070"/>
      <w:bookmarkStart w:id="85" w:name="_Toc403721037"/>
      <w:bookmarkStart w:id="86" w:name="_Toc499816951"/>
      <w:bookmarkStart w:id="87" w:name="_Toc1152737"/>
      <w:r w:rsidRPr="00790B40">
        <w:rPr>
          <w:rFonts w:ascii="黑体" w:eastAsia="黑体" w:hAnsi="黑体" w:hint="eastAsia"/>
          <w:b/>
          <w:sz w:val="24"/>
          <w:szCs w:val="24"/>
        </w:rPr>
        <w:t xml:space="preserve">3.1.2 </w:t>
      </w:r>
      <w:r w:rsidR="002B4544" w:rsidRPr="00790B40">
        <w:rPr>
          <w:rFonts w:ascii="黑体" w:eastAsia="黑体" w:hAnsi="黑体" w:hint="eastAsia"/>
          <w:b/>
          <w:sz w:val="24"/>
          <w:szCs w:val="24"/>
        </w:rPr>
        <w:t>电源要求</w:t>
      </w:r>
      <w:bookmarkEnd w:id="82"/>
      <w:bookmarkEnd w:id="83"/>
      <w:bookmarkEnd w:id="84"/>
      <w:bookmarkEnd w:id="85"/>
      <w:bookmarkEnd w:id="86"/>
      <w:bookmarkEnd w:id="87"/>
    </w:p>
    <w:p w:rsidR="002B4544" w:rsidRPr="00790B40" w:rsidRDefault="00DC116C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1.</w:t>
      </w:r>
      <w:r w:rsidR="00CA094D" w:rsidRPr="00790B40">
        <w:rPr>
          <w:rFonts w:ascii="宋体" w:hAnsi="宋体" w:hint="eastAsia"/>
          <w:sz w:val="24"/>
          <w:szCs w:val="24"/>
        </w:rPr>
        <w:t>高</w:t>
      </w:r>
      <w:r w:rsidRPr="00790B40">
        <w:rPr>
          <w:rFonts w:ascii="宋体" w:hAnsi="宋体" w:hint="eastAsia"/>
          <w:sz w:val="24"/>
          <w:szCs w:val="24"/>
        </w:rPr>
        <w:t>温炉加热电源:</w:t>
      </w:r>
      <w:r w:rsidRPr="00790B40">
        <w:rPr>
          <w:rFonts w:ascii="宋体" w:hAnsi="宋体"/>
          <w:sz w:val="24"/>
          <w:szCs w:val="24"/>
        </w:rPr>
        <w:t>AC</w:t>
      </w:r>
      <w:r w:rsidRPr="00790B40">
        <w:rPr>
          <w:rFonts w:ascii="宋体" w:hAnsi="宋体" w:hint="eastAsia"/>
          <w:sz w:val="24"/>
          <w:szCs w:val="24"/>
        </w:rPr>
        <w:t>（</w:t>
      </w:r>
      <w:r w:rsidRPr="00790B40">
        <w:rPr>
          <w:rFonts w:ascii="宋体" w:hAnsi="宋体"/>
          <w:sz w:val="24"/>
          <w:szCs w:val="24"/>
        </w:rPr>
        <w:t>220±</w:t>
      </w:r>
      <w:r w:rsidRPr="00790B40">
        <w:rPr>
          <w:rFonts w:ascii="宋体" w:hAnsi="宋体" w:hint="eastAsia"/>
          <w:sz w:val="24"/>
          <w:szCs w:val="24"/>
        </w:rPr>
        <w:t>10%)V/（</w:t>
      </w:r>
      <w:r w:rsidRPr="00790B40">
        <w:rPr>
          <w:rFonts w:ascii="宋体" w:hAnsi="宋体"/>
          <w:sz w:val="24"/>
          <w:szCs w:val="24"/>
        </w:rPr>
        <w:t>50±</w:t>
      </w:r>
      <w:r w:rsidRPr="00790B40">
        <w:rPr>
          <w:rFonts w:ascii="宋体" w:hAnsi="宋体" w:hint="eastAsia"/>
          <w:sz w:val="24"/>
          <w:szCs w:val="24"/>
        </w:rPr>
        <w:t>1)H</w:t>
      </w:r>
      <w:r w:rsidRPr="00790B40">
        <w:rPr>
          <w:rFonts w:ascii="宋体" w:hAnsi="宋体"/>
          <w:sz w:val="24"/>
          <w:szCs w:val="24"/>
        </w:rPr>
        <w:t>z</w:t>
      </w:r>
      <w:r w:rsidRPr="00790B40">
        <w:rPr>
          <w:rFonts w:ascii="宋体" w:hAnsi="宋体" w:hint="eastAsia"/>
          <w:sz w:val="24"/>
          <w:szCs w:val="24"/>
        </w:rPr>
        <w:t>，</w:t>
      </w:r>
      <w:r w:rsidR="002B4544" w:rsidRPr="00790B40">
        <w:rPr>
          <w:rFonts w:ascii="宋体" w:hAnsi="宋体" w:hint="eastAsia"/>
          <w:sz w:val="24"/>
          <w:szCs w:val="24"/>
        </w:rPr>
        <w:t>瞬时最大功率为</w:t>
      </w:r>
      <w:r w:rsidR="002B4544" w:rsidRPr="00790B40">
        <w:rPr>
          <w:rFonts w:ascii="宋体" w:hAnsi="宋体"/>
          <w:sz w:val="24"/>
          <w:szCs w:val="24"/>
        </w:rPr>
        <w:t>4.5kW，要求采用4.5kW以上的动力电源配线并用闸刀开关控制。</w:t>
      </w:r>
    </w:p>
    <w:p w:rsidR="002B4544" w:rsidRPr="00790B40" w:rsidRDefault="00DC116C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2.主机控制及计算机等终端部分工作电源:</w:t>
      </w:r>
      <w:r w:rsidRPr="00790B40">
        <w:rPr>
          <w:rFonts w:ascii="宋体" w:hAnsi="宋体"/>
          <w:sz w:val="24"/>
          <w:szCs w:val="24"/>
        </w:rPr>
        <w:t>AC</w:t>
      </w:r>
      <w:r w:rsidRPr="00790B40">
        <w:rPr>
          <w:rFonts w:ascii="宋体" w:hAnsi="宋体" w:hint="eastAsia"/>
          <w:sz w:val="24"/>
          <w:szCs w:val="24"/>
        </w:rPr>
        <w:t>（</w:t>
      </w:r>
      <w:r w:rsidRPr="00790B40">
        <w:rPr>
          <w:rFonts w:ascii="宋体" w:hAnsi="宋体"/>
          <w:sz w:val="24"/>
          <w:szCs w:val="24"/>
        </w:rPr>
        <w:t>220±</w:t>
      </w:r>
      <w:r w:rsidRPr="00790B40">
        <w:rPr>
          <w:rFonts w:ascii="宋体" w:hAnsi="宋体" w:hint="eastAsia"/>
          <w:sz w:val="24"/>
          <w:szCs w:val="24"/>
        </w:rPr>
        <w:t>10%)V/（</w:t>
      </w:r>
      <w:r w:rsidRPr="00790B40">
        <w:rPr>
          <w:rFonts w:ascii="宋体" w:hAnsi="宋体"/>
          <w:sz w:val="24"/>
          <w:szCs w:val="24"/>
        </w:rPr>
        <w:t>50±</w:t>
      </w:r>
      <w:r w:rsidRPr="00790B40">
        <w:rPr>
          <w:rFonts w:ascii="宋体" w:hAnsi="宋体" w:hint="eastAsia"/>
          <w:sz w:val="24"/>
          <w:szCs w:val="24"/>
        </w:rPr>
        <w:t>1)H</w:t>
      </w:r>
      <w:r w:rsidRPr="00790B40">
        <w:rPr>
          <w:rFonts w:ascii="宋体" w:hAnsi="宋体"/>
          <w:sz w:val="24"/>
          <w:szCs w:val="24"/>
        </w:rPr>
        <w:t>z</w:t>
      </w:r>
      <w:r w:rsidRPr="00790B40">
        <w:rPr>
          <w:rFonts w:ascii="宋体" w:hAnsi="宋体" w:hint="eastAsia"/>
          <w:sz w:val="24"/>
          <w:szCs w:val="24"/>
        </w:rPr>
        <w:t>，要求与加热电源分相。</w:t>
      </w:r>
    </w:p>
    <w:p w:rsidR="002B4544" w:rsidRPr="00790B40" w:rsidRDefault="00DC116C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3.具备可靠接地线。</w:t>
      </w:r>
    </w:p>
    <w:p w:rsidR="002B4544" w:rsidRPr="00790B40" w:rsidRDefault="002B4544">
      <w:pPr>
        <w:tabs>
          <w:tab w:val="left" w:pos="3150"/>
        </w:tabs>
        <w:spacing w:line="400" w:lineRule="exact"/>
        <w:jc w:val="left"/>
        <w:outlineLvl w:val="1"/>
        <w:rPr>
          <w:rFonts w:ascii="黑体" w:eastAsia="黑体" w:hAnsi="黑体"/>
          <w:b/>
          <w:sz w:val="24"/>
          <w:szCs w:val="24"/>
        </w:rPr>
      </w:pPr>
      <w:bookmarkStart w:id="88" w:name="_Toc386022552"/>
      <w:bookmarkStart w:id="89" w:name="_Toc402439080"/>
      <w:bookmarkStart w:id="90" w:name="_Toc403050071"/>
      <w:bookmarkStart w:id="91" w:name="_Toc403721038"/>
      <w:bookmarkStart w:id="92" w:name="_Toc499816952"/>
      <w:bookmarkStart w:id="93" w:name="_Toc1152738"/>
      <w:r w:rsidRPr="00790B40">
        <w:rPr>
          <w:rFonts w:ascii="黑体" w:eastAsia="黑体" w:hAnsi="黑体"/>
          <w:b/>
          <w:sz w:val="24"/>
          <w:szCs w:val="24"/>
        </w:rPr>
        <w:t xml:space="preserve">3.1.3 </w:t>
      </w:r>
      <w:r w:rsidRPr="00790B40">
        <w:rPr>
          <w:rFonts w:ascii="黑体" w:eastAsia="黑体" w:hAnsi="黑体" w:hint="eastAsia"/>
          <w:b/>
          <w:sz w:val="24"/>
          <w:szCs w:val="24"/>
        </w:rPr>
        <w:t>软件环境</w:t>
      </w:r>
      <w:bookmarkEnd w:id="88"/>
      <w:bookmarkEnd w:id="89"/>
      <w:bookmarkEnd w:id="90"/>
      <w:bookmarkEnd w:id="91"/>
      <w:bookmarkEnd w:id="92"/>
      <w:bookmarkEnd w:id="93"/>
    </w:p>
    <w:p w:rsidR="006450F3" w:rsidRPr="00790B40" w:rsidRDefault="002B4544" w:rsidP="005A50AA">
      <w:pPr>
        <w:spacing w:line="400" w:lineRule="exact"/>
        <w:jc w:val="left"/>
        <w:outlineLvl w:val="2"/>
        <w:rPr>
          <w:rFonts w:ascii="黑体" w:eastAsia="黑体" w:hAnsi="黑体"/>
          <w:b/>
          <w:sz w:val="24"/>
          <w:szCs w:val="24"/>
        </w:rPr>
      </w:pPr>
      <w:bookmarkStart w:id="94" w:name="_Toc499816953"/>
      <w:bookmarkStart w:id="95" w:name="_Toc1152739"/>
      <w:r w:rsidRPr="00790B40">
        <w:rPr>
          <w:rFonts w:ascii="黑体" w:eastAsia="黑体" w:hAnsi="黑体"/>
          <w:b/>
          <w:sz w:val="24"/>
          <w:szCs w:val="24"/>
        </w:rPr>
        <w:t xml:space="preserve">3.1.3.1 </w:t>
      </w:r>
      <w:r w:rsidRPr="00790B40">
        <w:rPr>
          <w:rFonts w:ascii="黑体" w:eastAsia="黑体" w:hAnsi="黑体" w:hint="eastAsia"/>
          <w:b/>
          <w:sz w:val="24"/>
          <w:szCs w:val="24"/>
        </w:rPr>
        <w:t>操作系统</w:t>
      </w:r>
      <w:bookmarkEnd w:id="94"/>
      <w:bookmarkEnd w:id="95"/>
    </w:p>
    <w:p w:rsidR="006450F3" w:rsidRPr="00790B40" w:rsidRDefault="00F648D9" w:rsidP="005A50AA">
      <w:pPr>
        <w:spacing w:line="400" w:lineRule="exact"/>
        <w:jc w:val="left"/>
        <w:rPr>
          <w:rFonts w:ascii="宋体" w:hAnsi="宋体"/>
          <w:sz w:val="24"/>
          <w:szCs w:val="24"/>
        </w:rPr>
      </w:pPr>
      <w:r w:rsidRPr="00790B40">
        <w:rPr>
          <w:rFonts w:ascii="黑体" w:eastAsia="黑体" w:hAnsi="黑体" w:hint="eastAsia"/>
          <w:b/>
          <w:sz w:val="24"/>
          <w:szCs w:val="24"/>
        </w:rPr>
        <w:t xml:space="preserve">    </w:t>
      </w:r>
      <w:bookmarkStart w:id="96" w:name="_Toc499816954"/>
      <w:r w:rsidR="002B4544" w:rsidRPr="00790B40">
        <w:rPr>
          <w:rFonts w:ascii="宋体" w:hAnsi="宋体"/>
          <w:sz w:val="24"/>
          <w:szCs w:val="24"/>
        </w:rPr>
        <w:t>Windows 7</w:t>
      </w:r>
      <w:bookmarkEnd w:id="96"/>
    </w:p>
    <w:p w:rsidR="002B4544" w:rsidRPr="00790B40" w:rsidRDefault="002B4544" w:rsidP="00966E44">
      <w:pPr>
        <w:spacing w:line="400" w:lineRule="exact"/>
        <w:jc w:val="left"/>
        <w:outlineLvl w:val="2"/>
        <w:rPr>
          <w:rFonts w:ascii="黑体" w:eastAsia="黑体" w:hAnsi="黑体"/>
          <w:b/>
          <w:sz w:val="24"/>
          <w:szCs w:val="24"/>
        </w:rPr>
      </w:pPr>
      <w:bookmarkStart w:id="97" w:name="_Toc499816955"/>
      <w:bookmarkStart w:id="98" w:name="_Toc1152740"/>
      <w:r w:rsidRPr="00790B40">
        <w:rPr>
          <w:rFonts w:ascii="黑体" w:eastAsia="黑体" w:hAnsi="黑体"/>
          <w:b/>
          <w:sz w:val="24"/>
          <w:szCs w:val="24"/>
        </w:rPr>
        <w:t>3.1.3.2基本配置</w:t>
      </w:r>
      <w:bookmarkEnd w:id="97"/>
      <w:bookmarkEnd w:id="98"/>
    </w:p>
    <w:p w:rsidR="002B4544" w:rsidRPr="00790B40" w:rsidRDefault="00013DCA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 xml:space="preserve">1.CPU： </w:t>
      </w:r>
      <w:r w:rsidR="002B4544" w:rsidRPr="00790B40">
        <w:rPr>
          <w:rFonts w:ascii="宋体" w:hAnsi="宋体"/>
          <w:sz w:val="24"/>
          <w:szCs w:val="24"/>
        </w:rPr>
        <w:t>2.00GHz</w:t>
      </w:r>
      <w:r w:rsidRPr="00790B40">
        <w:rPr>
          <w:rFonts w:ascii="宋体" w:hAnsi="宋体" w:hint="eastAsia"/>
          <w:sz w:val="24"/>
          <w:szCs w:val="24"/>
        </w:rPr>
        <w:t>以上；</w:t>
      </w:r>
    </w:p>
    <w:p w:rsidR="002B4544" w:rsidRPr="00790B40" w:rsidRDefault="00013DCA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2.内存：</w:t>
      </w:r>
      <w:r w:rsidR="002B4544" w:rsidRPr="00790B40">
        <w:rPr>
          <w:rFonts w:ascii="宋体" w:hAnsi="宋体"/>
          <w:sz w:val="24"/>
          <w:szCs w:val="24"/>
        </w:rPr>
        <w:t>1GB</w:t>
      </w:r>
      <w:r w:rsidRPr="00790B40">
        <w:rPr>
          <w:rFonts w:ascii="宋体" w:hAnsi="宋体" w:hint="eastAsia"/>
          <w:sz w:val="24"/>
          <w:szCs w:val="24"/>
        </w:rPr>
        <w:t>以上；</w:t>
      </w:r>
    </w:p>
    <w:p w:rsidR="002B4544" w:rsidRPr="00790B40" w:rsidRDefault="00013DCA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3.显示卡：标准</w:t>
      </w:r>
      <w:r w:rsidR="002B4544" w:rsidRPr="00790B40">
        <w:rPr>
          <w:rFonts w:ascii="宋体" w:hAnsi="宋体"/>
          <w:sz w:val="24"/>
          <w:szCs w:val="24"/>
        </w:rPr>
        <w:t>VGA1024×768</w:t>
      </w:r>
      <w:r w:rsidR="002B4544" w:rsidRPr="00790B40">
        <w:rPr>
          <w:rFonts w:ascii="宋体" w:hAnsi="宋体" w:hint="eastAsia"/>
          <w:sz w:val="24"/>
          <w:szCs w:val="24"/>
        </w:rPr>
        <w:t>及以上</w:t>
      </w:r>
      <w:r w:rsidRPr="00790B40">
        <w:rPr>
          <w:rFonts w:ascii="宋体" w:hAnsi="宋体" w:hint="eastAsia"/>
          <w:sz w:val="24"/>
          <w:szCs w:val="24"/>
        </w:rPr>
        <w:t>显示模式；</w:t>
      </w:r>
    </w:p>
    <w:p w:rsidR="002B4544" w:rsidRPr="00790B40" w:rsidRDefault="00013DCA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4.硬盘：</w:t>
      </w:r>
      <w:r w:rsidR="002B4544" w:rsidRPr="00790B40">
        <w:rPr>
          <w:rFonts w:ascii="宋体" w:hAnsi="宋体"/>
          <w:sz w:val="24"/>
          <w:szCs w:val="24"/>
        </w:rPr>
        <w:t>80GB</w:t>
      </w:r>
      <w:r w:rsidRPr="00790B40">
        <w:rPr>
          <w:rFonts w:ascii="宋体" w:hAnsi="宋体" w:hint="eastAsia"/>
          <w:sz w:val="24"/>
          <w:szCs w:val="24"/>
        </w:rPr>
        <w:t>或更高；</w:t>
      </w:r>
    </w:p>
    <w:p w:rsidR="002B4544" w:rsidRPr="00790B40" w:rsidRDefault="00013DCA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5.驱动器：</w:t>
      </w:r>
      <w:r w:rsidR="002B4544" w:rsidRPr="00790B40">
        <w:rPr>
          <w:rFonts w:ascii="宋体" w:hAnsi="宋体"/>
          <w:sz w:val="24"/>
          <w:szCs w:val="24"/>
        </w:rPr>
        <w:t>32</w:t>
      </w:r>
      <w:r w:rsidRPr="00790B40">
        <w:rPr>
          <w:rFonts w:ascii="宋体" w:hAnsi="宋体" w:hint="eastAsia"/>
          <w:sz w:val="24"/>
          <w:szCs w:val="24"/>
        </w:rPr>
        <w:t>倍速</w:t>
      </w:r>
      <w:r w:rsidR="002B4544" w:rsidRPr="00790B40">
        <w:rPr>
          <w:rFonts w:ascii="宋体" w:hAnsi="宋体"/>
          <w:sz w:val="24"/>
          <w:szCs w:val="24"/>
        </w:rPr>
        <w:t>CD-ROM</w:t>
      </w:r>
      <w:r w:rsidRPr="00790B40">
        <w:rPr>
          <w:rFonts w:ascii="宋体" w:hAnsi="宋体" w:hint="eastAsia"/>
          <w:sz w:val="24"/>
          <w:szCs w:val="24"/>
        </w:rPr>
        <w:t>或</w:t>
      </w:r>
      <w:r w:rsidR="002B4544" w:rsidRPr="00790B40">
        <w:rPr>
          <w:rFonts w:ascii="宋体" w:hAnsi="宋体"/>
          <w:sz w:val="24"/>
          <w:szCs w:val="24"/>
        </w:rPr>
        <w:t>8</w:t>
      </w:r>
      <w:r w:rsidRPr="00790B40">
        <w:rPr>
          <w:rFonts w:ascii="宋体" w:hAnsi="宋体" w:hint="eastAsia"/>
          <w:sz w:val="24"/>
          <w:szCs w:val="24"/>
        </w:rPr>
        <w:t>倍速以上</w:t>
      </w:r>
      <w:r w:rsidR="002B4544" w:rsidRPr="00790B40">
        <w:rPr>
          <w:rFonts w:ascii="宋体" w:hAnsi="宋体"/>
          <w:sz w:val="24"/>
          <w:szCs w:val="24"/>
        </w:rPr>
        <w:t>DVD-ROM</w:t>
      </w:r>
      <w:r w:rsidRPr="00790B40">
        <w:rPr>
          <w:rFonts w:ascii="宋体" w:hAnsi="宋体" w:hint="eastAsia"/>
          <w:sz w:val="24"/>
          <w:szCs w:val="24"/>
        </w:rPr>
        <w:t>；</w:t>
      </w:r>
    </w:p>
    <w:p w:rsidR="002B4544" w:rsidRPr="00790B40" w:rsidRDefault="00013DCA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6.其它设备：鼠标、键盘等。</w:t>
      </w:r>
    </w:p>
    <w:p w:rsidR="00A416D2" w:rsidRPr="00790B40" w:rsidRDefault="00A416D2" w:rsidP="00A416D2">
      <w:pPr>
        <w:pStyle w:val="1"/>
        <w:spacing w:before="0" w:after="0" w:line="400" w:lineRule="exact"/>
        <w:rPr>
          <w:rFonts w:ascii="黑体" w:eastAsia="黑体" w:hAnsi="黑体"/>
          <w:sz w:val="24"/>
          <w:szCs w:val="24"/>
        </w:rPr>
      </w:pPr>
      <w:bookmarkStart w:id="99" w:name="_Toc386022553"/>
      <w:bookmarkStart w:id="100" w:name="_Toc402439081"/>
      <w:bookmarkStart w:id="101" w:name="_Toc403050072"/>
      <w:bookmarkStart w:id="102" w:name="_Toc403721039"/>
      <w:bookmarkStart w:id="103" w:name="_Toc499816956"/>
      <w:bookmarkStart w:id="104" w:name="_Toc1152741"/>
      <w:r w:rsidRPr="00790B40">
        <w:rPr>
          <w:rFonts w:ascii="黑体" w:eastAsia="黑体" w:hAnsi="黑体" w:hint="eastAsia"/>
          <w:sz w:val="24"/>
          <w:szCs w:val="24"/>
        </w:rPr>
        <w:t>3.2 仪器的安装</w:t>
      </w:r>
      <w:bookmarkEnd w:id="99"/>
      <w:bookmarkEnd w:id="100"/>
      <w:bookmarkEnd w:id="101"/>
      <w:bookmarkEnd w:id="102"/>
      <w:bookmarkEnd w:id="103"/>
      <w:bookmarkEnd w:id="104"/>
    </w:p>
    <w:p w:rsidR="00A416D2" w:rsidRPr="00790B40" w:rsidRDefault="002B4544" w:rsidP="00A416D2">
      <w:pPr>
        <w:tabs>
          <w:tab w:val="left" w:pos="3150"/>
        </w:tabs>
        <w:spacing w:line="400" w:lineRule="exact"/>
        <w:jc w:val="left"/>
        <w:outlineLvl w:val="1"/>
        <w:rPr>
          <w:rFonts w:ascii="黑体" w:eastAsia="黑体" w:hAnsi="黑体"/>
          <w:b/>
          <w:sz w:val="24"/>
          <w:szCs w:val="24"/>
        </w:rPr>
      </w:pPr>
      <w:bookmarkStart w:id="105" w:name="_Toc386022554"/>
      <w:bookmarkStart w:id="106" w:name="_Toc402439082"/>
      <w:bookmarkStart w:id="107" w:name="_Toc403050073"/>
      <w:bookmarkStart w:id="108" w:name="_Toc403721040"/>
      <w:bookmarkStart w:id="109" w:name="_Toc499816957"/>
      <w:bookmarkStart w:id="110" w:name="_Toc1152742"/>
      <w:r w:rsidRPr="00790B40">
        <w:rPr>
          <w:rFonts w:ascii="黑体" w:eastAsia="黑体" w:hAnsi="黑体"/>
          <w:b/>
          <w:sz w:val="24"/>
          <w:szCs w:val="24"/>
        </w:rPr>
        <w:t xml:space="preserve">3.2.1 </w:t>
      </w:r>
      <w:r w:rsidRPr="00790B40">
        <w:rPr>
          <w:rFonts w:ascii="黑体" w:eastAsia="黑体" w:hAnsi="黑体" w:hint="eastAsia"/>
          <w:b/>
          <w:sz w:val="24"/>
          <w:szCs w:val="24"/>
        </w:rPr>
        <w:t>安装前的准备</w:t>
      </w:r>
      <w:bookmarkEnd w:id="105"/>
      <w:bookmarkEnd w:id="106"/>
      <w:bookmarkEnd w:id="107"/>
      <w:bookmarkEnd w:id="108"/>
      <w:bookmarkEnd w:id="109"/>
      <w:bookmarkEnd w:id="110"/>
    </w:p>
    <w:p w:rsidR="002B4544" w:rsidRPr="00790B40" w:rsidRDefault="00A416D2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1.按3.1.1的要求配备专用试验室。</w:t>
      </w:r>
    </w:p>
    <w:p w:rsidR="002B4544" w:rsidRPr="00790B40" w:rsidRDefault="00A416D2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2.实验台应水平、稳定，建议采用长2m×宽</w:t>
      </w:r>
      <w:r w:rsidR="001862AE" w:rsidRPr="00790B40">
        <w:rPr>
          <w:rFonts w:ascii="宋体" w:hAnsi="宋体" w:hint="eastAsia"/>
          <w:sz w:val="24"/>
          <w:szCs w:val="24"/>
        </w:rPr>
        <w:t>0.8</w:t>
      </w:r>
      <w:r w:rsidRPr="00790B40">
        <w:rPr>
          <w:rFonts w:ascii="宋体" w:hAnsi="宋体" w:hint="eastAsia"/>
          <w:sz w:val="24"/>
          <w:szCs w:val="24"/>
        </w:rPr>
        <w:t>m×高</w:t>
      </w:r>
      <w:r w:rsidR="001862AE" w:rsidRPr="00790B40">
        <w:rPr>
          <w:rFonts w:ascii="宋体" w:hAnsi="宋体" w:hint="eastAsia"/>
          <w:sz w:val="24"/>
          <w:szCs w:val="24"/>
        </w:rPr>
        <w:t>0.8</w:t>
      </w:r>
      <w:r w:rsidRPr="00790B40">
        <w:rPr>
          <w:rFonts w:ascii="宋体" w:hAnsi="宋体" w:hint="eastAsia"/>
          <w:sz w:val="24"/>
          <w:szCs w:val="24"/>
        </w:rPr>
        <w:t>m的水泥工作台。</w:t>
      </w:r>
    </w:p>
    <w:p w:rsidR="002B4544" w:rsidRPr="00790B40" w:rsidRDefault="00A416D2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3.准备氮气瓶一个。</w:t>
      </w:r>
      <w:r w:rsidR="002B4544" w:rsidRPr="00790B40">
        <w:rPr>
          <w:rFonts w:ascii="宋体" w:hAnsi="宋体" w:hint="eastAsia"/>
          <w:sz w:val="24"/>
          <w:szCs w:val="24"/>
        </w:rPr>
        <w:t>（气瓶压力≤</w:t>
      </w:r>
      <w:r w:rsidR="002B4544" w:rsidRPr="00790B40">
        <w:rPr>
          <w:rFonts w:ascii="宋体" w:hAnsi="宋体"/>
          <w:sz w:val="24"/>
          <w:szCs w:val="24"/>
        </w:rPr>
        <w:t>13MPa</w:t>
      </w:r>
      <w:r w:rsidR="002B4544" w:rsidRPr="00790B40">
        <w:rPr>
          <w:rFonts w:ascii="宋体" w:hAnsi="宋体" w:hint="eastAsia"/>
          <w:sz w:val="24"/>
          <w:szCs w:val="24"/>
        </w:rPr>
        <w:t>，客户按实际需要配置）</w:t>
      </w:r>
    </w:p>
    <w:p w:rsidR="00762C02" w:rsidRPr="00790B40" w:rsidRDefault="002B4544" w:rsidP="00762C02">
      <w:pPr>
        <w:tabs>
          <w:tab w:val="left" w:pos="3150"/>
        </w:tabs>
        <w:spacing w:line="400" w:lineRule="exact"/>
        <w:jc w:val="left"/>
        <w:outlineLvl w:val="1"/>
        <w:rPr>
          <w:rFonts w:ascii="黑体" w:eastAsia="黑体" w:hAnsi="黑体"/>
          <w:b/>
          <w:sz w:val="24"/>
          <w:szCs w:val="24"/>
        </w:rPr>
      </w:pPr>
      <w:bookmarkStart w:id="111" w:name="_Toc386022555"/>
      <w:bookmarkStart w:id="112" w:name="_Toc402439083"/>
      <w:bookmarkStart w:id="113" w:name="_Toc403050074"/>
      <w:bookmarkStart w:id="114" w:name="_Toc403721041"/>
      <w:bookmarkStart w:id="115" w:name="_Toc499816958"/>
      <w:bookmarkStart w:id="116" w:name="_Toc1152743"/>
      <w:r w:rsidRPr="00790B40">
        <w:rPr>
          <w:rFonts w:ascii="黑体" w:eastAsia="黑体" w:hAnsi="黑体"/>
          <w:b/>
          <w:sz w:val="24"/>
          <w:szCs w:val="24"/>
        </w:rPr>
        <w:t xml:space="preserve">3.2.2 </w:t>
      </w:r>
      <w:r w:rsidRPr="00790B40">
        <w:rPr>
          <w:rFonts w:ascii="黑体" w:eastAsia="黑体" w:hAnsi="黑体" w:hint="eastAsia"/>
          <w:b/>
          <w:sz w:val="24"/>
          <w:szCs w:val="24"/>
        </w:rPr>
        <w:t>安装注意事项</w:t>
      </w:r>
      <w:bookmarkEnd w:id="111"/>
      <w:bookmarkEnd w:id="112"/>
      <w:bookmarkEnd w:id="113"/>
      <w:bookmarkEnd w:id="114"/>
      <w:bookmarkEnd w:id="115"/>
      <w:bookmarkEnd w:id="116"/>
    </w:p>
    <w:p w:rsidR="002B4544" w:rsidRPr="00790B40" w:rsidRDefault="00762C02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1.小心将仪器从包装箱中取出，平放在坚实牢固的工作台上。一般情况下，摆</w:t>
      </w:r>
      <w:r w:rsidRPr="00790B40">
        <w:rPr>
          <w:rFonts w:ascii="宋体" w:hAnsi="宋体" w:hint="eastAsia"/>
          <w:sz w:val="24"/>
          <w:szCs w:val="24"/>
        </w:rPr>
        <w:lastRenderedPageBreak/>
        <w:t>放的位置应为计算机（主机、显示器及键盘)</w:t>
      </w:r>
      <w:r w:rsidR="00850B61" w:rsidRPr="00790B40">
        <w:rPr>
          <w:rFonts w:ascii="宋体" w:hAnsi="宋体" w:hint="eastAsia"/>
          <w:sz w:val="24"/>
          <w:szCs w:val="24"/>
        </w:rPr>
        <w:t>放中间</w:t>
      </w:r>
      <w:r w:rsidRPr="00790B40">
        <w:rPr>
          <w:rFonts w:ascii="宋体" w:hAnsi="宋体" w:hint="eastAsia"/>
          <w:sz w:val="24"/>
          <w:szCs w:val="24"/>
        </w:rPr>
        <w:t>、仪器主机分放</w:t>
      </w:r>
      <w:r w:rsidR="00850B61" w:rsidRPr="00790B40">
        <w:rPr>
          <w:rFonts w:ascii="宋体" w:hAnsi="宋体" w:hint="eastAsia"/>
          <w:sz w:val="24"/>
          <w:szCs w:val="24"/>
        </w:rPr>
        <w:t>左</w:t>
      </w:r>
      <w:r w:rsidRPr="00790B40">
        <w:rPr>
          <w:rFonts w:ascii="宋体" w:hAnsi="宋体" w:hint="eastAsia"/>
          <w:sz w:val="24"/>
          <w:szCs w:val="24"/>
        </w:rPr>
        <w:t>右，以方便实验人员操作。</w:t>
      </w:r>
    </w:p>
    <w:p w:rsidR="002B4544" w:rsidRPr="00790B40" w:rsidRDefault="00762C02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2.仪器必须由</w:t>
      </w:r>
      <w:r w:rsidR="006450F3" w:rsidRPr="00790B40">
        <w:rPr>
          <w:rFonts w:ascii="宋体" w:hAnsi="宋体" w:hint="eastAsia"/>
          <w:sz w:val="24"/>
          <w:szCs w:val="24"/>
        </w:rPr>
        <w:t>我司</w:t>
      </w:r>
      <w:r w:rsidRPr="00790B40">
        <w:rPr>
          <w:rFonts w:ascii="宋体" w:hAnsi="宋体" w:hint="eastAsia"/>
          <w:sz w:val="24"/>
          <w:szCs w:val="24"/>
        </w:rPr>
        <w:t>现场调试人员负责开箱。</w:t>
      </w:r>
    </w:p>
    <w:p w:rsidR="002B4544" w:rsidRPr="00790B40" w:rsidRDefault="00762C02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3.开箱之后，由用户清点仪器及配件，并妥善保存天平、计算机、显示器、打印机等相关资料、包装箱及包装保护材料。</w:t>
      </w:r>
    </w:p>
    <w:p w:rsidR="002B4544" w:rsidRPr="00790B40" w:rsidRDefault="00762C02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4.仔细检查各易损件是否完好无损，并且对各部件进行灰尘清除后，才能使用。</w:t>
      </w:r>
    </w:p>
    <w:p w:rsidR="002B4544" w:rsidRPr="00790B40" w:rsidRDefault="00762C02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790B40">
        <w:rPr>
          <w:rFonts w:ascii="宋体" w:hAnsi="宋体" w:hint="eastAsia"/>
          <w:sz w:val="24"/>
          <w:szCs w:val="24"/>
        </w:rPr>
        <w:t>5.未授权的系</w:t>
      </w:r>
      <w:r w:rsidR="002B4544" w:rsidRPr="00790B40">
        <w:rPr>
          <w:rFonts w:ascii="宋体" w:hAnsi="宋体" w:hint="eastAsia"/>
          <w:sz w:val="24"/>
          <w:szCs w:val="24"/>
        </w:rPr>
        <w:t>统，不能进行实验测试。</w:t>
      </w:r>
    </w:p>
    <w:p w:rsidR="002B4544" w:rsidRPr="00790B40" w:rsidRDefault="002B4544">
      <w:pPr>
        <w:tabs>
          <w:tab w:val="left" w:pos="3150"/>
        </w:tabs>
        <w:spacing w:line="400" w:lineRule="exact"/>
        <w:jc w:val="left"/>
        <w:outlineLvl w:val="1"/>
        <w:rPr>
          <w:rFonts w:ascii="黑体" w:eastAsia="黑体" w:hAnsi="黑体"/>
          <w:b/>
          <w:sz w:val="24"/>
          <w:szCs w:val="24"/>
        </w:rPr>
      </w:pPr>
      <w:bookmarkStart w:id="117" w:name="_Toc386022556"/>
      <w:bookmarkStart w:id="118" w:name="_Toc402439084"/>
      <w:bookmarkStart w:id="119" w:name="_Toc403050075"/>
      <w:bookmarkStart w:id="120" w:name="_Toc403721042"/>
      <w:bookmarkStart w:id="121" w:name="_Toc499816959"/>
      <w:bookmarkStart w:id="122" w:name="_Toc1152744"/>
      <w:r w:rsidRPr="00790B40">
        <w:rPr>
          <w:rFonts w:ascii="黑体" w:eastAsia="黑体" w:hAnsi="黑体"/>
          <w:b/>
          <w:sz w:val="24"/>
          <w:szCs w:val="24"/>
        </w:rPr>
        <w:t xml:space="preserve">3.2.3 </w:t>
      </w:r>
      <w:r w:rsidRPr="00790B40">
        <w:rPr>
          <w:rFonts w:ascii="黑体" w:eastAsia="黑体" w:hAnsi="黑体" w:hint="eastAsia"/>
          <w:b/>
          <w:sz w:val="24"/>
          <w:szCs w:val="24"/>
        </w:rPr>
        <w:t>仪器部件安装</w:t>
      </w:r>
      <w:bookmarkEnd w:id="117"/>
      <w:bookmarkEnd w:id="118"/>
      <w:bookmarkEnd w:id="119"/>
      <w:bookmarkEnd w:id="120"/>
      <w:bookmarkEnd w:id="121"/>
      <w:bookmarkEnd w:id="122"/>
    </w:p>
    <w:p w:rsidR="002B4544" w:rsidRPr="00790B40" w:rsidRDefault="002B4544" w:rsidP="00F022D9">
      <w:pPr>
        <w:spacing w:line="400" w:lineRule="exact"/>
        <w:ind w:firstLineChars="200" w:firstLine="480"/>
        <w:jc w:val="left"/>
        <w:rPr>
          <w:rFonts w:ascii="宋体" w:hAnsi="宋体"/>
          <w:sz w:val="24"/>
          <w:szCs w:val="24"/>
        </w:rPr>
      </w:pPr>
      <w:r w:rsidRPr="00790B40">
        <w:rPr>
          <w:rFonts w:ascii="宋体" w:hAnsi="宋体"/>
          <w:sz w:val="24"/>
          <w:szCs w:val="24"/>
        </w:rPr>
        <w:t>1.</w:t>
      </w:r>
      <w:r w:rsidRPr="00790B40">
        <w:rPr>
          <w:rFonts w:ascii="宋体" w:hAnsi="宋体" w:hint="eastAsia"/>
          <w:sz w:val="24"/>
          <w:szCs w:val="24"/>
        </w:rPr>
        <w:t>检查炉体与炉盖是否有损伤，炉体与炉盖之间的位置是否跑位（判断依据：正常情况下，上盖闭合后，炉盖与炉体接触限位，上盖与炉体盖板的间隙均匀（如图</w:t>
      </w:r>
      <w:r w:rsidRPr="00790B40">
        <w:rPr>
          <w:rFonts w:ascii="宋体" w:hAnsi="宋体"/>
          <w:sz w:val="24"/>
          <w:szCs w:val="24"/>
        </w:rPr>
        <w:t>3-1所示）</w:t>
      </w:r>
      <w:r w:rsidRPr="00790B40">
        <w:rPr>
          <w:rFonts w:ascii="宋体" w:hAnsi="宋体" w:hint="eastAsia"/>
          <w:sz w:val="24"/>
          <w:szCs w:val="24"/>
        </w:rPr>
        <w:t>，若出现上盖前方下垂，接触或接近炉体盖板，则说明炉体在运输过程中有位移，须调整。调整方法：调整炉体下方的三个螺杆（如图</w:t>
      </w:r>
      <w:r w:rsidRPr="00790B40">
        <w:rPr>
          <w:rFonts w:ascii="宋体" w:hAnsi="宋体"/>
          <w:sz w:val="24"/>
          <w:szCs w:val="24"/>
        </w:rPr>
        <w:t>3-</w:t>
      </w:r>
      <w:r w:rsidR="008E30EF" w:rsidRPr="00790B40">
        <w:rPr>
          <w:rFonts w:ascii="宋体" w:hAnsi="宋体" w:hint="eastAsia"/>
          <w:sz w:val="24"/>
          <w:szCs w:val="24"/>
        </w:rPr>
        <w:t>1</w:t>
      </w:r>
      <w:r w:rsidRPr="00790B40">
        <w:rPr>
          <w:rFonts w:ascii="宋体" w:hAnsi="宋体"/>
          <w:sz w:val="24"/>
          <w:szCs w:val="24"/>
        </w:rPr>
        <w:t>所示）</w:t>
      </w:r>
      <w:r w:rsidRPr="00790B40">
        <w:rPr>
          <w:rFonts w:ascii="宋体" w:hAnsi="宋体" w:hint="eastAsia"/>
          <w:sz w:val="24"/>
          <w:szCs w:val="24"/>
        </w:rPr>
        <w:t>，直至上盖与炉体盖板间隙均匀为止）。</w:t>
      </w:r>
    </w:p>
    <w:p w:rsidR="00E97452" w:rsidRDefault="00990035" w:rsidP="00790B40">
      <w:pPr>
        <w:spacing w:beforeLines="100" w:afterLines="50"/>
        <w:jc w:val="center"/>
        <w:rPr>
          <w:rFonts w:ascii="黑体" w:eastAsia="黑体" w:hAnsi="黑体"/>
          <w:szCs w:val="21"/>
        </w:rPr>
      </w:pPr>
      <w:r w:rsidRPr="00990035">
        <w:rPr>
          <w:rFonts w:ascii="黑体" w:eastAsia="黑体" w:hAnsi="黑体"/>
          <w:noProof/>
          <w:szCs w:val="21"/>
        </w:rPr>
        <w:drawing>
          <wp:inline distT="0" distB="0" distL="0" distR="0">
            <wp:extent cx="5476875" cy="3552825"/>
            <wp:effectExtent l="0" t="0" r="0" b="0"/>
            <wp:docPr id="21" name="图片 21" descr="E:\My RTX Files\刘晓晨\meitu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:\My RTX Files\刘晓晨\meitu_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23" w:name="_GoBack"/>
      <w:bookmarkEnd w:id="123"/>
    </w:p>
    <w:p w:rsidR="00ED7699" w:rsidRPr="005B209F" w:rsidRDefault="00460BFD" w:rsidP="00790B40">
      <w:pPr>
        <w:jc w:val="center"/>
        <w:rPr>
          <w:rFonts w:ascii="黑体" w:eastAsia="黑体" w:hAnsi="黑体"/>
          <w:szCs w:val="21"/>
        </w:rPr>
      </w:pPr>
      <w:r w:rsidRPr="005B209F">
        <w:rPr>
          <w:rFonts w:ascii="黑体" w:eastAsia="黑体" w:hAnsi="黑体" w:hint="eastAsia"/>
          <w:szCs w:val="21"/>
        </w:rPr>
        <w:t>图</w:t>
      </w:r>
      <w:r w:rsidRPr="005B209F">
        <w:rPr>
          <w:rFonts w:ascii="黑体" w:eastAsia="黑体" w:hAnsi="黑体"/>
          <w:szCs w:val="21"/>
        </w:rPr>
        <w:t>3-</w:t>
      </w:r>
      <w:r w:rsidR="0000253C" w:rsidRPr="005B209F">
        <w:rPr>
          <w:rFonts w:ascii="黑体" w:eastAsia="黑体" w:hAnsi="黑体" w:hint="eastAsia"/>
          <w:szCs w:val="21"/>
        </w:rPr>
        <w:t>1</w:t>
      </w:r>
    </w:p>
    <w:p w:rsidR="002B4544" w:rsidRPr="00051825" w:rsidRDefault="002B4544" w:rsidP="00E97452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/>
          <w:sz w:val="24"/>
          <w:szCs w:val="24"/>
        </w:rPr>
        <w:t>2.</w:t>
      </w:r>
      <w:r w:rsidRPr="00051825">
        <w:rPr>
          <w:rFonts w:ascii="宋体" w:hAnsi="宋体" w:hint="eastAsia"/>
          <w:sz w:val="24"/>
          <w:szCs w:val="24"/>
        </w:rPr>
        <w:t>拆开仪器侧板，将升降旋转机构处填补的缓冲泡沫取出，并将升降旋转固定板取出，如图</w:t>
      </w:r>
      <w:r w:rsidRPr="00051825">
        <w:rPr>
          <w:rFonts w:ascii="宋体" w:hAnsi="宋体"/>
          <w:sz w:val="24"/>
          <w:szCs w:val="24"/>
        </w:rPr>
        <w:t>3-</w:t>
      </w:r>
      <w:r w:rsidR="008E30EF">
        <w:rPr>
          <w:rFonts w:ascii="宋体" w:hAnsi="宋体" w:hint="eastAsia"/>
          <w:sz w:val="24"/>
          <w:szCs w:val="24"/>
        </w:rPr>
        <w:t>2</w:t>
      </w:r>
      <w:r w:rsidRPr="00051825">
        <w:rPr>
          <w:rFonts w:ascii="宋体" w:hAnsi="宋体"/>
          <w:sz w:val="24"/>
          <w:szCs w:val="24"/>
        </w:rPr>
        <w:t>所示</w:t>
      </w:r>
      <w:r w:rsidRPr="00051825">
        <w:rPr>
          <w:rFonts w:ascii="宋体" w:hAnsi="宋体" w:hint="eastAsia"/>
          <w:sz w:val="24"/>
          <w:szCs w:val="24"/>
        </w:rPr>
        <w:t>。</w:t>
      </w:r>
    </w:p>
    <w:p w:rsidR="002B4544" w:rsidRPr="00051825" w:rsidRDefault="002B4544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/>
          <w:sz w:val="24"/>
          <w:szCs w:val="24"/>
        </w:rPr>
        <w:t>3.</w:t>
      </w:r>
      <w:r w:rsidRPr="00051825">
        <w:rPr>
          <w:rFonts w:ascii="宋体" w:hAnsi="宋体" w:hint="eastAsia"/>
          <w:sz w:val="24"/>
          <w:szCs w:val="24"/>
        </w:rPr>
        <w:t>拆开配件箱，取出两根通气管，将其分别从炉体的内侧相应过孔穿到底，然</w:t>
      </w:r>
      <w:r w:rsidRPr="00051825">
        <w:rPr>
          <w:rFonts w:ascii="宋体" w:hAnsi="宋体" w:hint="eastAsia"/>
          <w:sz w:val="24"/>
          <w:szCs w:val="24"/>
        </w:rPr>
        <w:lastRenderedPageBreak/>
        <w:t>后与相应的氟胶管连接，安装完后，需观察通气管是否高出炉体上端面，防止炉盖将其压坏。由于通气管为石英件，安装时需特别注意，如图</w:t>
      </w:r>
      <w:r w:rsidRPr="00051825">
        <w:rPr>
          <w:rFonts w:ascii="宋体" w:hAnsi="宋体"/>
          <w:sz w:val="24"/>
          <w:szCs w:val="24"/>
        </w:rPr>
        <w:t>3-</w:t>
      </w:r>
      <w:r w:rsidR="008E30EF">
        <w:rPr>
          <w:rFonts w:ascii="宋体" w:hAnsi="宋体" w:hint="eastAsia"/>
          <w:sz w:val="24"/>
          <w:szCs w:val="24"/>
        </w:rPr>
        <w:t>3</w:t>
      </w:r>
      <w:r w:rsidRPr="00051825">
        <w:rPr>
          <w:rFonts w:ascii="宋体" w:hAnsi="宋体"/>
          <w:sz w:val="24"/>
          <w:szCs w:val="24"/>
        </w:rPr>
        <w:t>所示</w:t>
      </w:r>
      <w:r w:rsidRPr="00051825">
        <w:rPr>
          <w:rFonts w:ascii="宋体" w:hAnsi="宋体" w:hint="eastAsia"/>
          <w:sz w:val="24"/>
          <w:szCs w:val="24"/>
        </w:rPr>
        <w:t>。</w:t>
      </w:r>
    </w:p>
    <w:p w:rsidR="002B4544" w:rsidRPr="00051825" w:rsidRDefault="002B4544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/>
          <w:sz w:val="24"/>
          <w:szCs w:val="24"/>
        </w:rPr>
        <w:t>4.</w:t>
      </w:r>
      <w:r w:rsidRPr="00051825">
        <w:rPr>
          <w:rFonts w:ascii="宋体" w:hAnsi="宋体" w:hint="eastAsia"/>
          <w:sz w:val="24"/>
          <w:szCs w:val="24"/>
        </w:rPr>
        <w:t>从配件箱中取出热电偶，从仪器底部相应的安装孔插入，并用热电偶压板固定，如图</w:t>
      </w:r>
      <w:r w:rsidRPr="00051825">
        <w:rPr>
          <w:rFonts w:ascii="宋体" w:hAnsi="宋体"/>
          <w:sz w:val="24"/>
          <w:szCs w:val="24"/>
        </w:rPr>
        <w:t>3-</w:t>
      </w:r>
      <w:r w:rsidR="008E30EF">
        <w:rPr>
          <w:rFonts w:ascii="宋体" w:hAnsi="宋体" w:hint="eastAsia"/>
          <w:sz w:val="24"/>
          <w:szCs w:val="24"/>
        </w:rPr>
        <w:t>4</w:t>
      </w:r>
      <w:r w:rsidRPr="00051825">
        <w:rPr>
          <w:rFonts w:ascii="宋体" w:hAnsi="宋体"/>
          <w:sz w:val="24"/>
          <w:szCs w:val="24"/>
        </w:rPr>
        <w:t>所示</w:t>
      </w:r>
      <w:r w:rsidRPr="00051825">
        <w:rPr>
          <w:rFonts w:ascii="宋体" w:hAnsi="宋体" w:hint="eastAsia"/>
          <w:sz w:val="24"/>
          <w:szCs w:val="24"/>
        </w:rPr>
        <w:t>。</w:t>
      </w:r>
    </w:p>
    <w:p w:rsidR="002B4544" w:rsidRPr="00051825" w:rsidRDefault="002B4544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/>
          <w:sz w:val="24"/>
          <w:szCs w:val="24"/>
        </w:rPr>
        <w:t>5.</w:t>
      </w:r>
      <w:r w:rsidRPr="00051825">
        <w:rPr>
          <w:rFonts w:ascii="宋体" w:hAnsi="宋体" w:hint="eastAsia"/>
          <w:sz w:val="24"/>
          <w:szCs w:val="24"/>
        </w:rPr>
        <w:t>从配件箱中</w:t>
      </w:r>
      <w:r w:rsidRPr="008E30EF">
        <w:rPr>
          <w:rFonts w:ascii="宋体" w:hAnsi="宋体" w:hint="eastAsia"/>
          <w:sz w:val="24"/>
          <w:szCs w:val="24"/>
        </w:rPr>
        <w:t>取出</w:t>
      </w:r>
      <w:r w:rsidR="00A32075" w:rsidRPr="008E30EF">
        <w:rPr>
          <w:rFonts w:ascii="宋体" w:hAnsi="宋体" w:hint="eastAsia"/>
          <w:sz w:val="24"/>
          <w:szCs w:val="24"/>
        </w:rPr>
        <w:t>热灼减率分析仪</w:t>
      </w:r>
      <w:r w:rsidRPr="008E30EF">
        <w:rPr>
          <w:rFonts w:ascii="宋体" w:hAnsi="宋体" w:hint="eastAsia"/>
          <w:sz w:val="24"/>
          <w:szCs w:val="24"/>
        </w:rPr>
        <w:t>旋转轴、两个坩埚定位柱、</w:t>
      </w:r>
      <w:r w:rsidR="00A32075" w:rsidRPr="008E30EF">
        <w:rPr>
          <w:rFonts w:ascii="宋体" w:hAnsi="宋体" w:hint="eastAsia"/>
          <w:sz w:val="24"/>
          <w:szCs w:val="24"/>
        </w:rPr>
        <w:t>热灼减率</w:t>
      </w:r>
      <w:r w:rsidRPr="008E30EF">
        <w:rPr>
          <w:rFonts w:ascii="宋体" w:hAnsi="宋体" w:hint="eastAsia"/>
          <w:sz w:val="24"/>
          <w:szCs w:val="24"/>
        </w:rPr>
        <w:t>样盘。先将</w:t>
      </w:r>
      <w:r w:rsidR="00A32075" w:rsidRPr="008E30EF">
        <w:rPr>
          <w:rFonts w:ascii="宋体" w:hAnsi="宋体" w:hint="eastAsia"/>
          <w:sz w:val="24"/>
          <w:szCs w:val="24"/>
        </w:rPr>
        <w:t>热灼减率分析仪</w:t>
      </w:r>
      <w:r w:rsidRPr="008E30EF">
        <w:rPr>
          <w:rFonts w:ascii="宋体" w:hAnsi="宋体" w:hint="eastAsia"/>
          <w:sz w:val="24"/>
          <w:szCs w:val="24"/>
        </w:rPr>
        <w:t>旋转轴装入联轴器内，轻轻锁紧联轴器螺钉，然后将坩埚定位柱塞入</w:t>
      </w:r>
      <w:r w:rsidR="00A32075" w:rsidRPr="008E30EF">
        <w:rPr>
          <w:rFonts w:ascii="宋体" w:hAnsi="宋体" w:hint="eastAsia"/>
          <w:sz w:val="24"/>
          <w:szCs w:val="24"/>
        </w:rPr>
        <w:t>热灼减率分析仪</w:t>
      </w:r>
      <w:r w:rsidRPr="008E30EF">
        <w:rPr>
          <w:rFonts w:ascii="宋体" w:hAnsi="宋体" w:hint="eastAsia"/>
          <w:sz w:val="24"/>
          <w:szCs w:val="24"/>
        </w:rPr>
        <w:t>旋转轴两侧相应的孔内，最后装上</w:t>
      </w:r>
      <w:r w:rsidR="003D0F53" w:rsidRPr="008E30EF">
        <w:rPr>
          <w:rFonts w:ascii="宋体" w:hAnsi="宋体" w:hint="eastAsia"/>
          <w:sz w:val="24"/>
          <w:szCs w:val="24"/>
        </w:rPr>
        <w:t>热灼减率</w:t>
      </w:r>
      <w:r w:rsidRPr="008E30EF">
        <w:rPr>
          <w:rFonts w:ascii="宋体" w:hAnsi="宋体" w:hint="eastAsia"/>
          <w:sz w:val="24"/>
          <w:szCs w:val="24"/>
        </w:rPr>
        <w:t>样盘；注意事项：安装完成后，观察</w:t>
      </w:r>
      <w:r w:rsidR="00A32075" w:rsidRPr="008E30EF">
        <w:rPr>
          <w:rFonts w:ascii="宋体" w:hAnsi="宋体" w:hint="eastAsia"/>
          <w:sz w:val="24"/>
          <w:szCs w:val="24"/>
        </w:rPr>
        <w:t>热灼减率</w:t>
      </w:r>
      <w:r w:rsidRPr="008E30EF">
        <w:rPr>
          <w:rFonts w:ascii="宋体" w:hAnsi="宋体" w:hint="eastAsia"/>
          <w:sz w:val="24"/>
          <w:szCs w:val="24"/>
        </w:rPr>
        <w:t>样盘与通气管及热电偶是否有刮擦、干涉，若有则须进行调整，如图</w:t>
      </w:r>
      <w:r w:rsidRPr="008E30EF">
        <w:rPr>
          <w:rFonts w:ascii="宋体" w:hAnsi="宋体"/>
          <w:sz w:val="24"/>
          <w:szCs w:val="24"/>
        </w:rPr>
        <w:t>3-</w:t>
      </w:r>
      <w:r w:rsidR="008E30EF" w:rsidRPr="008E30EF">
        <w:rPr>
          <w:rFonts w:ascii="宋体" w:hAnsi="宋体" w:hint="eastAsia"/>
          <w:sz w:val="24"/>
          <w:szCs w:val="24"/>
        </w:rPr>
        <w:t>5</w:t>
      </w:r>
      <w:r w:rsidRPr="008E30EF">
        <w:rPr>
          <w:rFonts w:ascii="宋体" w:hAnsi="宋体"/>
          <w:sz w:val="24"/>
          <w:szCs w:val="24"/>
        </w:rPr>
        <w:t>所示</w:t>
      </w:r>
      <w:r w:rsidRPr="008E30EF">
        <w:rPr>
          <w:rFonts w:ascii="宋体" w:hAnsi="宋体" w:hint="eastAsia"/>
          <w:sz w:val="24"/>
          <w:szCs w:val="24"/>
        </w:rPr>
        <w:t>。</w:t>
      </w:r>
    </w:p>
    <w:p w:rsidR="002B4544" w:rsidRPr="00051825" w:rsidRDefault="002B4544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/>
          <w:sz w:val="24"/>
          <w:szCs w:val="24"/>
        </w:rPr>
        <w:t>6.</w:t>
      </w:r>
      <w:r w:rsidRPr="00051825">
        <w:rPr>
          <w:rFonts w:ascii="宋体" w:hAnsi="宋体" w:hint="eastAsia"/>
          <w:sz w:val="24"/>
          <w:szCs w:val="24"/>
        </w:rPr>
        <w:t>将天平、天平罩及称样顶杆取出，并安装在相应位置，并调至水平，如图</w:t>
      </w:r>
      <w:r w:rsidRPr="00051825">
        <w:rPr>
          <w:rFonts w:ascii="宋体" w:hAnsi="宋体"/>
          <w:sz w:val="24"/>
          <w:szCs w:val="24"/>
        </w:rPr>
        <w:t>3-</w:t>
      </w:r>
      <w:r w:rsidR="008E30EF">
        <w:rPr>
          <w:rFonts w:ascii="宋体" w:hAnsi="宋体" w:hint="eastAsia"/>
          <w:sz w:val="24"/>
          <w:szCs w:val="24"/>
        </w:rPr>
        <w:t>6</w:t>
      </w:r>
      <w:r w:rsidRPr="00051825">
        <w:rPr>
          <w:rFonts w:ascii="宋体" w:hAnsi="宋体"/>
          <w:sz w:val="24"/>
          <w:szCs w:val="24"/>
        </w:rPr>
        <w:t>所示</w:t>
      </w:r>
      <w:r w:rsidRPr="00051825">
        <w:rPr>
          <w:rFonts w:ascii="宋体" w:hAnsi="宋体" w:hint="eastAsia"/>
          <w:sz w:val="24"/>
          <w:szCs w:val="24"/>
        </w:rPr>
        <w:t>。</w:t>
      </w:r>
    </w:p>
    <w:p w:rsidR="002B4544" w:rsidRPr="00051825" w:rsidRDefault="002B4544" w:rsidP="00DF3BF7">
      <w:pPr>
        <w:numPr>
          <w:ilvl w:val="1"/>
          <w:numId w:val="1"/>
        </w:numPr>
        <w:tabs>
          <w:tab w:val="num" w:pos="720"/>
        </w:tabs>
        <w:spacing w:line="400" w:lineRule="exact"/>
        <w:ind w:left="0"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试验期间，切忌切断天平的电源或挪动天平。如天平出现异常或需重新设置，请参见《</w:t>
      </w:r>
      <w:r w:rsidRPr="00051825">
        <w:rPr>
          <w:rFonts w:ascii="宋体" w:hAnsi="宋体"/>
          <w:b/>
          <w:sz w:val="24"/>
          <w:szCs w:val="24"/>
        </w:rPr>
        <w:t>Mettler Toledo</w:t>
      </w:r>
      <w:r w:rsidRPr="00051825">
        <w:rPr>
          <w:rFonts w:ascii="宋体" w:hAnsi="宋体" w:hint="eastAsia"/>
          <w:b/>
          <w:sz w:val="24"/>
          <w:szCs w:val="24"/>
        </w:rPr>
        <w:t>电子天平安装操作手册》。</w:t>
      </w:r>
    </w:p>
    <w:p w:rsidR="002B4544" w:rsidRPr="00051825" w:rsidRDefault="002B4544" w:rsidP="00DF3BF7">
      <w:pPr>
        <w:numPr>
          <w:ilvl w:val="1"/>
          <w:numId w:val="1"/>
        </w:numPr>
        <w:tabs>
          <w:tab w:val="num" w:pos="720"/>
        </w:tabs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天平包装物及配件请妥善保存！</w:t>
      </w:r>
    </w:p>
    <w:p w:rsidR="00740CB5" w:rsidRPr="00051825" w:rsidRDefault="00740CB5" w:rsidP="00740CB5">
      <w:pPr>
        <w:spacing w:line="400" w:lineRule="exact"/>
        <w:ind w:firstLineChars="150" w:firstLine="360"/>
        <w:rPr>
          <w:rFonts w:asciiTheme="minorEastAsia" w:eastAsiaTheme="minorEastAsia" w:hAnsiTheme="minorEastAsia"/>
          <w:sz w:val="24"/>
          <w:szCs w:val="24"/>
        </w:rPr>
      </w:pPr>
    </w:p>
    <w:p w:rsidR="006450F3" w:rsidRDefault="00A202B1" w:rsidP="005A50AA">
      <w:pPr>
        <w:spacing w:line="240" w:lineRule="atLeast"/>
        <w:jc w:val="center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/>
          <w:noProof/>
          <w:sz w:val="24"/>
          <w:szCs w:val="24"/>
        </w:rPr>
        <w:drawing>
          <wp:inline distT="0" distB="0" distL="0" distR="0">
            <wp:extent cx="5274806" cy="3324225"/>
            <wp:effectExtent l="19050" t="0" r="2044" b="0"/>
            <wp:docPr id="1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100" cy="3329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2B1" w:rsidRDefault="00A202B1" w:rsidP="00790B40">
      <w:pPr>
        <w:jc w:val="center"/>
        <w:rPr>
          <w:rFonts w:ascii="黑体" w:eastAsia="黑体" w:hAnsi="黑体"/>
          <w:szCs w:val="21"/>
        </w:rPr>
      </w:pPr>
      <w:r w:rsidRPr="006E6CFC">
        <w:rPr>
          <w:rFonts w:ascii="黑体" w:eastAsia="黑体" w:hAnsi="黑体" w:hint="eastAsia"/>
          <w:szCs w:val="21"/>
        </w:rPr>
        <w:t>图</w:t>
      </w:r>
      <w:r w:rsidRPr="006E6CFC">
        <w:rPr>
          <w:rFonts w:ascii="黑体" w:eastAsia="黑体" w:hAnsi="黑体"/>
          <w:szCs w:val="21"/>
        </w:rPr>
        <w:t>3-</w:t>
      </w:r>
      <w:r w:rsidRPr="006E6CFC">
        <w:rPr>
          <w:rFonts w:ascii="黑体" w:eastAsia="黑体" w:hAnsi="黑体" w:hint="eastAsia"/>
          <w:szCs w:val="21"/>
        </w:rPr>
        <w:t>2</w:t>
      </w:r>
      <w:r>
        <w:rPr>
          <w:rFonts w:ascii="黑体" w:eastAsia="黑体" w:hAnsi="黑体"/>
          <w:szCs w:val="21"/>
        </w:rPr>
        <w:t xml:space="preserve"> </w:t>
      </w:r>
    </w:p>
    <w:p w:rsidR="002379E6" w:rsidRPr="00051825" w:rsidRDefault="002379E6" w:rsidP="00A202B1">
      <w:pPr>
        <w:spacing w:line="400" w:lineRule="exact"/>
        <w:rPr>
          <w:rFonts w:asciiTheme="minorEastAsia" w:eastAsiaTheme="minorEastAsia" w:hAnsiTheme="minorEastAsia"/>
          <w:sz w:val="24"/>
          <w:szCs w:val="24"/>
        </w:rPr>
      </w:pPr>
    </w:p>
    <w:p w:rsidR="00A202B1" w:rsidRDefault="00A202B1" w:rsidP="00790B40">
      <w:pPr>
        <w:spacing w:beforeLines="50" w:afterLines="50"/>
        <w:jc w:val="center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noProof/>
          <w:szCs w:val="21"/>
        </w:rPr>
        <w:lastRenderedPageBreak/>
        <w:drawing>
          <wp:inline distT="0" distB="0" distL="0" distR="0">
            <wp:extent cx="4619625" cy="3085370"/>
            <wp:effectExtent l="19050" t="0" r="9525" b="0"/>
            <wp:docPr id="23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3085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4544" w:rsidRPr="00AF7B67" w:rsidRDefault="002B4544" w:rsidP="00790B40">
      <w:pPr>
        <w:jc w:val="center"/>
        <w:rPr>
          <w:rFonts w:ascii="黑体" w:eastAsia="黑体" w:hAnsi="黑体"/>
          <w:szCs w:val="21"/>
        </w:rPr>
      </w:pPr>
      <w:r w:rsidRPr="0029082A">
        <w:rPr>
          <w:rFonts w:ascii="黑体" w:eastAsia="黑体" w:hAnsi="黑体" w:hint="eastAsia"/>
          <w:szCs w:val="21"/>
        </w:rPr>
        <w:t>图</w:t>
      </w:r>
      <w:r w:rsidRPr="0029082A">
        <w:rPr>
          <w:rFonts w:ascii="黑体" w:eastAsia="黑体" w:hAnsi="黑体"/>
          <w:szCs w:val="21"/>
        </w:rPr>
        <w:t>3-</w:t>
      </w:r>
      <w:r w:rsidR="008E30EF" w:rsidRPr="0029082A">
        <w:rPr>
          <w:rFonts w:ascii="黑体" w:eastAsia="黑体" w:hAnsi="黑体" w:hint="eastAsia"/>
          <w:szCs w:val="21"/>
        </w:rPr>
        <w:t>3</w:t>
      </w:r>
    </w:p>
    <w:p w:rsidR="00A5712F" w:rsidRDefault="00A202B1" w:rsidP="00C84DE5">
      <w:pPr>
        <w:spacing w:line="240" w:lineRule="atLeast"/>
        <w:jc w:val="center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/>
          <w:noProof/>
          <w:sz w:val="24"/>
          <w:szCs w:val="24"/>
        </w:rPr>
        <w:drawing>
          <wp:inline distT="0" distB="0" distL="0" distR="0">
            <wp:extent cx="4895146" cy="3667125"/>
            <wp:effectExtent l="19050" t="0" r="704" b="0"/>
            <wp:docPr id="24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146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0F3" w:rsidRDefault="006450F3" w:rsidP="005A50AA">
      <w:pPr>
        <w:spacing w:line="400" w:lineRule="exact"/>
        <w:rPr>
          <w:rFonts w:asciiTheme="minorEastAsia" w:eastAsiaTheme="minorEastAsia" w:hAnsiTheme="minorEastAsia"/>
          <w:sz w:val="24"/>
          <w:szCs w:val="24"/>
        </w:rPr>
      </w:pPr>
    </w:p>
    <w:p w:rsidR="00ED67E8" w:rsidRPr="00790B40" w:rsidRDefault="00460BFD" w:rsidP="00790B40">
      <w:pPr>
        <w:jc w:val="center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图</w:t>
      </w:r>
      <w:r>
        <w:rPr>
          <w:rFonts w:ascii="黑体" w:eastAsia="黑体" w:hAnsi="黑体"/>
          <w:szCs w:val="21"/>
        </w:rPr>
        <w:t>3-</w:t>
      </w:r>
      <w:r w:rsidR="008E30EF">
        <w:rPr>
          <w:rFonts w:ascii="黑体" w:eastAsia="黑体" w:hAnsi="黑体" w:hint="eastAsia"/>
          <w:szCs w:val="21"/>
        </w:rPr>
        <w:t>4</w:t>
      </w:r>
    </w:p>
    <w:p w:rsidR="0016080F" w:rsidRDefault="006C5D19" w:rsidP="00790B40">
      <w:pPr>
        <w:spacing w:afterLines="100"/>
        <w:jc w:val="center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/>
          <w:noProof/>
          <w:sz w:val="24"/>
          <w:szCs w:val="24"/>
        </w:rPr>
        <w:lastRenderedPageBreak/>
        <w:drawing>
          <wp:inline distT="0" distB="0" distL="0" distR="0">
            <wp:extent cx="4933950" cy="3552825"/>
            <wp:effectExtent l="1905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D19" w:rsidRDefault="006C5D19" w:rsidP="00790B40">
      <w:pPr>
        <w:spacing w:afterLines="100"/>
        <w:jc w:val="center"/>
        <w:rPr>
          <w:rFonts w:asciiTheme="minorEastAsia" w:eastAsiaTheme="minorEastAsia" w:hAnsiTheme="minorEastAsia"/>
          <w:sz w:val="24"/>
          <w:szCs w:val="24"/>
        </w:rPr>
      </w:pPr>
    </w:p>
    <w:p w:rsidR="00AF7B67" w:rsidRDefault="006C5D19" w:rsidP="00790B40">
      <w:pPr>
        <w:spacing w:afterLines="100"/>
        <w:jc w:val="center"/>
        <w:rPr>
          <w:rFonts w:ascii="黑体" w:eastAsia="黑体" w:hAnsi="黑体"/>
          <w:szCs w:val="21"/>
        </w:rPr>
      </w:pPr>
      <w:r>
        <w:rPr>
          <w:rFonts w:asciiTheme="minorEastAsia" w:eastAsiaTheme="minorEastAsia" w:hAnsiTheme="minorEastAsia"/>
          <w:noProof/>
          <w:sz w:val="24"/>
          <w:szCs w:val="24"/>
        </w:rPr>
        <w:drawing>
          <wp:inline distT="0" distB="0" distL="0" distR="0">
            <wp:extent cx="5330042" cy="3457575"/>
            <wp:effectExtent l="19050" t="0" r="3958" b="0"/>
            <wp:docPr id="25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042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D4E" w:rsidRPr="006C5D19" w:rsidRDefault="00AF7B67" w:rsidP="00790B40">
      <w:pPr>
        <w:jc w:val="center"/>
        <w:rPr>
          <w:rFonts w:ascii="黑体" w:eastAsia="黑体" w:hAnsi="黑体"/>
          <w:szCs w:val="21"/>
        </w:rPr>
      </w:pPr>
      <w:r w:rsidRPr="0032692F">
        <w:rPr>
          <w:rFonts w:ascii="黑体" w:eastAsia="黑体" w:hAnsi="黑体" w:hint="eastAsia"/>
          <w:szCs w:val="21"/>
        </w:rPr>
        <w:t>图</w:t>
      </w:r>
      <w:r w:rsidRPr="0032692F">
        <w:rPr>
          <w:rFonts w:ascii="黑体" w:eastAsia="黑体" w:hAnsi="黑体"/>
          <w:szCs w:val="21"/>
        </w:rPr>
        <w:t>3-5</w:t>
      </w:r>
    </w:p>
    <w:p w:rsidR="00103D4E" w:rsidRDefault="00103D4E" w:rsidP="00103D4E">
      <w:pPr>
        <w:spacing w:line="400" w:lineRule="exact"/>
        <w:rPr>
          <w:rFonts w:asciiTheme="minorEastAsia" w:eastAsiaTheme="minorEastAsia" w:hAnsiTheme="minorEastAsia"/>
          <w:sz w:val="24"/>
          <w:szCs w:val="24"/>
        </w:rPr>
      </w:pPr>
    </w:p>
    <w:p w:rsidR="006C5D19" w:rsidRDefault="006C5D19" w:rsidP="00790B40">
      <w:pPr>
        <w:spacing w:beforeLines="50" w:afterLines="50"/>
        <w:jc w:val="center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noProof/>
          <w:szCs w:val="21"/>
        </w:rPr>
        <w:lastRenderedPageBreak/>
        <w:drawing>
          <wp:inline distT="0" distB="0" distL="0" distR="0">
            <wp:extent cx="5105400" cy="3924300"/>
            <wp:effectExtent l="1905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B67" w:rsidRPr="00AF7B67" w:rsidRDefault="00AF7B67" w:rsidP="00790B40">
      <w:pPr>
        <w:jc w:val="center"/>
        <w:rPr>
          <w:rFonts w:ascii="黑体" w:eastAsia="黑体" w:hAnsi="黑体"/>
          <w:szCs w:val="21"/>
        </w:rPr>
      </w:pPr>
      <w:r w:rsidRPr="00103D4E">
        <w:rPr>
          <w:rFonts w:ascii="黑体" w:eastAsia="黑体" w:hAnsi="黑体" w:hint="eastAsia"/>
          <w:szCs w:val="21"/>
        </w:rPr>
        <w:t>图</w:t>
      </w:r>
      <w:r w:rsidRPr="00103D4E">
        <w:rPr>
          <w:rFonts w:ascii="黑体" w:eastAsia="黑体" w:hAnsi="黑体"/>
          <w:szCs w:val="21"/>
        </w:rPr>
        <w:t>3-</w:t>
      </w:r>
      <w:r w:rsidR="00103D4E">
        <w:rPr>
          <w:rFonts w:ascii="黑体" w:eastAsia="黑体" w:hAnsi="黑体" w:hint="eastAsia"/>
          <w:szCs w:val="21"/>
        </w:rPr>
        <w:t>6</w:t>
      </w:r>
    </w:p>
    <w:p w:rsidR="00D773C6" w:rsidRPr="00051825" w:rsidRDefault="00DA155D" w:rsidP="004F156E">
      <w:pPr>
        <w:spacing w:line="400" w:lineRule="exact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051825">
        <w:rPr>
          <w:rFonts w:asciiTheme="minorEastAsia" w:eastAsiaTheme="minorEastAsia" w:hAnsiTheme="minorEastAsia" w:hint="eastAsia"/>
          <w:sz w:val="24"/>
          <w:szCs w:val="24"/>
        </w:rPr>
        <w:t>7.取出供气泵，连接好气泵与仪器之间的管路，</w:t>
      </w:r>
      <w:r w:rsidR="00902F25" w:rsidRPr="00051825">
        <w:rPr>
          <w:rFonts w:asciiTheme="minorEastAsia" w:eastAsiaTheme="minorEastAsia" w:hAnsiTheme="minorEastAsia" w:hint="eastAsia"/>
          <w:sz w:val="24"/>
          <w:szCs w:val="24"/>
        </w:rPr>
        <w:t>并将气泵通电</w:t>
      </w:r>
      <w:r w:rsidRPr="00051825">
        <w:rPr>
          <w:rFonts w:asciiTheme="minorEastAsia" w:eastAsiaTheme="minorEastAsia" w:hAnsiTheme="minorEastAsia" w:hint="eastAsia"/>
          <w:sz w:val="24"/>
          <w:szCs w:val="24"/>
        </w:rPr>
        <w:t>，观察气泵能否正常工作，流程图如图3-</w:t>
      </w:r>
      <w:r w:rsidR="00FE0636">
        <w:rPr>
          <w:rFonts w:asciiTheme="minorEastAsia" w:eastAsiaTheme="minorEastAsia" w:hAnsiTheme="minorEastAsia" w:hint="eastAsia"/>
          <w:sz w:val="24"/>
          <w:szCs w:val="24"/>
        </w:rPr>
        <w:t>7</w:t>
      </w:r>
      <w:r w:rsidRPr="00051825">
        <w:rPr>
          <w:rFonts w:asciiTheme="minorEastAsia" w:eastAsiaTheme="minorEastAsia" w:hAnsiTheme="minorEastAsia" w:hint="eastAsia"/>
          <w:sz w:val="24"/>
          <w:szCs w:val="24"/>
        </w:rPr>
        <w:t>所示。</w:t>
      </w:r>
    </w:p>
    <w:p w:rsidR="004F156E" w:rsidRPr="00051825" w:rsidRDefault="00476235" w:rsidP="004F156E">
      <w:pPr>
        <w:spacing w:line="240" w:lineRule="atLeast"/>
        <w:rPr>
          <w:rFonts w:ascii="黑体" w:eastAsia="黑体" w:hAnsi="黑体"/>
          <w:b/>
          <w:sz w:val="24"/>
          <w:szCs w:val="24"/>
        </w:rPr>
      </w:pPr>
      <w:r>
        <w:rPr>
          <w:rFonts w:ascii="黑体" w:eastAsia="黑体" w:hAnsi="黑体"/>
          <w:b/>
          <w:noProof/>
          <w:sz w:val="24"/>
          <w:szCs w:val="24"/>
        </w:rPr>
        <w:pict>
          <v:rect id="_x0000_s1443" style="position:absolute;left:0;text-align:left;margin-left:1in;margin-top:10.3pt;width:62.9pt;height:22.7pt;z-index:251781120" wrapcoords="0 0 21600 0 21600 21600 0 21600 0 0" filled="f" stroked="f">
            <v:textbox style="mso-next-textbox:#_x0000_s1443">
              <w:txbxContent>
                <w:p w:rsidR="00274874" w:rsidRDefault="00274874" w:rsidP="004F156E">
                  <w:r>
                    <w:rPr>
                      <w:rFonts w:hint="eastAsia"/>
                    </w:rPr>
                    <w:t>电源插头</w:t>
                  </w:r>
                </w:p>
              </w:txbxContent>
            </v:textbox>
            <w10:wrap type="tight"/>
          </v:rect>
        </w:pict>
      </w:r>
    </w:p>
    <w:p w:rsidR="004F156E" w:rsidRPr="00051825" w:rsidRDefault="00476235" w:rsidP="004F156E">
      <w:pPr>
        <w:spacing w:line="240" w:lineRule="atLeast"/>
        <w:rPr>
          <w:rFonts w:ascii="黑体" w:eastAsia="黑体" w:hAnsi="黑体"/>
          <w:b/>
          <w:sz w:val="24"/>
          <w:szCs w:val="24"/>
        </w:rPr>
      </w:pPr>
      <w:r w:rsidRPr="00476235">
        <w:rPr>
          <w:b/>
          <w:noProof/>
          <w:sz w:val="28"/>
          <w:szCs w:val="28"/>
        </w:rPr>
        <w:pict>
          <v:rect id="_x0000_s1447" style="position:absolute;left:0;text-align:left;margin-left:130.5pt;margin-top:3.2pt;width:152.4pt;height:21.45pt;z-index:251785216;mso-wrap-edited:f" wrapcoords="-193 0 -193 21600 21793 21600 21793 0 -193 0" filled="f">
            <v:textbox style="mso-next-textbox:#_x0000_s1447">
              <w:txbxContent>
                <w:p w:rsidR="00274874" w:rsidRDefault="00274874" w:rsidP="004F156E">
                  <w:pPr>
                    <w:pStyle w:val="3"/>
                    <w:jc w:val="center"/>
                    <w:rPr>
                      <w:sz w:val="21"/>
                    </w:rPr>
                  </w:pPr>
                  <w:r>
                    <w:rPr>
                      <w:rFonts w:hint="eastAsia"/>
                      <w:sz w:val="21"/>
                    </w:rPr>
                    <w:t>插入插座或排插内</w:t>
                  </w:r>
                </w:p>
              </w:txbxContent>
            </v:textbox>
          </v:rect>
        </w:pict>
      </w:r>
      <w:r w:rsidRPr="00476235">
        <w:rPr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455" type="#_x0000_t202" style="position:absolute;left:0;text-align:left;margin-left:8.3pt;margin-top:13.8pt;width:64.2pt;height:52.8pt;z-index:251793408" filled="f">
            <v:textbox style="mso-next-textbox:#_x0000_s1455">
              <w:txbxContent>
                <w:p w:rsidR="00274874" w:rsidRDefault="00274874" w:rsidP="004F156E">
                  <w:pPr>
                    <w:jc w:val="center"/>
                  </w:pPr>
                </w:p>
                <w:p w:rsidR="00274874" w:rsidRDefault="00274874" w:rsidP="004F156E">
                  <w:pPr>
                    <w:jc w:val="center"/>
                  </w:pPr>
                  <w:r>
                    <w:rPr>
                      <w:rFonts w:hint="eastAsia"/>
                    </w:rPr>
                    <w:t>气泵</w:t>
                  </w:r>
                  <w:r>
                    <w:rPr>
                      <w:rFonts w:hint="eastAsia"/>
                    </w:rPr>
                    <w:t>/</w:t>
                  </w:r>
                  <w:r>
                    <w:rPr>
                      <w:rFonts w:hint="eastAsia"/>
                    </w:rPr>
                    <w:t>氧气瓶</w:t>
                  </w:r>
                  <w:r>
                    <w:rPr>
                      <w:rFonts w:hint="eastAsia"/>
                    </w:rPr>
                    <w:t>/</w:t>
                  </w:r>
                  <w:r>
                    <w:rPr>
                      <w:rFonts w:hint="eastAsia"/>
                    </w:rPr>
                    <w:t>氮气瓶</w:t>
                  </w:r>
                </w:p>
              </w:txbxContent>
            </v:textbox>
          </v:shape>
        </w:pict>
      </w:r>
    </w:p>
    <w:p w:rsidR="004F156E" w:rsidRPr="00051825" w:rsidRDefault="00476235" w:rsidP="004F156E">
      <w:pPr>
        <w:spacing w:line="240" w:lineRule="atLeast"/>
        <w:rPr>
          <w:rFonts w:ascii="黑体" w:eastAsia="黑体" w:hAnsi="黑体"/>
          <w:b/>
          <w:sz w:val="24"/>
          <w:szCs w:val="24"/>
        </w:rPr>
      </w:pPr>
      <w:r>
        <w:rPr>
          <w:rFonts w:ascii="黑体" w:eastAsia="黑体" w:hAnsi="黑体"/>
          <w:b/>
          <w:noProof/>
          <w:sz w:val="24"/>
          <w:szCs w:val="24"/>
        </w:rPr>
        <w:pict>
          <v:line id="_x0000_s1445" style="position:absolute;left:0;text-align:left;z-index:251783168" from="1in,1.8pt" to="130.5pt,1.8pt">
            <v:stroke startarrow="block"/>
          </v:line>
        </w:pict>
      </w:r>
      <w:r w:rsidRPr="00476235">
        <w:rPr>
          <w:b/>
          <w:noProof/>
          <w:sz w:val="28"/>
          <w:szCs w:val="28"/>
        </w:rPr>
        <w:pict>
          <v:rect id="_x0000_s1449" style="position:absolute;left:0;text-align:left;margin-left:234pt;margin-top:19.55pt;width:40.9pt;height:21.45pt;z-index:251787264" wrapcoords="0 0 21600 0 21600 21600 0 21600 0 0" filled="f" stroked="f">
            <v:textbox style="mso-next-textbox:#_x0000_s1449">
              <w:txbxContent>
                <w:p w:rsidR="00274874" w:rsidRDefault="00274874" w:rsidP="004F156E">
                  <w:pPr>
                    <w:ind w:firstLineChars="50" w:firstLine="105"/>
                  </w:pPr>
                  <w:r>
                    <w:rPr>
                      <w:rFonts w:hint="eastAsia"/>
                    </w:rPr>
                    <w:t>导管</w:t>
                  </w:r>
                </w:p>
              </w:txbxContent>
            </v:textbox>
            <w10:wrap type="tight"/>
          </v:rect>
        </w:pict>
      </w:r>
    </w:p>
    <w:p w:rsidR="004F156E" w:rsidRPr="00051825" w:rsidRDefault="00476235" w:rsidP="004F156E">
      <w:pPr>
        <w:spacing w:line="240" w:lineRule="atLeast"/>
        <w:rPr>
          <w:rFonts w:ascii="黑体" w:eastAsia="黑体" w:hAnsi="黑体"/>
          <w:b/>
          <w:sz w:val="24"/>
          <w:szCs w:val="24"/>
        </w:rPr>
      </w:pPr>
      <w:r>
        <w:rPr>
          <w:rFonts w:ascii="黑体" w:eastAsia="黑体" w:hAnsi="黑体"/>
          <w:b/>
          <w:noProof/>
          <w:sz w:val="24"/>
          <w:szCs w:val="24"/>
        </w:rPr>
        <w:pict>
          <v:rect id="_x0000_s1454" style="position:absolute;left:0;text-align:left;margin-left:315.95pt;margin-top:3.95pt;width:40.9pt;height:21.45pt;z-index:251792384" wrapcoords="0 0 21600 0 21600 21600 0 21600 0 0" filled="f" stroked="f">
            <v:textbox style="mso-next-textbox:#_x0000_s1454">
              <w:txbxContent>
                <w:p w:rsidR="00274874" w:rsidRDefault="00274874" w:rsidP="004F156E">
                  <w:pPr>
                    <w:ind w:firstLineChars="50" w:firstLine="105"/>
                  </w:pPr>
                  <w:r>
                    <w:rPr>
                      <w:rFonts w:hint="eastAsia"/>
                    </w:rPr>
                    <w:t>导管</w:t>
                  </w:r>
                </w:p>
              </w:txbxContent>
            </v:textbox>
            <w10:wrap type="tight"/>
          </v:rect>
        </w:pict>
      </w:r>
      <w:r>
        <w:rPr>
          <w:rFonts w:ascii="黑体" w:eastAsia="黑体" w:hAnsi="黑体"/>
          <w:b/>
          <w:noProof/>
          <w:sz w:val="24"/>
          <w:szCs w:val="24"/>
        </w:rPr>
        <w:pict>
          <v:rect id="_x0000_s1444" style="position:absolute;left:0;text-align:left;margin-left:1in;margin-top:2.4pt;width:44.25pt;height:21.45pt;z-index:251782144" wrapcoords="0 0 21600 0 21600 21600 0 21600 0 0" filled="f" stroked="f">
            <v:textbox style="mso-next-textbox:#_x0000_s1444">
              <w:txbxContent>
                <w:p w:rsidR="00274874" w:rsidRDefault="00274874" w:rsidP="004F156E">
                  <w:pPr>
                    <w:ind w:firstLineChars="50" w:firstLine="105"/>
                  </w:pPr>
                  <w:r>
                    <w:rPr>
                      <w:rFonts w:hint="eastAsia"/>
                    </w:rPr>
                    <w:t>导管</w:t>
                  </w:r>
                </w:p>
              </w:txbxContent>
            </v:textbox>
            <w10:wrap type="tight"/>
          </v:rect>
        </w:pict>
      </w:r>
      <w:r>
        <w:rPr>
          <w:rFonts w:ascii="黑体" w:eastAsia="黑体" w:hAnsi="黑体"/>
          <w:b/>
          <w:noProof/>
          <w:sz w:val="24"/>
          <w:szCs w:val="24"/>
        </w:rPr>
        <w:pict>
          <v:line id="_x0000_s1446" style="position:absolute;left:0;text-align:left;z-index:251784192" from="1in,24.4pt" to="117pt,24.4pt" strokeweight="1.5pt">
            <v:stroke endarrow="block"/>
          </v:line>
        </w:pict>
      </w:r>
      <w:r>
        <w:rPr>
          <w:rFonts w:ascii="黑体" w:eastAsia="黑体" w:hAnsi="黑体"/>
          <w:b/>
          <w:noProof/>
          <w:sz w:val="24"/>
          <w:szCs w:val="24"/>
        </w:rPr>
        <w:pict>
          <v:rect id="_x0000_s1450" style="position:absolute;left:0;text-align:left;margin-left:275.4pt;margin-top:20.25pt;width:47.25pt;height:21.45pt;z-index:251788288;mso-wrap-edited:f" wrapcoords="-193 0 -193 21600 21793 21600 21793 0 -193 0" filled="f">
            <v:textbox style="mso-next-textbox:#_x0000_s1450">
              <w:txbxContent>
                <w:p w:rsidR="00274874" w:rsidRDefault="00274874" w:rsidP="004F156E">
                  <w:pPr>
                    <w:jc w:val="center"/>
                  </w:pPr>
                  <w:r>
                    <w:rPr>
                      <w:rFonts w:hint="eastAsia"/>
                    </w:rPr>
                    <w:t>流量计</w:t>
                  </w:r>
                </w:p>
              </w:txbxContent>
            </v:textbox>
          </v:rect>
        </w:pict>
      </w:r>
      <w:r>
        <w:rPr>
          <w:rFonts w:ascii="黑体" w:eastAsia="黑体" w:hAnsi="黑体"/>
          <w:b/>
          <w:noProof/>
          <w:sz w:val="24"/>
          <w:szCs w:val="24"/>
        </w:rPr>
        <w:pict>
          <v:line id="_x0000_s1452" style="position:absolute;left:0;text-align:left;z-index:251790336" from="227.25pt,30.7pt" to="274.9pt,30.7pt" strokeweight="1.5pt">
            <v:stroke endarrow="block"/>
          </v:line>
        </w:pict>
      </w:r>
      <w:r w:rsidRPr="00476235">
        <w:rPr>
          <w:b/>
          <w:noProof/>
          <w:sz w:val="28"/>
          <w:szCs w:val="28"/>
        </w:rPr>
        <w:pict>
          <v:rect id="_x0000_s1448" style="position:absolute;left:0;text-align:left;margin-left:117pt;margin-top:9.6pt;width:110.25pt;height:36.95pt;z-index:251786240;mso-wrap-edited:f" wrapcoords="-193 0 -193 21600 21793 21600 21793 0 -193 0" filled="f">
            <v:textbox style="mso-next-textbox:#_x0000_s1448">
              <w:txbxContent>
                <w:p w:rsidR="00274874" w:rsidRDefault="00274874" w:rsidP="004F156E">
                  <w:pPr>
                    <w:pStyle w:val="3"/>
                    <w:spacing w:after="0"/>
                    <w:jc w:val="center"/>
                    <w:rPr>
                      <w:sz w:val="21"/>
                    </w:rPr>
                  </w:pPr>
                  <w:r>
                    <w:rPr>
                      <w:rFonts w:hint="eastAsia"/>
                      <w:sz w:val="21"/>
                    </w:rPr>
                    <w:t>与主机</w:t>
                  </w:r>
                  <w:r>
                    <w:rPr>
                      <w:rFonts w:hint="eastAsia"/>
                      <w:sz w:val="21"/>
                    </w:rPr>
                    <w:t>IO</w:t>
                  </w:r>
                  <w:r>
                    <w:rPr>
                      <w:rFonts w:hint="eastAsia"/>
                      <w:sz w:val="21"/>
                    </w:rPr>
                    <w:t>板空气</w:t>
                  </w:r>
                </w:p>
                <w:p w:rsidR="00274874" w:rsidRDefault="00274874" w:rsidP="004F156E">
                  <w:pPr>
                    <w:pStyle w:val="3"/>
                    <w:spacing w:after="0"/>
                    <w:jc w:val="center"/>
                    <w:rPr>
                      <w:sz w:val="21"/>
                    </w:rPr>
                  </w:pPr>
                  <w:r>
                    <w:rPr>
                      <w:rFonts w:hint="eastAsia"/>
                      <w:sz w:val="21"/>
                    </w:rPr>
                    <w:t>入口连接</w:t>
                  </w:r>
                </w:p>
              </w:txbxContent>
            </v:textbox>
          </v:rect>
        </w:pict>
      </w:r>
    </w:p>
    <w:p w:rsidR="004F156E" w:rsidRPr="00051825" w:rsidRDefault="00476235" w:rsidP="004F156E">
      <w:pPr>
        <w:spacing w:line="240" w:lineRule="atLeast"/>
        <w:rPr>
          <w:rFonts w:ascii="黑体" w:eastAsia="黑体" w:hAnsi="黑体"/>
          <w:b/>
          <w:sz w:val="24"/>
          <w:szCs w:val="24"/>
        </w:rPr>
      </w:pPr>
      <w:r>
        <w:rPr>
          <w:rFonts w:ascii="黑体" w:eastAsia="黑体" w:hAnsi="黑体"/>
          <w:b/>
          <w:noProof/>
          <w:sz w:val="24"/>
          <w:szCs w:val="24"/>
        </w:rPr>
        <w:pict>
          <v:rect id="_x0000_s1451" style="position:absolute;left:0;text-align:left;margin-left:356.85pt;margin-top:4.65pt;width:92.4pt;height:21.45pt;z-index:251789312;mso-wrap-edited:f" wrapcoords="-193 0 -193 21600 21793 21600 21793 0 -193 0" filled="f">
            <v:textbox style="mso-next-textbox:#_x0000_s1451">
              <w:txbxContent>
                <w:p w:rsidR="00274874" w:rsidRDefault="00274874" w:rsidP="004F156E">
                  <w:pPr>
                    <w:jc w:val="center"/>
                  </w:pPr>
                  <w:r w:rsidRPr="0032692F">
                    <w:rPr>
                      <w:rFonts w:hint="eastAsia"/>
                    </w:rPr>
                    <w:t>热灼减率分析炉</w:t>
                  </w:r>
                </w:p>
              </w:txbxContent>
            </v:textbox>
          </v:rect>
        </w:pict>
      </w:r>
      <w:r>
        <w:rPr>
          <w:rFonts w:ascii="黑体" w:eastAsia="黑体" w:hAnsi="黑体"/>
          <w:b/>
          <w:noProof/>
          <w:sz w:val="24"/>
          <w:szCs w:val="24"/>
        </w:rPr>
        <w:pict>
          <v:line id="_x0000_s1453" style="position:absolute;left:0;text-align:left;z-index:251791360" from="322.65pt,15.1pt" to="356.85pt,15.1pt" strokeweight="1.5pt">
            <v:stroke endarrow="block"/>
          </v:line>
        </w:pict>
      </w:r>
    </w:p>
    <w:p w:rsidR="004F156E" w:rsidRPr="00051825" w:rsidRDefault="004F156E" w:rsidP="004F156E">
      <w:pPr>
        <w:autoSpaceDE w:val="0"/>
        <w:autoSpaceDN w:val="0"/>
        <w:adjustRightInd w:val="0"/>
        <w:spacing w:line="240" w:lineRule="atLeast"/>
        <w:jc w:val="center"/>
        <w:rPr>
          <w:rFonts w:ascii="宋体" w:hAnsi="宋体"/>
          <w:sz w:val="24"/>
          <w:szCs w:val="24"/>
        </w:rPr>
      </w:pPr>
    </w:p>
    <w:p w:rsidR="001F74B9" w:rsidRPr="00FE0636" w:rsidRDefault="001F74B9" w:rsidP="00FE0636">
      <w:pPr>
        <w:autoSpaceDE w:val="0"/>
        <w:autoSpaceDN w:val="0"/>
        <w:adjustRightInd w:val="0"/>
        <w:spacing w:line="240" w:lineRule="atLeast"/>
        <w:rPr>
          <w:rFonts w:ascii="宋体" w:hAnsi="宋体"/>
          <w:sz w:val="24"/>
          <w:szCs w:val="24"/>
        </w:rPr>
      </w:pPr>
    </w:p>
    <w:p w:rsidR="00ED7699" w:rsidRPr="00051825" w:rsidRDefault="002B4544" w:rsidP="00790B40">
      <w:pPr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>3-</w:t>
      </w:r>
      <w:r w:rsidR="00FE0636">
        <w:rPr>
          <w:rFonts w:ascii="黑体" w:eastAsia="黑体" w:hAnsi="黑体" w:hint="eastAsia"/>
          <w:szCs w:val="21"/>
        </w:rPr>
        <w:t>7</w:t>
      </w:r>
    </w:p>
    <w:p w:rsidR="00137298" w:rsidRPr="00051825" w:rsidRDefault="00137298" w:rsidP="00137298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Theme="minorEastAsia" w:eastAsiaTheme="minorEastAsia" w:hAnsiTheme="minorEastAsia" w:hint="eastAsia"/>
          <w:sz w:val="24"/>
          <w:szCs w:val="24"/>
        </w:rPr>
        <w:t>8.采用通氮干燥法做水分试验，设备需要通氮；ASTM</w:t>
      </w:r>
      <w:r w:rsidR="006F3EF1">
        <w:rPr>
          <w:rFonts w:asciiTheme="minorEastAsia" w:eastAsiaTheme="minorEastAsia" w:hAnsiTheme="minorEastAsia" w:hint="eastAsia"/>
          <w:sz w:val="24"/>
          <w:szCs w:val="24"/>
        </w:rPr>
        <w:t>标准测试灰分时，设备需要通氧</w:t>
      </w:r>
      <w:r w:rsidRPr="00051825">
        <w:rPr>
          <w:rFonts w:asciiTheme="minorEastAsia" w:eastAsiaTheme="minorEastAsia" w:hAnsiTheme="minorEastAsia" w:hint="eastAsia"/>
          <w:sz w:val="24"/>
          <w:szCs w:val="24"/>
        </w:rPr>
        <w:t>。</w:t>
      </w:r>
    </w:p>
    <w:p w:rsidR="0064798A" w:rsidRPr="00051825" w:rsidRDefault="0064798A" w:rsidP="0064798A">
      <w:pPr>
        <w:spacing w:line="400" w:lineRule="exact"/>
        <w:rPr>
          <w:rFonts w:ascii="宋体" w:hAnsi="宋体"/>
          <w:sz w:val="24"/>
          <w:szCs w:val="24"/>
        </w:rPr>
      </w:pPr>
    </w:p>
    <w:p w:rsidR="0064798A" w:rsidRPr="00051825" w:rsidRDefault="00790B40" w:rsidP="0064798A">
      <w:pPr>
        <w:spacing w:line="240" w:lineRule="atLeast"/>
        <w:jc w:val="center"/>
        <w:rPr>
          <w:rFonts w:ascii="宋体" w:hAnsi="宋体"/>
          <w:kern w:val="0"/>
          <w:szCs w:val="21"/>
        </w:rPr>
      </w:pPr>
      <w:r w:rsidRPr="00476235">
        <w:rPr>
          <w:rFonts w:ascii="宋体" w:hAnsi="宋体"/>
          <w:kern w:val="0"/>
          <w:szCs w:val="21"/>
        </w:rPr>
        <w:lastRenderedPageBreak/>
        <w:pict>
          <v:shape id="_x0000_i1025" type="#_x0000_t75" style="width:325.5pt;height:154.5pt">
            <v:imagedata r:id="rId18" o:title="氮气瓶"/>
          </v:shape>
        </w:pict>
      </w:r>
    </w:p>
    <w:p w:rsidR="00ED7699" w:rsidRPr="00051825" w:rsidRDefault="002B4544" w:rsidP="00790B40">
      <w:pPr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>3-</w:t>
      </w:r>
      <w:r w:rsidR="00FE0636">
        <w:rPr>
          <w:rFonts w:ascii="黑体" w:eastAsia="黑体" w:hAnsi="黑体" w:hint="eastAsia"/>
          <w:szCs w:val="21"/>
        </w:rPr>
        <w:t>8</w:t>
      </w:r>
    </w:p>
    <w:p w:rsidR="00137298" w:rsidRPr="00051825" w:rsidRDefault="00137298" w:rsidP="00137298">
      <w:pPr>
        <w:numPr>
          <w:ilvl w:val="1"/>
          <w:numId w:val="1"/>
        </w:numPr>
        <w:tabs>
          <w:tab w:val="num" w:pos="720"/>
        </w:tabs>
        <w:spacing w:line="400" w:lineRule="exact"/>
        <w:ind w:left="0"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通氮/通氧设备必须配备标准压力表。</w:t>
      </w:r>
    </w:p>
    <w:p w:rsidR="00137298" w:rsidRPr="00051825" w:rsidRDefault="00137298" w:rsidP="00137298">
      <w:pPr>
        <w:numPr>
          <w:ilvl w:val="1"/>
          <w:numId w:val="1"/>
        </w:numPr>
        <w:tabs>
          <w:tab w:val="num" w:pos="720"/>
        </w:tabs>
        <w:spacing w:line="400" w:lineRule="exact"/>
        <w:ind w:left="0"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安装压力表之前，先关闭气阀，气路安装好后将减压阀调至</w:t>
      </w:r>
      <w:r w:rsidRPr="00051825">
        <w:rPr>
          <w:rFonts w:ascii="宋体" w:hAnsi="宋体"/>
          <w:b/>
          <w:sz w:val="24"/>
          <w:szCs w:val="24"/>
        </w:rPr>
        <w:t>0.1MPa</w:t>
      </w:r>
      <w:r w:rsidRPr="00051825">
        <w:rPr>
          <w:rFonts w:ascii="宋体" w:hAnsi="宋体" w:hint="eastAsia"/>
          <w:b/>
          <w:sz w:val="24"/>
          <w:szCs w:val="24"/>
        </w:rPr>
        <w:t>。</w:t>
      </w:r>
    </w:p>
    <w:p w:rsidR="00137298" w:rsidRPr="00051825" w:rsidRDefault="00137298" w:rsidP="00137298">
      <w:pPr>
        <w:numPr>
          <w:ilvl w:val="1"/>
          <w:numId w:val="1"/>
        </w:numPr>
        <w:tabs>
          <w:tab w:val="num" w:pos="720"/>
        </w:tabs>
        <w:spacing w:line="400" w:lineRule="exact"/>
        <w:ind w:left="0"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通氮/通氧设备必须配备标准压力表。</w:t>
      </w:r>
    </w:p>
    <w:p w:rsidR="00137298" w:rsidRPr="00382896" w:rsidRDefault="00137298" w:rsidP="00382896">
      <w:pPr>
        <w:numPr>
          <w:ilvl w:val="1"/>
          <w:numId w:val="1"/>
        </w:numPr>
        <w:tabs>
          <w:tab w:val="num" w:pos="720"/>
        </w:tabs>
        <w:spacing w:line="400" w:lineRule="exact"/>
        <w:ind w:left="0"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上图以氧气瓶示例。</w:t>
      </w:r>
    </w:p>
    <w:p w:rsidR="002B4544" w:rsidRPr="00051825" w:rsidRDefault="00D81401" w:rsidP="002B4544">
      <w:pPr>
        <w:spacing w:line="400" w:lineRule="exact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051825">
        <w:rPr>
          <w:rFonts w:asciiTheme="minorEastAsia" w:eastAsiaTheme="minorEastAsia" w:hAnsiTheme="minorEastAsia" w:hint="eastAsia"/>
          <w:sz w:val="24"/>
          <w:szCs w:val="24"/>
        </w:rPr>
        <w:t>9</w:t>
      </w:r>
      <w:r w:rsidR="00F41D95" w:rsidRPr="00051825">
        <w:rPr>
          <w:rFonts w:asciiTheme="minorEastAsia" w:eastAsiaTheme="minorEastAsia" w:hAnsiTheme="minorEastAsia" w:hint="eastAsia"/>
          <w:sz w:val="24"/>
          <w:szCs w:val="24"/>
        </w:rPr>
        <w:t>.</w:t>
      </w:r>
      <w:r w:rsidR="000D7656" w:rsidRPr="00051825">
        <w:rPr>
          <w:rFonts w:asciiTheme="minorEastAsia" w:eastAsiaTheme="minorEastAsia" w:hAnsiTheme="minorEastAsia" w:hint="eastAsia"/>
          <w:sz w:val="24"/>
          <w:szCs w:val="24"/>
        </w:rPr>
        <w:t>确认</w:t>
      </w:r>
      <w:r w:rsidR="00EC3E36" w:rsidRPr="00051825">
        <w:rPr>
          <w:rFonts w:asciiTheme="minorEastAsia" w:eastAsiaTheme="minorEastAsia" w:hAnsiTheme="minorEastAsia" w:hint="eastAsia"/>
          <w:sz w:val="24"/>
          <w:szCs w:val="24"/>
        </w:rPr>
        <w:t>炉盖后方是否需要安装排</w:t>
      </w:r>
      <w:r w:rsidR="0047492D" w:rsidRPr="00051825">
        <w:rPr>
          <w:rFonts w:asciiTheme="minorEastAsia" w:eastAsiaTheme="minorEastAsia" w:hAnsiTheme="minorEastAsia" w:hint="eastAsia"/>
          <w:sz w:val="24"/>
          <w:szCs w:val="24"/>
        </w:rPr>
        <w:t>风</w:t>
      </w:r>
      <w:r w:rsidR="00EC3E36" w:rsidRPr="00051825">
        <w:rPr>
          <w:rFonts w:asciiTheme="minorEastAsia" w:eastAsiaTheme="minorEastAsia" w:hAnsiTheme="minorEastAsia" w:hint="eastAsia"/>
          <w:sz w:val="24"/>
          <w:szCs w:val="24"/>
        </w:rPr>
        <w:t>管</w:t>
      </w:r>
      <w:r w:rsidR="00491527" w:rsidRPr="00051825">
        <w:rPr>
          <w:rFonts w:asciiTheme="minorEastAsia" w:eastAsiaTheme="minorEastAsia" w:hAnsiTheme="minorEastAsia" w:hint="eastAsia"/>
          <w:sz w:val="24"/>
          <w:szCs w:val="24"/>
        </w:rPr>
        <w:t>，</w:t>
      </w:r>
      <w:r w:rsidR="00EC3E36" w:rsidRPr="00051825">
        <w:rPr>
          <w:rFonts w:asciiTheme="minorEastAsia" w:eastAsiaTheme="minorEastAsia" w:hAnsiTheme="minorEastAsia" w:hint="eastAsia"/>
          <w:sz w:val="24"/>
          <w:szCs w:val="24"/>
        </w:rPr>
        <w:t>若要安装，</w:t>
      </w:r>
      <w:r w:rsidR="00B656FA" w:rsidRPr="00051825">
        <w:rPr>
          <w:rFonts w:asciiTheme="minorEastAsia" w:eastAsiaTheme="minorEastAsia" w:hAnsiTheme="minorEastAsia" w:hint="eastAsia"/>
          <w:sz w:val="24"/>
          <w:szCs w:val="24"/>
        </w:rPr>
        <w:t>从配件箱中取出排风管安装。</w:t>
      </w:r>
    </w:p>
    <w:p w:rsidR="006F3EF1" w:rsidRDefault="006F3EF1" w:rsidP="005131E7">
      <w:pPr>
        <w:tabs>
          <w:tab w:val="left" w:pos="3150"/>
        </w:tabs>
        <w:spacing w:line="400" w:lineRule="exact"/>
        <w:jc w:val="left"/>
        <w:outlineLvl w:val="1"/>
        <w:rPr>
          <w:rFonts w:ascii="黑体" w:eastAsia="黑体" w:hAnsi="黑体"/>
          <w:b/>
          <w:sz w:val="24"/>
          <w:szCs w:val="24"/>
        </w:rPr>
      </w:pPr>
      <w:bookmarkStart w:id="124" w:name="_Toc403721043"/>
      <w:bookmarkStart w:id="125" w:name="_Toc499816961"/>
    </w:p>
    <w:p w:rsidR="005131E7" w:rsidRPr="00051825" w:rsidRDefault="002B4544" w:rsidP="005131E7">
      <w:pPr>
        <w:tabs>
          <w:tab w:val="left" w:pos="3150"/>
        </w:tabs>
        <w:spacing w:line="400" w:lineRule="exact"/>
        <w:jc w:val="left"/>
        <w:outlineLvl w:val="1"/>
        <w:rPr>
          <w:rFonts w:ascii="黑体" w:eastAsia="黑体" w:hAnsi="黑体"/>
          <w:b/>
          <w:sz w:val="24"/>
          <w:szCs w:val="24"/>
        </w:rPr>
      </w:pPr>
      <w:bookmarkStart w:id="126" w:name="_Toc1152745"/>
      <w:r w:rsidRPr="00051825">
        <w:rPr>
          <w:rFonts w:ascii="黑体" w:eastAsia="黑体" w:hAnsi="黑体"/>
          <w:b/>
          <w:sz w:val="24"/>
          <w:szCs w:val="24"/>
        </w:rPr>
        <w:t xml:space="preserve">3.2.4 </w:t>
      </w:r>
      <w:r w:rsidRPr="00051825">
        <w:rPr>
          <w:rFonts w:ascii="黑体" w:eastAsia="黑体" w:hAnsi="黑体" w:hint="eastAsia"/>
          <w:b/>
          <w:sz w:val="24"/>
          <w:szCs w:val="24"/>
        </w:rPr>
        <w:t>软件的安装、卸载与授权</w:t>
      </w:r>
      <w:bookmarkEnd w:id="124"/>
      <w:bookmarkEnd w:id="125"/>
      <w:bookmarkEnd w:id="126"/>
    </w:p>
    <w:p w:rsidR="002B4544" w:rsidRPr="00051825" w:rsidRDefault="002B4544" w:rsidP="002B4544">
      <w:pPr>
        <w:tabs>
          <w:tab w:val="left" w:pos="3150"/>
        </w:tabs>
        <w:spacing w:line="400" w:lineRule="exact"/>
        <w:jc w:val="left"/>
        <w:outlineLvl w:val="2"/>
        <w:rPr>
          <w:rFonts w:ascii="黑体" w:eastAsia="黑体" w:hAnsi="黑体"/>
          <w:b/>
          <w:sz w:val="24"/>
          <w:szCs w:val="24"/>
        </w:rPr>
      </w:pPr>
      <w:bookmarkStart w:id="127" w:name="_Toc499816962"/>
      <w:bookmarkStart w:id="128" w:name="_Toc1152746"/>
      <w:r w:rsidRPr="00051825">
        <w:rPr>
          <w:rFonts w:ascii="黑体" w:eastAsia="黑体" w:hAnsi="黑体"/>
          <w:b/>
          <w:sz w:val="24"/>
          <w:szCs w:val="24"/>
        </w:rPr>
        <w:t xml:space="preserve">3.2.4.1 </w:t>
      </w:r>
      <w:r w:rsidRPr="00051825">
        <w:rPr>
          <w:rFonts w:ascii="黑体" w:eastAsia="黑体" w:hAnsi="黑体" w:hint="eastAsia"/>
          <w:b/>
          <w:sz w:val="24"/>
          <w:szCs w:val="24"/>
        </w:rPr>
        <w:t>软件的安装</w:t>
      </w:r>
      <w:bookmarkEnd w:id="127"/>
      <w:bookmarkEnd w:id="128"/>
    </w:p>
    <w:p w:rsidR="002B4544" w:rsidRPr="00051825" w:rsidRDefault="005131E7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1.将标</w:t>
      </w:r>
      <w:r w:rsidRPr="00B70565">
        <w:rPr>
          <w:rFonts w:ascii="宋体" w:hAnsi="宋体" w:hint="eastAsia"/>
          <w:sz w:val="24"/>
          <w:szCs w:val="24"/>
        </w:rPr>
        <w:t>有“</w:t>
      </w:r>
      <w:r w:rsidR="00554BB3" w:rsidRPr="00B70565">
        <w:rPr>
          <w:rFonts w:ascii="宋体" w:hAnsi="宋体" w:hint="eastAsia"/>
          <w:sz w:val="24"/>
          <w:szCs w:val="24"/>
        </w:rPr>
        <w:t>SDLOI1000热灼减率分析仪</w:t>
      </w:r>
      <w:r w:rsidRPr="00B70565">
        <w:rPr>
          <w:rFonts w:ascii="宋体" w:hAnsi="宋体" w:hint="eastAsia"/>
          <w:sz w:val="24"/>
          <w:szCs w:val="24"/>
        </w:rPr>
        <w:t>软件”</w:t>
      </w:r>
      <w:r w:rsidRPr="0032692F">
        <w:rPr>
          <w:rFonts w:ascii="宋体" w:hAnsi="宋体" w:hint="eastAsia"/>
          <w:sz w:val="24"/>
          <w:szCs w:val="24"/>
        </w:rPr>
        <w:t>标记</w:t>
      </w:r>
      <w:r w:rsidRPr="00051825">
        <w:rPr>
          <w:rFonts w:ascii="宋体" w:hAnsi="宋体" w:hint="eastAsia"/>
          <w:sz w:val="24"/>
          <w:szCs w:val="24"/>
        </w:rPr>
        <w:t>的光盘放入光盘驱动器后，打开光盘驱动器，在根目录下</w:t>
      </w:r>
      <w:r w:rsidR="00460BFD">
        <w:rPr>
          <w:rFonts w:ascii="宋体" w:hAnsi="宋体" w:hint="eastAsia"/>
          <w:sz w:val="24"/>
          <w:szCs w:val="24"/>
        </w:rPr>
        <w:t>找到“</w:t>
      </w:r>
      <w:r w:rsidR="00460BFD">
        <w:rPr>
          <w:sz w:val="24"/>
          <w:szCs w:val="24"/>
        </w:rPr>
        <w:t>.exe</w:t>
      </w:r>
      <w:r w:rsidR="00460BFD">
        <w:rPr>
          <w:rFonts w:ascii="宋体" w:hAnsi="宋体" w:hint="eastAsia"/>
          <w:sz w:val="24"/>
          <w:szCs w:val="24"/>
        </w:rPr>
        <w:t>”安装文件。</w:t>
      </w:r>
    </w:p>
    <w:p w:rsidR="002B4544" w:rsidRPr="00051825" w:rsidRDefault="005131E7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2.双击</w:t>
      </w:r>
      <w:r w:rsidR="00460BFD">
        <w:rPr>
          <w:rFonts w:ascii="宋体" w:hAnsi="宋体" w:hint="eastAsia"/>
          <w:sz w:val="24"/>
          <w:szCs w:val="24"/>
        </w:rPr>
        <w:t>“</w:t>
      </w:r>
      <w:r w:rsidR="00460BFD">
        <w:rPr>
          <w:sz w:val="24"/>
          <w:szCs w:val="24"/>
        </w:rPr>
        <w:t>.exe</w:t>
      </w:r>
      <w:r w:rsidR="00460BFD">
        <w:rPr>
          <w:rFonts w:ascii="宋体" w:hAnsi="宋体" w:hint="eastAsia"/>
          <w:sz w:val="24"/>
          <w:szCs w:val="24"/>
        </w:rPr>
        <w:t>”图标，</w:t>
      </w:r>
      <w:r w:rsidRPr="00051825">
        <w:rPr>
          <w:rFonts w:ascii="宋体" w:hAnsi="宋体" w:hint="eastAsia"/>
          <w:sz w:val="24"/>
          <w:szCs w:val="24"/>
        </w:rPr>
        <w:t>按提示安</w:t>
      </w:r>
      <w:r w:rsidRPr="006637C1">
        <w:rPr>
          <w:rFonts w:ascii="宋体" w:hAnsi="宋体" w:hint="eastAsia"/>
          <w:sz w:val="24"/>
          <w:szCs w:val="24"/>
        </w:rPr>
        <w:t>装</w:t>
      </w:r>
      <w:r w:rsidRPr="00B70565">
        <w:rPr>
          <w:rFonts w:ascii="宋体" w:hAnsi="宋体" w:hint="eastAsia"/>
          <w:sz w:val="24"/>
          <w:szCs w:val="24"/>
        </w:rPr>
        <w:t>好</w:t>
      </w:r>
      <w:r w:rsidR="00B85756" w:rsidRPr="00B70565">
        <w:rPr>
          <w:rFonts w:ascii="宋体" w:hAnsi="宋体" w:hint="eastAsia"/>
          <w:sz w:val="24"/>
          <w:szCs w:val="24"/>
        </w:rPr>
        <w:t>“</w:t>
      </w:r>
      <w:r w:rsidR="00554BB3" w:rsidRPr="00B70565">
        <w:rPr>
          <w:rFonts w:ascii="宋体" w:hAnsi="宋体" w:hint="eastAsia"/>
          <w:sz w:val="24"/>
          <w:szCs w:val="24"/>
        </w:rPr>
        <w:t>SDLOI1000热灼减率分析仪</w:t>
      </w:r>
      <w:r w:rsidR="00B85756" w:rsidRPr="00B70565">
        <w:rPr>
          <w:rFonts w:ascii="宋体" w:hAnsi="宋体" w:hint="eastAsia"/>
          <w:sz w:val="24"/>
          <w:szCs w:val="24"/>
        </w:rPr>
        <w:t>软件”</w:t>
      </w:r>
      <w:r w:rsidRPr="00B70565">
        <w:rPr>
          <w:rFonts w:ascii="宋体" w:hAnsi="宋体" w:hint="eastAsia"/>
          <w:sz w:val="24"/>
          <w:szCs w:val="24"/>
        </w:rPr>
        <w:t>程</w:t>
      </w:r>
      <w:r w:rsidRPr="006637C1">
        <w:rPr>
          <w:rFonts w:ascii="宋体" w:hAnsi="宋体" w:hint="eastAsia"/>
          <w:sz w:val="24"/>
          <w:szCs w:val="24"/>
        </w:rPr>
        <w:t>序，系统自动在</w:t>
      </w:r>
      <w:r w:rsidR="00BE0B10" w:rsidRPr="006637C1">
        <w:rPr>
          <w:rFonts w:ascii="宋体" w:hAnsi="宋体" w:hint="eastAsia"/>
          <w:sz w:val="24"/>
          <w:szCs w:val="24"/>
        </w:rPr>
        <w:t>计算机</w:t>
      </w:r>
      <w:r w:rsidRPr="006637C1">
        <w:rPr>
          <w:rFonts w:ascii="宋体" w:hAnsi="宋体" w:hint="eastAsia"/>
          <w:sz w:val="24"/>
          <w:szCs w:val="24"/>
        </w:rPr>
        <w:t>桌面上建立一个名为</w:t>
      </w:r>
      <w:r w:rsidR="00B85756" w:rsidRPr="006637C1">
        <w:rPr>
          <w:rFonts w:ascii="宋体" w:hAnsi="宋体" w:hint="eastAsia"/>
          <w:sz w:val="24"/>
          <w:szCs w:val="24"/>
        </w:rPr>
        <w:t>“</w:t>
      </w:r>
      <w:r w:rsidR="00554BB3">
        <w:rPr>
          <w:rFonts w:ascii="宋体" w:hAnsi="宋体" w:hint="eastAsia"/>
          <w:sz w:val="24"/>
          <w:szCs w:val="24"/>
        </w:rPr>
        <w:t>SDLOI1000热灼减率分析仪</w:t>
      </w:r>
      <w:r w:rsidR="00B85756" w:rsidRPr="006637C1">
        <w:rPr>
          <w:rFonts w:ascii="宋体" w:hAnsi="宋体" w:hint="eastAsia"/>
          <w:sz w:val="24"/>
          <w:szCs w:val="24"/>
        </w:rPr>
        <w:t>”</w:t>
      </w:r>
      <w:r w:rsidRPr="006637C1">
        <w:rPr>
          <w:rFonts w:ascii="宋体" w:hAnsi="宋体" w:hint="eastAsia"/>
          <w:sz w:val="24"/>
          <w:szCs w:val="24"/>
        </w:rPr>
        <w:t>的</w:t>
      </w:r>
      <w:r w:rsidRPr="00051825">
        <w:rPr>
          <w:rFonts w:ascii="宋体" w:hAnsi="宋体" w:hint="eastAsia"/>
          <w:sz w:val="24"/>
          <w:szCs w:val="24"/>
        </w:rPr>
        <w:t>快捷图标。</w:t>
      </w:r>
    </w:p>
    <w:p w:rsidR="002B4544" w:rsidRPr="00051825" w:rsidRDefault="00C01AE3" w:rsidP="002B4544">
      <w:pPr>
        <w:tabs>
          <w:tab w:val="left" w:pos="3150"/>
        </w:tabs>
        <w:spacing w:line="400" w:lineRule="exact"/>
        <w:jc w:val="left"/>
        <w:outlineLvl w:val="2"/>
        <w:rPr>
          <w:rFonts w:ascii="黑体" w:eastAsia="黑体" w:hAnsi="黑体"/>
          <w:b/>
          <w:sz w:val="24"/>
          <w:szCs w:val="24"/>
        </w:rPr>
      </w:pPr>
      <w:bookmarkStart w:id="129" w:name="_Toc499816963"/>
      <w:bookmarkStart w:id="130" w:name="_Toc1152747"/>
      <w:r w:rsidRPr="00051825">
        <w:rPr>
          <w:rFonts w:ascii="黑体" w:eastAsia="黑体" w:hAnsi="黑体" w:hint="eastAsia"/>
          <w:b/>
          <w:sz w:val="24"/>
          <w:szCs w:val="24"/>
        </w:rPr>
        <w:t>3.2.4.2</w:t>
      </w:r>
      <w:r w:rsidR="002B4544" w:rsidRPr="00051825">
        <w:rPr>
          <w:rFonts w:ascii="黑体" w:eastAsia="黑体" w:hAnsi="黑体" w:hint="eastAsia"/>
          <w:b/>
          <w:sz w:val="24"/>
          <w:szCs w:val="24"/>
        </w:rPr>
        <w:t>软件的卸载</w:t>
      </w:r>
      <w:bookmarkEnd w:id="129"/>
      <w:bookmarkEnd w:id="130"/>
    </w:p>
    <w:p w:rsidR="002B4544" w:rsidRPr="00051825" w:rsidRDefault="005131E7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用鼠标单击任务栏上的“开始”→“控制面板”→“卸载程序”→单击程序组</w:t>
      </w:r>
      <w:r w:rsidRPr="002144B3">
        <w:rPr>
          <w:rFonts w:ascii="宋体" w:hAnsi="宋体" w:hint="eastAsia"/>
          <w:sz w:val="24"/>
          <w:szCs w:val="24"/>
        </w:rPr>
        <w:t>中的</w:t>
      </w:r>
      <w:r w:rsidR="00461242" w:rsidRPr="002144B3">
        <w:rPr>
          <w:rFonts w:ascii="宋体" w:hAnsi="宋体" w:hint="eastAsia"/>
          <w:sz w:val="24"/>
          <w:szCs w:val="24"/>
        </w:rPr>
        <w:t>“</w:t>
      </w:r>
      <w:r w:rsidR="00554BB3">
        <w:rPr>
          <w:rFonts w:ascii="宋体" w:hAnsi="宋体" w:hint="eastAsia"/>
          <w:sz w:val="24"/>
          <w:szCs w:val="24"/>
        </w:rPr>
        <w:t>SDLOI1000热灼减率分析仪</w:t>
      </w:r>
      <w:r w:rsidR="00461242" w:rsidRPr="002144B3">
        <w:rPr>
          <w:rFonts w:ascii="宋体" w:hAnsi="宋体" w:hint="eastAsia"/>
          <w:sz w:val="24"/>
          <w:szCs w:val="24"/>
        </w:rPr>
        <w:t>”</w:t>
      </w:r>
      <w:r w:rsidRPr="00051825">
        <w:rPr>
          <w:rFonts w:ascii="宋体" w:hAnsi="宋体" w:hint="eastAsia"/>
          <w:sz w:val="24"/>
          <w:szCs w:val="24"/>
        </w:rPr>
        <w:t>→点击右键“卸载”按钮即可执行卸载功能。按照屏幕提示即可安全、快</w:t>
      </w:r>
      <w:r w:rsidRPr="00461242">
        <w:rPr>
          <w:rFonts w:ascii="宋体" w:hAnsi="宋体" w:hint="eastAsia"/>
          <w:sz w:val="24"/>
          <w:szCs w:val="24"/>
        </w:rPr>
        <w:t>捷地删除</w:t>
      </w:r>
      <w:r w:rsidR="00554BB3">
        <w:rPr>
          <w:rFonts w:ascii="宋体" w:hAnsi="宋体" w:hint="eastAsia"/>
          <w:sz w:val="24"/>
          <w:szCs w:val="24"/>
        </w:rPr>
        <w:t>SDLOI1000热灼减率分析仪</w:t>
      </w:r>
      <w:r w:rsidRPr="00461242">
        <w:rPr>
          <w:rFonts w:ascii="宋体" w:hAnsi="宋体" w:hint="eastAsia"/>
          <w:sz w:val="24"/>
          <w:szCs w:val="24"/>
        </w:rPr>
        <w:t>软件和快捷图标。但</w:t>
      </w:r>
      <w:r w:rsidR="00554BB3">
        <w:rPr>
          <w:rFonts w:ascii="宋体" w:hAnsi="宋体" w:hint="eastAsia"/>
          <w:sz w:val="24"/>
          <w:szCs w:val="24"/>
        </w:rPr>
        <w:t>SDLOI1000热灼减率分析仪</w:t>
      </w:r>
      <w:r w:rsidRPr="00461242">
        <w:rPr>
          <w:rFonts w:ascii="宋体" w:hAnsi="宋体" w:hint="eastAsia"/>
          <w:sz w:val="24"/>
          <w:szCs w:val="24"/>
        </w:rPr>
        <w:t>相</w:t>
      </w:r>
      <w:r w:rsidRPr="00051825">
        <w:rPr>
          <w:rFonts w:ascii="宋体" w:hAnsi="宋体" w:hint="eastAsia"/>
          <w:sz w:val="24"/>
          <w:szCs w:val="24"/>
        </w:rPr>
        <w:t>关的参数文件、数据文件不会被卸载，仍保留在根目录下。</w:t>
      </w:r>
    </w:p>
    <w:p w:rsidR="002B4544" w:rsidRPr="00051825" w:rsidRDefault="00C01AE3" w:rsidP="00631EA4">
      <w:pPr>
        <w:tabs>
          <w:tab w:val="left" w:pos="3150"/>
        </w:tabs>
        <w:spacing w:line="400" w:lineRule="exact"/>
        <w:jc w:val="left"/>
        <w:outlineLvl w:val="2"/>
        <w:rPr>
          <w:rFonts w:ascii="黑体" w:eastAsia="黑体" w:hAnsi="黑体"/>
          <w:b/>
          <w:sz w:val="24"/>
          <w:szCs w:val="24"/>
        </w:rPr>
      </w:pPr>
      <w:bookmarkStart w:id="131" w:name="_Toc499816964"/>
      <w:bookmarkStart w:id="132" w:name="_Toc1152748"/>
      <w:r w:rsidRPr="00051825">
        <w:rPr>
          <w:rFonts w:ascii="黑体" w:eastAsia="黑体" w:hAnsi="黑体" w:hint="eastAsia"/>
          <w:b/>
          <w:sz w:val="24"/>
          <w:szCs w:val="24"/>
        </w:rPr>
        <w:t>3.2.4.3</w:t>
      </w:r>
      <w:r w:rsidR="002B4544" w:rsidRPr="00051825">
        <w:rPr>
          <w:rFonts w:ascii="黑体" w:eastAsia="黑体" w:hAnsi="黑体" w:hint="eastAsia"/>
          <w:b/>
          <w:sz w:val="24"/>
          <w:szCs w:val="24"/>
        </w:rPr>
        <w:t>通信参数设置</w:t>
      </w:r>
      <w:bookmarkEnd w:id="131"/>
      <w:bookmarkEnd w:id="132"/>
    </w:p>
    <w:p w:rsidR="005131E7" w:rsidRPr="00051825" w:rsidRDefault="005131E7" w:rsidP="00E72CEE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在任务栏上单击“开始”→“控制面板”→“网络和Internet”→“查看网络状态和任务”→“更改适配器设置”→选择网络更改IP地址为192.168.77.10，如图所示</w:t>
      </w:r>
      <w:r w:rsidR="005B362C" w:rsidRPr="00051825">
        <w:rPr>
          <w:rFonts w:ascii="宋体" w:hAnsi="宋体" w:hint="eastAsia"/>
          <w:sz w:val="24"/>
          <w:szCs w:val="24"/>
        </w:rPr>
        <w:t>3-</w:t>
      </w:r>
      <w:r w:rsidR="00382896">
        <w:rPr>
          <w:rFonts w:ascii="宋体" w:hAnsi="宋体" w:hint="eastAsia"/>
          <w:sz w:val="24"/>
          <w:szCs w:val="24"/>
        </w:rPr>
        <w:t>9</w:t>
      </w:r>
      <w:r w:rsidRPr="00051825">
        <w:rPr>
          <w:rFonts w:ascii="宋体" w:hAnsi="宋体" w:hint="eastAsia"/>
          <w:sz w:val="24"/>
          <w:szCs w:val="24"/>
        </w:rPr>
        <w:t>：</w:t>
      </w:r>
    </w:p>
    <w:p w:rsidR="005131E7" w:rsidRPr="00051825" w:rsidRDefault="005131E7" w:rsidP="005131E7">
      <w:pPr>
        <w:spacing w:line="240" w:lineRule="atLeast"/>
        <w:ind w:firstLineChars="200" w:firstLine="360"/>
        <w:jc w:val="center"/>
        <w:rPr>
          <w:rFonts w:ascii="宋体" w:cs="宋体"/>
          <w:kern w:val="0"/>
          <w:sz w:val="18"/>
          <w:szCs w:val="18"/>
          <w:lang w:val="zh-CN"/>
        </w:rPr>
      </w:pPr>
      <w:r w:rsidRPr="00051825">
        <w:rPr>
          <w:rFonts w:ascii="宋体" w:cs="宋体" w:hint="eastAsia"/>
          <w:kern w:val="0"/>
          <w:sz w:val="18"/>
          <w:szCs w:val="18"/>
          <w:lang w:val="zh-CN"/>
        </w:rPr>
        <w:object w:dxaOrig="6150" w:dyaOrig="6420">
          <v:shape id="_x0000_i1026" type="#_x0000_t75" style="width:270pt;height:275.25pt" o:ole="">
            <v:imagedata r:id="rId19" o:title=""/>
          </v:shape>
          <o:OLEObject Type="Embed" ProgID="Picture.PicObj.1" ShapeID="_x0000_i1026" DrawAspect="Content" ObjectID="_1684154695" r:id="rId20"/>
        </w:object>
      </w:r>
    </w:p>
    <w:p w:rsidR="00ED7699" w:rsidRPr="00051825" w:rsidRDefault="002B4544" w:rsidP="00790B40">
      <w:pPr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>3-</w:t>
      </w:r>
      <w:r w:rsidR="00382896">
        <w:rPr>
          <w:rFonts w:ascii="黑体" w:eastAsia="黑体" w:hAnsi="黑体" w:hint="eastAsia"/>
          <w:szCs w:val="21"/>
        </w:rPr>
        <w:t>9</w:t>
      </w:r>
    </w:p>
    <w:p w:rsidR="005131E7" w:rsidRPr="00E40D8E" w:rsidRDefault="005131E7" w:rsidP="005131E7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然后打</w:t>
      </w:r>
      <w:r w:rsidRPr="00E40D8E">
        <w:rPr>
          <w:rFonts w:ascii="宋体" w:hAnsi="宋体" w:hint="eastAsia"/>
          <w:sz w:val="24"/>
          <w:szCs w:val="24"/>
        </w:rPr>
        <w:t>开</w:t>
      </w:r>
      <w:r w:rsidR="00E40D8E" w:rsidRPr="00E40D8E">
        <w:rPr>
          <w:rFonts w:ascii="宋体" w:hAnsi="宋体" w:hint="eastAsia"/>
          <w:sz w:val="24"/>
          <w:szCs w:val="24"/>
        </w:rPr>
        <w:t>“</w:t>
      </w:r>
      <w:r w:rsidR="00554BB3">
        <w:rPr>
          <w:rFonts w:ascii="宋体" w:hAnsi="宋体" w:hint="eastAsia"/>
          <w:sz w:val="24"/>
          <w:szCs w:val="24"/>
        </w:rPr>
        <w:t>SDLOI1000热灼减率分析仪</w:t>
      </w:r>
      <w:r w:rsidR="001E697D" w:rsidRPr="00461242">
        <w:rPr>
          <w:rFonts w:ascii="宋体" w:hAnsi="宋体" w:hint="eastAsia"/>
          <w:sz w:val="24"/>
          <w:szCs w:val="24"/>
        </w:rPr>
        <w:t>软件</w:t>
      </w:r>
      <w:r w:rsidR="00E40D8E" w:rsidRPr="00E40D8E">
        <w:rPr>
          <w:rFonts w:ascii="宋体" w:hAnsi="宋体" w:hint="eastAsia"/>
          <w:sz w:val="24"/>
          <w:szCs w:val="24"/>
        </w:rPr>
        <w:t>”</w:t>
      </w:r>
      <w:r w:rsidR="002B4544" w:rsidRPr="00E40D8E">
        <w:rPr>
          <w:rFonts w:ascii="宋体" w:hAnsi="宋体" w:hint="eastAsia"/>
          <w:sz w:val="24"/>
          <w:szCs w:val="24"/>
        </w:rPr>
        <w:t>软件，</w:t>
      </w:r>
      <w:r w:rsidRPr="00E40D8E">
        <w:rPr>
          <w:rFonts w:ascii="宋体" w:hAnsi="宋体" w:hint="eastAsia"/>
          <w:sz w:val="24"/>
          <w:szCs w:val="24"/>
        </w:rPr>
        <w:t>仪器可正常联机。</w:t>
      </w:r>
    </w:p>
    <w:p w:rsidR="005131E7" w:rsidRPr="00E40D8E" w:rsidRDefault="005131E7" w:rsidP="00BE2BB0">
      <w:pPr>
        <w:spacing w:line="400" w:lineRule="exact"/>
        <w:ind w:firstLineChars="200" w:firstLine="480"/>
        <w:rPr>
          <w:rFonts w:ascii="宋体" w:hAnsi="宋体"/>
          <w:b/>
          <w:sz w:val="24"/>
          <w:szCs w:val="24"/>
        </w:rPr>
      </w:pPr>
      <w:r w:rsidRPr="00E40D8E">
        <w:rPr>
          <w:rFonts w:ascii="宋体" w:hAnsi="宋体" w:hint="eastAsia"/>
          <w:b/>
          <w:sz w:val="24"/>
          <w:szCs w:val="24"/>
        </w:rPr>
        <w:t>注：</w:t>
      </w:r>
    </w:p>
    <w:p w:rsidR="002B4544" w:rsidRPr="00E40D8E" w:rsidRDefault="005131E7" w:rsidP="00DF3BF7">
      <w:pPr>
        <w:numPr>
          <w:ilvl w:val="1"/>
          <w:numId w:val="1"/>
        </w:numPr>
        <w:tabs>
          <w:tab w:val="num" w:pos="720"/>
        </w:tabs>
        <w:spacing w:line="400" w:lineRule="exact"/>
        <w:ind w:left="0" w:firstLineChars="200" w:firstLine="480"/>
        <w:rPr>
          <w:rFonts w:ascii="宋体" w:hAnsi="宋体"/>
          <w:b/>
          <w:sz w:val="24"/>
          <w:szCs w:val="24"/>
        </w:rPr>
      </w:pPr>
      <w:r w:rsidRPr="00E40D8E">
        <w:rPr>
          <w:rFonts w:ascii="宋体" w:hAnsi="宋体" w:hint="eastAsia"/>
          <w:b/>
          <w:sz w:val="24"/>
          <w:szCs w:val="24"/>
        </w:rPr>
        <w:t>仪器第一次安装</w:t>
      </w:r>
      <w:r w:rsidR="00E40D8E" w:rsidRPr="00E40D8E">
        <w:rPr>
          <w:rFonts w:ascii="宋体" w:hAnsi="宋体" w:hint="eastAsia"/>
          <w:b/>
          <w:sz w:val="24"/>
          <w:szCs w:val="24"/>
        </w:rPr>
        <w:t>“</w:t>
      </w:r>
      <w:r w:rsidR="00554BB3">
        <w:rPr>
          <w:rFonts w:ascii="宋体" w:hAnsi="宋体" w:hint="eastAsia"/>
          <w:b/>
          <w:sz w:val="24"/>
          <w:szCs w:val="24"/>
        </w:rPr>
        <w:t>SDLOI1000热灼减率分析仪</w:t>
      </w:r>
      <w:r w:rsidR="001E697D" w:rsidRPr="001E697D">
        <w:rPr>
          <w:rFonts w:ascii="宋体" w:hAnsi="宋体" w:hint="eastAsia"/>
          <w:b/>
          <w:sz w:val="24"/>
          <w:szCs w:val="24"/>
        </w:rPr>
        <w:t>软件</w:t>
      </w:r>
      <w:r w:rsidR="00E40D8E" w:rsidRPr="00E40D8E">
        <w:rPr>
          <w:rFonts w:ascii="宋体" w:hAnsi="宋体" w:hint="eastAsia"/>
          <w:b/>
          <w:sz w:val="24"/>
          <w:szCs w:val="24"/>
        </w:rPr>
        <w:t>”</w:t>
      </w:r>
      <w:r w:rsidRPr="00E40D8E">
        <w:rPr>
          <w:rFonts w:ascii="宋体" w:hAnsi="宋体" w:hint="eastAsia"/>
          <w:b/>
          <w:sz w:val="24"/>
          <w:szCs w:val="24"/>
        </w:rPr>
        <w:t>软件联机测试，按上述操作设置IP地址后才能正常联机。</w:t>
      </w:r>
    </w:p>
    <w:p w:rsidR="002B4544" w:rsidRPr="00051825" w:rsidRDefault="005131E7" w:rsidP="00DF3BF7">
      <w:pPr>
        <w:numPr>
          <w:ilvl w:val="1"/>
          <w:numId w:val="1"/>
        </w:numPr>
        <w:tabs>
          <w:tab w:val="num" w:pos="720"/>
        </w:tabs>
        <w:spacing w:line="400" w:lineRule="exact"/>
        <w:ind w:left="0" w:firstLineChars="200" w:firstLine="480"/>
        <w:rPr>
          <w:rFonts w:ascii="宋体" w:hAnsi="宋体"/>
          <w:b/>
          <w:sz w:val="24"/>
          <w:szCs w:val="24"/>
        </w:rPr>
      </w:pPr>
      <w:r w:rsidRPr="00E40D8E">
        <w:rPr>
          <w:rFonts w:ascii="宋体" w:hAnsi="宋体" w:hint="eastAsia"/>
          <w:b/>
          <w:sz w:val="24"/>
          <w:szCs w:val="24"/>
        </w:rPr>
        <w:t>在计算机上第一</w:t>
      </w:r>
      <w:r w:rsidR="007602E2" w:rsidRPr="00E40D8E">
        <w:rPr>
          <w:rFonts w:ascii="宋体" w:hAnsi="宋体" w:hint="eastAsia"/>
          <w:b/>
          <w:sz w:val="24"/>
          <w:szCs w:val="24"/>
        </w:rPr>
        <w:t>次</w:t>
      </w:r>
      <w:r w:rsidRPr="00E40D8E">
        <w:rPr>
          <w:rFonts w:ascii="宋体" w:hAnsi="宋体" w:hint="eastAsia"/>
          <w:b/>
          <w:sz w:val="24"/>
          <w:szCs w:val="24"/>
        </w:rPr>
        <w:t>运行</w:t>
      </w:r>
      <w:r w:rsidR="00E40D8E" w:rsidRPr="00E40D8E">
        <w:rPr>
          <w:rFonts w:ascii="宋体" w:hAnsi="宋体" w:hint="eastAsia"/>
          <w:b/>
          <w:sz w:val="24"/>
          <w:szCs w:val="24"/>
        </w:rPr>
        <w:t>“</w:t>
      </w:r>
      <w:r w:rsidR="00554BB3">
        <w:rPr>
          <w:rFonts w:ascii="宋体" w:hAnsi="宋体" w:hint="eastAsia"/>
          <w:b/>
          <w:sz w:val="24"/>
          <w:szCs w:val="24"/>
        </w:rPr>
        <w:t>SDLOI1000热灼减率分析仪</w:t>
      </w:r>
      <w:r w:rsidR="001E697D" w:rsidRPr="001E697D">
        <w:rPr>
          <w:rFonts w:ascii="宋体" w:hAnsi="宋体" w:hint="eastAsia"/>
          <w:b/>
          <w:sz w:val="24"/>
          <w:szCs w:val="24"/>
        </w:rPr>
        <w:t>软件</w:t>
      </w:r>
      <w:r w:rsidR="00E40D8E" w:rsidRPr="00E40D8E">
        <w:rPr>
          <w:rFonts w:ascii="宋体" w:hAnsi="宋体" w:hint="eastAsia"/>
          <w:b/>
          <w:sz w:val="24"/>
          <w:szCs w:val="24"/>
        </w:rPr>
        <w:t>”</w:t>
      </w:r>
      <w:r w:rsidRPr="00E40D8E">
        <w:rPr>
          <w:rFonts w:ascii="宋体" w:hAnsi="宋体" w:hint="eastAsia"/>
          <w:b/>
          <w:sz w:val="24"/>
          <w:szCs w:val="24"/>
        </w:rPr>
        <w:t>软件</w:t>
      </w:r>
      <w:r w:rsidRPr="00051825">
        <w:rPr>
          <w:rFonts w:ascii="宋体" w:hAnsi="宋体" w:hint="eastAsia"/>
          <w:b/>
          <w:sz w:val="24"/>
          <w:szCs w:val="24"/>
        </w:rPr>
        <w:t>时，系统会弹出“Windows安全警报”如图</w:t>
      </w:r>
      <w:r w:rsidR="005B362C" w:rsidRPr="00051825">
        <w:rPr>
          <w:rFonts w:ascii="宋体" w:hAnsi="宋体" w:hint="eastAsia"/>
          <w:b/>
          <w:sz w:val="24"/>
          <w:szCs w:val="24"/>
        </w:rPr>
        <w:t>3-</w:t>
      </w:r>
      <w:r w:rsidR="00382896">
        <w:rPr>
          <w:rFonts w:ascii="宋体" w:hAnsi="宋体" w:hint="eastAsia"/>
          <w:b/>
          <w:sz w:val="24"/>
          <w:szCs w:val="24"/>
        </w:rPr>
        <w:t>10</w:t>
      </w:r>
      <w:r w:rsidRPr="00051825">
        <w:rPr>
          <w:rFonts w:ascii="宋体" w:hAnsi="宋体" w:hint="eastAsia"/>
          <w:b/>
          <w:sz w:val="24"/>
          <w:szCs w:val="24"/>
        </w:rPr>
        <w:t>所示，单击“允许访问”按钮。否则，仪器将不能正常连接到计算机软件。</w:t>
      </w:r>
    </w:p>
    <w:p w:rsidR="006450F3" w:rsidRDefault="006450F3" w:rsidP="005A50AA">
      <w:pPr>
        <w:spacing w:line="400" w:lineRule="exact"/>
        <w:ind w:left="480"/>
        <w:rPr>
          <w:rFonts w:ascii="宋体" w:hAnsi="宋体"/>
          <w:b/>
          <w:sz w:val="24"/>
          <w:szCs w:val="24"/>
        </w:rPr>
      </w:pPr>
    </w:p>
    <w:p w:rsidR="00ED7699" w:rsidRPr="00051825" w:rsidRDefault="005F78EA">
      <w:pPr>
        <w:ind w:left="1259"/>
        <w:jc w:val="center"/>
        <w:rPr>
          <w:rFonts w:ascii="宋体" w:hAnsi="宋体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4787661" cy="865674"/>
            <wp:effectExtent l="0" t="0" r="0" b="0"/>
            <wp:docPr id="2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702" cy="868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699" w:rsidRPr="00051825" w:rsidRDefault="00460BFD" w:rsidP="00790B40">
      <w:pPr>
        <w:jc w:val="center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图</w:t>
      </w:r>
      <w:r>
        <w:rPr>
          <w:rFonts w:ascii="黑体" w:eastAsia="黑体" w:hAnsi="黑体"/>
          <w:szCs w:val="21"/>
        </w:rPr>
        <w:t>3-</w:t>
      </w:r>
      <w:r w:rsidR="00382896">
        <w:rPr>
          <w:rFonts w:ascii="黑体" w:eastAsia="黑体" w:hAnsi="黑体" w:hint="eastAsia"/>
          <w:szCs w:val="21"/>
        </w:rPr>
        <w:t>10</w:t>
      </w:r>
    </w:p>
    <w:p w:rsidR="002B4544" w:rsidRPr="00051825" w:rsidRDefault="005131E7" w:rsidP="002B4544">
      <w:pPr>
        <w:spacing w:line="400" w:lineRule="exact"/>
        <w:outlineLvl w:val="2"/>
        <w:rPr>
          <w:rFonts w:ascii="黑体" w:eastAsia="黑体" w:hAnsi="黑体"/>
          <w:b/>
          <w:sz w:val="24"/>
          <w:szCs w:val="24"/>
        </w:rPr>
      </w:pPr>
      <w:bookmarkStart w:id="133" w:name="_Toc499816965"/>
      <w:bookmarkStart w:id="134" w:name="_Toc1152749"/>
      <w:r w:rsidRPr="00051825">
        <w:rPr>
          <w:rFonts w:ascii="黑体" w:eastAsia="黑体" w:hAnsi="黑体" w:hint="eastAsia"/>
          <w:b/>
          <w:sz w:val="24"/>
          <w:szCs w:val="24"/>
        </w:rPr>
        <w:t>3.2.4.4授权</w:t>
      </w:r>
      <w:bookmarkEnd w:id="133"/>
      <w:bookmarkEnd w:id="134"/>
    </w:p>
    <w:p w:rsidR="002B4544" w:rsidRPr="00E40D8E" w:rsidRDefault="005131E7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点击桌面</w:t>
      </w:r>
      <w:r w:rsidR="00E40D8E" w:rsidRPr="00E40D8E">
        <w:rPr>
          <w:rFonts w:ascii="宋体" w:hAnsi="宋体" w:hint="eastAsia"/>
          <w:sz w:val="24"/>
          <w:szCs w:val="24"/>
        </w:rPr>
        <w:t>“</w:t>
      </w:r>
      <w:r w:rsidR="00554BB3">
        <w:rPr>
          <w:rFonts w:ascii="宋体" w:hAnsi="宋体" w:hint="eastAsia"/>
          <w:sz w:val="24"/>
          <w:szCs w:val="24"/>
        </w:rPr>
        <w:t>SDLOI1000热灼减率分析仪</w:t>
      </w:r>
      <w:r w:rsidR="00E40D8E" w:rsidRPr="00E40D8E">
        <w:rPr>
          <w:rFonts w:ascii="宋体" w:hAnsi="宋体" w:hint="eastAsia"/>
          <w:sz w:val="24"/>
          <w:szCs w:val="24"/>
        </w:rPr>
        <w:t>”</w:t>
      </w:r>
      <w:r w:rsidRPr="00E40D8E">
        <w:rPr>
          <w:rFonts w:ascii="宋体" w:hAnsi="宋体" w:hint="eastAsia"/>
          <w:sz w:val="24"/>
          <w:szCs w:val="24"/>
        </w:rPr>
        <w:t>图标启动测控软件，仪器正常联机后，点击测控软件菜单栏</w:t>
      </w:r>
      <w:r w:rsidR="00E620C4" w:rsidRPr="00E40D8E">
        <w:rPr>
          <w:rFonts w:ascii="宋体" w:hAnsi="宋体" w:hint="eastAsia"/>
          <w:sz w:val="24"/>
          <w:szCs w:val="24"/>
        </w:rPr>
        <w:t>。</w:t>
      </w:r>
    </w:p>
    <w:p w:rsidR="002B4544" w:rsidRPr="00051825" w:rsidRDefault="005131E7">
      <w:pPr>
        <w:pStyle w:val="a6"/>
        <w:rPr>
          <w:color w:val="auto"/>
          <w:kern w:val="0"/>
        </w:rPr>
      </w:pPr>
      <w:r w:rsidRPr="00E40D8E">
        <w:rPr>
          <w:rFonts w:hint="eastAsia"/>
          <w:color w:val="auto"/>
        </w:rPr>
        <w:t>当</w:t>
      </w:r>
      <w:r w:rsidRPr="00E40D8E">
        <w:rPr>
          <w:rFonts w:hint="eastAsia"/>
          <w:color w:val="auto"/>
          <w:kern w:val="0"/>
        </w:rPr>
        <w:t>硬件与软件均安装好后，插入加密锁，等待系统自动安装驱动，然后打开仪器电源，双击桌面上的</w:t>
      </w:r>
      <w:r w:rsidR="00E40D8E" w:rsidRPr="00E40D8E">
        <w:rPr>
          <w:rFonts w:ascii="宋体" w:hAnsi="宋体" w:hint="eastAsia"/>
        </w:rPr>
        <w:t>“</w:t>
      </w:r>
      <w:r w:rsidR="00554BB3">
        <w:rPr>
          <w:rFonts w:ascii="宋体" w:hAnsi="宋体" w:hint="eastAsia"/>
        </w:rPr>
        <w:t>SDLOI1000热灼减率分析仪</w:t>
      </w:r>
      <w:r w:rsidR="00E40D8E" w:rsidRPr="00E40D8E">
        <w:rPr>
          <w:rFonts w:ascii="宋体" w:hAnsi="宋体" w:hint="eastAsia"/>
        </w:rPr>
        <w:t>”</w:t>
      </w:r>
      <w:r w:rsidRPr="00051825">
        <w:rPr>
          <w:rFonts w:hint="eastAsia"/>
          <w:color w:val="auto"/>
          <w:kern w:val="0"/>
        </w:rPr>
        <w:t>图标进入测控程序，在菜单</w:t>
      </w:r>
      <w:r w:rsidRPr="00051825">
        <w:rPr>
          <w:rFonts w:hint="eastAsia"/>
          <w:color w:val="auto"/>
          <w:kern w:val="0"/>
        </w:rPr>
        <w:lastRenderedPageBreak/>
        <w:t>栏点击</w:t>
      </w:r>
      <w:r w:rsidRPr="00051825">
        <w:rPr>
          <w:rFonts w:ascii="宋体" w:hAnsi="宋体" w:hint="eastAsia"/>
          <w:color w:val="auto"/>
        </w:rPr>
        <w:t>“设置” →“仪器授权”</w:t>
      </w:r>
      <w:r w:rsidRPr="00051825">
        <w:rPr>
          <w:rFonts w:hint="eastAsia"/>
          <w:color w:val="auto"/>
          <w:kern w:val="0"/>
        </w:rPr>
        <w:t>，进入授权信息界面，如图</w:t>
      </w:r>
      <w:r w:rsidRPr="00051825">
        <w:rPr>
          <w:rFonts w:hint="eastAsia"/>
          <w:color w:val="auto"/>
          <w:kern w:val="0"/>
        </w:rPr>
        <w:t>3-</w:t>
      </w:r>
      <w:r w:rsidR="001B104D" w:rsidRPr="00051825">
        <w:rPr>
          <w:rFonts w:hint="eastAsia"/>
          <w:color w:val="auto"/>
          <w:kern w:val="0"/>
        </w:rPr>
        <w:t>1</w:t>
      </w:r>
      <w:r w:rsidR="00382896">
        <w:rPr>
          <w:rFonts w:hint="eastAsia"/>
          <w:color w:val="auto"/>
          <w:kern w:val="0"/>
        </w:rPr>
        <w:t>1</w:t>
      </w:r>
      <w:r w:rsidRPr="00051825">
        <w:rPr>
          <w:rFonts w:hint="eastAsia"/>
          <w:color w:val="auto"/>
          <w:kern w:val="0"/>
        </w:rPr>
        <w:t>所示，点击“生成授权申请文件”，软件自动在桌面生成授权申请文件，将此文件反馈至</w:t>
      </w:r>
      <w:r w:rsidR="006450F3" w:rsidRPr="005A50AA">
        <w:rPr>
          <w:rFonts w:hint="eastAsia"/>
          <w:color w:val="auto"/>
          <w:kern w:val="0"/>
        </w:rPr>
        <w:t>我司</w:t>
      </w:r>
      <w:r w:rsidRPr="00051825">
        <w:rPr>
          <w:rFonts w:hint="eastAsia"/>
          <w:color w:val="auto"/>
          <w:kern w:val="0"/>
        </w:rPr>
        <w:t>请求授权，再将</w:t>
      </w:r>
      <w:r w:rsidR="006450F3" w:rsidRPr="005A50AA">
        <w:rPr>
          <w:rFonts w:hint="eastAsia"/>
          <w:color w:val="auto"/>
          <w:kern w:val="0"/>
        </w:rPr>
        <w:t>我司</w:t>
      </w:r>
      <w:r w:rsidRPr="00051825">
        <w:rPr>
          <w:rFonts w:hint="eastAsia"/>
          <w:color w:val="auto"/>
          <w:kern w:val="0"/>
        </w:rPr>
        <w:t>给予的授权升级包添加至升级包地址栏中，点击“授权升级”，软件即提示授权成功，否则，仪器将不能进行试验。</w:t>
      </w:r>
    </w:p>
    <w:p w:rsidR="005131E7" w:rsidRPr="00051825" w:rsidRDefault="005131E7" w:rsidP="00BE2BB0">
      <w:pPr>
        <w:spacing w:line="400" w:lineRule="exact"/>
        <w:ind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注：</w:t>
      </w:r>
    </w:p>
    <w:p w:rsidR="006450F3" w:rsidRDefault="005131E7" w:rsidP="00790B40">
      <w:pPr>
        <w:tabs>
          <w:tab w:val="num" w:pos="8075"/>
        </w:tabs>
        <w:spacing w:line="400" w:lineRule="exact"/>
        <w:ind w:left="126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仪器通过授权后才能称样</w:t>
      </w:r>
      <w:r w:rsidRPr="00051825">
        <w:rPr>
          <w:rFonts w:hint="eastAsia"/>
          <w:szCs w:val="21"/>
        </w:rPr>
        <w:t>。</w:t>
      </w:r>
    </w:p>
    <w:p w:rsidR="005131E7" w:rsidRPr="00051825" w:rsidRDefault="00790B40" w:rsidP="008111D6">
      <w:pPr>
        <w:autoSpaceDE w:val="0"/>
        <w:autoSpaceDN w:val="0"/>
        <w:adjustRightInd w:val="0"/>
        <w:spacing w:line="240" w:lineRule="atLeast"/>
        <w:jc w:val="center"/>
        <w:rPr>
          <w:rFonts w:ascii="宋体" w:hAnsi="宋体"/>
          <w:noProof/>
          <w:szCs w:val="21"/>
        </w:rPr>
      </w:pPr>
      <w:r w:rsidRPr="00476235">
        <w:rPr>
          <w:rFonts w:ascii="宋体" w:hAnsi="宋体"/>
          <w:noProof/>
          <w:szCs w:val="21"/>
        </w:rPr>
        <w:pict>
          <v:shape id="_x0000_i1027" type="#_x0000_t75" style="width:366pt;height:231pt">
            <v:imagedata r:id="rId22" o:title=""/>
          </v:shape>
        </w:pict>
      </w:r>
    </w:p>
    <w:p w:rsidR="005131E7" w:rsidRPr="00051825" w:rsidRDefault="005131E7" w:rsidP="008111D6">
      <w:pPr>
        <w:autoSpaceDE w:val="0"/>
        <w:autoSpaceDN w:val="0"/>
        <w:adjustRightInd w:val="0"/>
        <w:spacing w:line="240" w:lineRule="atLeast"/>
        <w:jc w:val="center"/>
        <w:rPr>
          <w:rFonts w:ascii="宋体" w:hAnsi="宋体"/>
          <w:szCs w:val="21"/>
        </w:rPr>
      </w:pPr>
    </w:p>
    <w:p w:rsidR="008111D6" w:rsidRPr="00051825" w:rsidRDefault="00790B40" w:rsidP="005131E7">
      <w:pPr>
        <w:spacing w:line="240" w:lineRule="atLeast"/>
        <w:jc w:val="center"/>
        <w:rPr>
          <w:rFonts w:ascii="宋体" w:hAnsi="宋体"/>
          <w:sz w:val="24"/>
          <w:szCs w:val="24"/>
        </w:rPr>
      </w:pPr>
      <w:r w:rsidRPr="00476235">
        <w:rPr>
          <w:rFonts w:ascii="宋体" w:hAnsi="宋体"/>
          <w:sz w:val="24"/>
          <w:szCs w:val="24"/>
        </w:rPr>
        <w:pict>
          <v:shape id="_x0000_i1028" type="#_x0000_t75" style="width:367.5pt;height:231.75pt">
            <v:imagedata r:id="rId23" o:title=""/>
          </v:shape>
        </w:pict>
      </w:r>
    </w:p>
    <w:p w:rsidR="005131E7" w:rsidRPr="00790B40" w:rsidRDefault="002B4544" w:rsidP="00790B40">
      <w:pPr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>3-1</w:t>
      </w:r>
      <w:r w:rsidR="00382896">
        <w:rPr>
          <w:rFonts w:ascii="黑体" w:eastAsia="黑体" w:hAnsi="黑体" w:hint="eastAsia"/>
          <w:szCs w:val="21"/>
        </w:rPr>
        <w:t>1</w:t>
      </w:r>
      <w:r w:rsidRPr="00051825">
        <w:rPr>
          <w:rFonts w:ascii="黑体" w:eastAsia="黑体" w:hAnsi="黑体" w:hint="eastAsia"/>
          <w:szCs w:val="21"/>
        </w:rPr>
        <w:t>授权信息界面</w:t>
      </w:r>
    </w:p>
    <w:p w:rsidR="005131E7" w:rsidRPr="00051825" w:rsidRDefault="005131E7" w:rsidP="005131E7">
      <w:pPr>
        <w:pStyle w:val="1"/>
        <w:spacing w:before="0" w:after="0" w:line="400" w:lineRule="exact"/>
        <w:rPr>
          <w:rFonts w:ascii="黑体" w:eastAsia="黑体" w:hAnsi="黑体"/>
          <w:sz w:val="28"/>
          <w:szCs w:val="28"/>
        </w:rPr>
      </w:pPr>
      <w:bookmarkStart w:id="135" w:name="_Toc386022558"/>
      <w:bookmarkStart w:id="136" w:name="_Toc402439086"/>
      <w:bookmarkStart w:id="137" w:name="_Toc403050077"/>
      <w:bookmarkStart w:id="138" w:name="_Toc403721044"/>
      <w:bookmarkStart w:id="139" w:name="_Toc499816966"/>
      <w:bookmarkStart w:id="140" w:name="_Toc1152750"/>
      <w:r w:rsidRPr="00051825">
        <w:rPr>
          <w:rFonts w:ascii="黑体" w:eastAsia="黑体" w:hAnsi="黑体" w:hint="eastAsia"/>
          <w:sz w:val="28"/>
          <w:szCs w:val="28"/>
        </w:rPr>
        <w:lastRenderedPageBreak/>
        <w:t>3.3 仪器的调试</w:t>
      </w:r>
      <w:bookmarkEnd w:id="135"/>
      <w:bookmarkEnd w:id="136"/>
      <w:bookmarkEnd w:id="137"/>
      <w:bookmarkEnd w:id="138"/>
      <w:bookmarkEnd w:id="139"/>
      <w:bookmarkEnd w:id="140"/>
    </w:p>
    <w:p w:rsidR="000C1776" w:rsidRPr="00051825" w:rsidRDefault="002B4544" w:rsidP="000C1776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仪器硬件、软件均已安装后，接通仪器电源，启动程序，进入“人工检测”，进行联机调试，调试内容及注意事项如下：</w:t>
      </w:r>
    </w:p>
    <w:p w:rsidR="000C1776" w:rsidRPr="00051825" w:rsidRDefault="000C1776" w:rsidP="000C1776">
      <w:pPr>
        <w:tabs>
          <w:tab w:val="left" w:pos="3150"/>
        </w:tabs>
        <w:spacing w:line="400" w:lineRule="exact"/>
        <w:jc w:val="left"/>
        <w:outlineLvl w:val="1"/>
        <w:rPr>
          <w:rFonts w:ascii="黑体" w:eastAsia="黑体" w:hAnsi="黑体"/>
          <w:b/>
          <w:sz w:val="24"/>
          <w:szCs w:val="24"/>
        </w:rPr>
      </w:pPr>
      <w:bookmarkStart w:id="141" w:name="_Toc230405175"/>
      <w:bookmarkStart w:id="142" w:name="_Toc380418751"/>
      <w:bookmarkStart w:id="143" w:name="_Toc380474113"/>
      <w:bookmarkStart w:id="144" w:name="_Toc380483198"/>
      <w:bookmarkStart w:id="145" w:name="_Toc402439087"/>
      <w:bookmarkStart w:id="146" w:name="_Toc403050078"/>
      <w:bookmarkStart w:id="147" w:name="_Toc403721045"/>
      <w:bookmarkStart w:id="148" w:name="_Toc499816967"/>
      <w:bookmarkStart w:id="149" w:name="_Toc1152751"/>
      <w:r w:rsidRPr="00051825">
        <w:rPr>
          <w:rFonts w:ascii="黑体" w:eastAsia="黑体" w:hAnsi="黑体" w:hint="eastAsia"/>
          <w:b/>
          <w:sz w:val="24"/>
          <w:szCs w:val="24"/>
        </w:rPr>
        <w:t>3.3.1调试准备</w:t>
      </w:r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</w:p>
    <w:p w:rsidR="002B4544" w:rsidRPr="00051825" w:rsidRDefault="000C1776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1.</w:t>
      </w:r>
      <w:r w:rsidR="00950371" w:rsidRPr="00051825">
        <w:rPr>
          <w:rFonts w:ascii="宋体" w:hAnsi="宋体" w:hint="eastAsia"/>
          <w:sz w:val="24"/>
          <w:szCs w:val="24"/>
        </w:rPr>
        <w:t>试验工具：</w:t>
      </w:r>
      <w:r w:rsidR="00F9014B" w:rsidRPr="009E7091">
        <w:rPr>
          <w:rFonts w:ascii="宋体" w:hAnsi="宋体" w:hint="eastAsia"/>
          <w:sz w:val="24"/>
          <w:szCs w:val="24"/>
        </w:rPr>
        <w:t>热灼减率</w:t>
      </w:r>
      <w:r w:rsidRPr="009E7091">
        <w:rPr>
          <w:rFonts w:ascii="宋体" w:hAnsi="宋体" w:hint="eastAsia"/>
          <w:sz w:val="24"/>
          <w:szCs w:val="24"/>
        </w:rPr>
        <w:t>坩埚、</w:t>
      </w:r>
      <w:r w:rsidRPr="00051825">
        <w:rPr>
          <w:rFonts w:ascii="宋体" w:hAnsi="宋体" w:hint="eastAsia"/>
          <w:sz w:val="24"/>
          <w:szCs w:val="24"/>
        </w:rPr>
        <w:t>样勺、毛刷、弯头镊子。</w:t>
      </w:r>
    </w:p>
    <w:p w:rsidR="002B4544" w:rsidRPr="00051825" w:rsidRDefault="000C1776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2.标准</w:t>
      </w:r>
      <w:r w:rsidR="00842F2A">
        <w:rPr>
          <w:rFonts w:ascii="宋体" w:hAnsi="宋体" w:hint="eastAsia"/>
          <w:sz w:val="24"/>
          <w:szCs w:val="24"/>
        </w:rPr>
        <w:t>样品</w:t>
      </w:r>
      <w:r w:rsidRPr="00051825">
        <w:rPr>
          <w:rFonts w:ascii="宋体" w:hAnsi="宋体" w:hint="eastAsia"/>
          <w:sz w:val="24"/>
          <w:szCs w:val="24"/>
        </w:rPr>
        <w:t>：国家一级</w:t>
      </w:r>
      <w:r w:rsidR="00842F2A">
        <w:rPr>
          <w:rFonts w:ascii="宋体" w:hAnsi="宋体" w:hint="eastAsia"/>
          <w:sz w:val="24"/>
          <w:szCs w:val="24"/>
        </w:rPr>
        <w:t>标样</w:t>
      </w:r>
      <w:r w:rsidRPr="00051825">
        <w:rPr>
          <w:rFonts w:ascii="宋体" w:hAnsi="宋体" w:hint="eastAsia"/>
          <w:sz w:val="24"/>
          <w:szCs w:val="24"/>
        </w:rPr>
        <w:t>和符合要求的二级</w:t>
      </w:r>
      <w:r w:rsidR="00842F2A">
        <w:rPr>
          <w:rFonts w:ascii="宋体" w:hAnsi="宋体" w:hint="eastAsia"/>
          <w:sz w:val="24"/>
          <w:szCs w:val="24"/>
        </w:rPr>
        <w:t>标样</w:t>
      </w:r>
      <w:r w:rsidRPr="00051825">
        <w:rPr>
          <w:rFonts w:ascii="宋体" w:hAnsi="宋体" w:hint="eastAsia"/>
          <w:sz w:val="24"/>
          <w:szCs w:val="24"/>
        </w:rPr>
        <w:t>。</w:t>
      </w:r>
    </w:p>
    <w:p w:rsidR="002B4544" w:rsidRPr="00051825" w:rsidRDefault="000C1776" w:rsidP="00631EA4">
      <w:pPr>
        <w:tabs>
          <w:tab w:val="left" w:pos="3150"/>
        </w:tabs>
        <w:spacing w:line="400" w:lineRule="exact"/>
        <w:jc w:val="left"/>
        <w:outlineLvl w:val="1"/>
        <w:rPr>
          <w:rFonts w:ascii="黑体" w:eastAsia="黑体" w:hAnsi="黑体"/>
          <w:b/>
          <w:sz w:val="24"/>
          <w:szCs w:val="24"/>
        </w:rPr>
      </w:pPr>
      <w:bookmarkStart w:id="150" w:name="_Toc230405176"/>
      <w:bookmarkStart w:id="151" w:name="_Toc380418752"/>
      <w:bookmarkStart w:id="152" w:name="_Toc380474114"/>
      <w:bookmarkStart w:id="153" w:name="_Toc380483199"/>
      <w:bookmarkStart w:id="154" w:name="_Toc402439088"/>
      <w:bookmarkStart w:id="155" w:name="_Toc403050079"/>
      <w:bookmarkStart w:id="156" w:name="_Toc403721046"/>
      <w:bookmarkStart w:id="157" w:name="_Toc499816968"/>
      <w:bookmarkStart w:id="158" w:name="_Toc1152752"/>
      <w:r w:rsidRPr="00051825">
        <w:rPr>
          <w:rFonts w:ascii="黑体" w:eastAsia="黑体" w:hAnsi="黑体" w:hint="eastAsia"/>
          <w:b/>
          <w:sz w:val="24"/>
          <w:szCs w:val="24"/>
        </w:rPr>
        <w:t>3.3.2调试过程</w:t>
      </w:r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</w:p>
    <w:p w:rsidR="005E2A7C" w:rsidRPr="00790B40" w:rsidRDefault="002B4544" w:rsidP="00790B40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/>
          <w:sz w:val="24"/>
          <w:szCs w:val="24"/>
        </w:rPr>
        <w:t>1.</w:t>
      </w:r>
      <w:r w:rsidRPr="00051825">
        <w:rPr>
          <w:rFonts w:ascii="宋体" w:hAnsi="宋体" w:hint="eastAsia"/>
          <w:sz w:val="24"/>
          <w:szCs w:val="24"/>
        </w:rPr>
        <w:t>调整天平位置，使天平称样顶杆尽量处于炉体相应过孔的中间位置，不得与炉体有接触或干涉，如图</w:t>
      </w:r>
      <w:r w:rsidRPr="00051825">
        <w:rPr>
          <w:rFonts w:ascii="宋体" w:hAnsi="宋体"/>
          <w:sz w:val="24"/>
          <w:szCs w:val="24"/>
        </w:rPr>
        <w:t>3-1</w:t>
      </w:r>
      <w:r w:rsidR="00382896">
        <w:rPr>
          <w:rFonts w:ascii="宋体" w:hAnsi="宋体" w:hint="eastAsia"/>
          <w:sz w:val="24"/>
          <w:szCs w:val="24"/>
        </w:rPr>
        <w:t>2</w:t>
      </w:r>
      <w:r w:rsidRPr="00051825">
        <w:rPr>
          <w:rFonts w:ascii="宋体" w:hAnsi="宋体"/>
          <w:sz w:val="24"/>
          <w:szCs w:val="24"/>
        </w:rPr>
        <w:t>所示</w:t>
      </w:r>
      <w:r w:rsidRPr="00051825">
        <w:rPr>
          <w:rFonts w:ascii="宋体" w:hAnsi="宋体" w:hint="eastAsia"/>
          <w:sz w:val="24"/>
          <w:szCs w:val="24"/>
        </w:rPr>
        <w:t>。</w:t>
      </w:r>
    </w:p>
    <w:p w:rsidR="005E2A7C" w:rsidRDefault="00B70565" w:rsidP="006323EB">
      <w:pPr>
        <w:spacing w:line="360" w:lineRule="auto"/>
        <w:jc w:val="center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/>
          <w:noProof/>
          <w:sz w:val="24"/>
          <w:szCs w:val="24"/>
        </w:rPr>
        <w:drawing>
          <wp:inline distT="0" distB="0" distL="0" distR="0">
            <wp:extent cx="5486400" cy="3457575"/>
            <wp:effectExtent l="19050" t="0" r="0" b="0"/>
            <wp:docPr id="1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4E5" w:rsidRPr="005B209F" w:rsidRDefault="007254E5" w:rsidP="00790B40">
      <w:pPr>
        <w:jc w:val="center"/>
        <w:rPr>
          <w:rFonts w:ascii="黑体" w:eastAsia="黑体" w:hAnsi="黑体"/>
          <w:szCs w:val="21"/>
        </w:rPr>
      </w:pPr>
      <w:r w:rsidRPr="005B209F">
        <w:rPr>
          <w:rFonts w:ascii="黑体" w:eastAsia="黑体" w:hAnsi="黑体" w:hint="eastAsia"/>
          <w:szCs w:val="21"/>
        </w:rPr>
        <w:t>图3-1</w:t>
      </w:r>
      <w:r w:rsidR="00382896">
        <w:rPr>
          <w:rFonts w:ascii="黑体" w:eastAsia="黑体" w:hAnsi="黑体" w:hint="eastAsia"/>
          <w:szCs w:val="21"/>
        </w:rPr>
        <w:t>2</w:t>
      </w:r>
    </w:p>
    <w:p w:rsidR="002B4544" w:rsidRPr="009E7091" w:rsidRDefault="002B4544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/>
          <w:sz w:val="24"/>
          <w:szCs w:val="24"/>
        </w:rPr>
        <w:t>2.</w:t>
      </w:r>
      <w:r w:rsidRPr="00051825">
        <w:rPr>
          <w:rFonts w:ascii="宋体" w:hAnsi="宋体" w:hint="eastAsia"/>
          <w:sz w:val="24"/>
          <w:szCs w:val="24"/>
        </w:rPr>
        <w:t>在人工检测界面中，先单步旋转一格，然后点击样盘</w:t>
      </w:r>
      <w:r w:rsidRPr="0032692F">
        <w:rPr>
          <w:rFonts w:ascii="宋体" w:hAnsi="宋体" w:hint="eastAsia"/>
          <w:sz w:val="24"/>
          <w:szCs w:val="24"/>
        </w:rPr>
        <w:t>复</w:t>
      </w:r>
      <w:r w:rsidRPr="009E7091">
        <w:rPr>
          <w:rFonts w:ascii="宋体" w:hAnsi="宋体" w:hint="eastAsia"/>
          <w:sz w:val="24"/>
          <w:szCs w:val="24"/>
        </w:rPr>
        <w:t>位，</w:t>
      </w:r>
      <w:r w:rsidR="009F5FFB" w:rsidRPr="009E7091">
        <w:rPr>
          <w:rFonts w:ascii="宋体" w:hAnsi="宋体" w:hint="eastAsia"/>
          <w:sz w:val="24"/>
          <w:szCs w:val="24"/>
        </w:rPr>
        <w:t>热灼减率</w:t>
      </w:r>
      <w:r w:rsidRPr="009E7091">
        <w:rPr>
          <w:rFonts w:ascii="宋体" w:hAnsi="宋体" w:hint="eastAsia"/>
          <w:sz w:val="24"/>
          <w:szCs w:val="24"/>
        </w:rPr>
        <w:t>样盘停下来后，观察样盘与称样顶杆的相对位置，然后松掉联轴器螺钉，转动样盘，使称样顶杆尽量在样盘孔的中间位置，锁紧联轴器，依次检验其他孔位是否对正，即完成对孔工作。</w:t>
      </w:r>
    </w:p>
    <w:p w:rsidR="009E0D4C" w:rsidRPr="00790B40" w:rsidRDefault="002B4544" w:rsidP="00790B40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9E7091">
        <w:rPr>
          <w:rFonts w:ascii="宋体" w:hAnsi="宋体"/>
          <w:sz w:val="24"/>
          <w:szCs w:val="24"/>
        </w:rPr>
        <w:t>3.将</w:t>
      </w:r>
      <w:r w:rsidR="009F5FFB" w:rsidRPr="009E7091">
        <w:rPr>
          <w:rFonts w:ascii="宋体" w:hAnsi="宋体" w:hint="eastAsia"/>
          <w:sz w:val="24"/>
          <w:szCs w:val="24"/>
        </w:rPr>
        <w:t>热灼减率</w:t>
      </w:r>
      <w:r w:rsidRPr="009E7091">
        <w:rPr>
          <w:rFonts w:ascii="宋体" w:hAnsi="宋体" w:hint="eastAsia"/>
          <w:sz w:val="24"/>
          <w:szCs w:val="24"/>
        </w:rPr>
        <w:t>样盘升到上定位，取出</w:t>
      </w:r>
      <w:r w:rsidR="009F5FFB" w:rsidRPr="009E7091">
        <w:rPr>
          <w:rFonts w:ascii="宋体" w:hAnsi="宋体" w:hint="eastAsia"/>
          <w:sz w:val="24"/>
          <w:szCs w:val="24"/>
        </w:rPr>
        <w:t>热灼减率</w:t>
      </w:r>
      <w:r w:rsidRPr="009E7091">
        <w:rPr>
          <w:rFonts w:ascii="宋体" w:hAnsi="宋体" w:hint="eastAsia"/>
          <w:sz w:val="24"/>
          <w:szCs w:val="24"/>
        </w:rPr>
        <w:t>坩埚，放在</w:t>
      </w:r>
      <w:r w:rsidR="009F5FFB" w:rsidRPr="009E7091">
        <w:rPr>
          <w:rFonts w:ascii="宋体" w:hAnsi="宋体" w:hint="eastAsia"/>
          <w:sz w:val="24"/>
          <w:szCs w:val="24"/>
        </w:rPr>
        <w:t>热灼减率</w:t>
      </w:r>
      <w:r w:rsidRPr="009E7091">
        <w:rPr>
          <w:rFonts w:ascii="宋体" w:hAnsi="宋体" w:hint="eastAsia"/>
          <w:sz w:val="24"/>
          <w:szCs w:val="24"/>
        </w:rPr>
        <w:t>样盘上，调整称样顶杆高度，使</w:t>
      </w:r>
      <w:r w:rsidR="009F5FFB" w:rsidRPr="009E7091">
        <w:rPr>
          <w:rFonts w:ascii="宋体" w:hAnsi="宋体" w:hint="eastAsia"/>
          <w:sz w:val="24"/>
          <w:szCs w:val="24"/>
        </w:rPr>
        <w:t>热灼减率</w:t>
      </w:r>
      <w:r w:rsidRPr="009E7091">
        <w:rPr>
          <w:rFonts w:ascii="宋体" w:hAnsi="宋体" w:hint="eastAsia"/>
          <w:sz w:val="24"/>
          <w:szCs w:val="24"/>
        </w:rPr>
        <w:t>坩埚到称样顶杆顶面的距离保持在</w:t>
      </w:r>
      <w:r w:rsidRPr="009E7091">
        <w:rPr>
          <w:rFonts w:ascii="宋体" w:hAnsi="宋体"/>
          <w:sz w:val="24"/>
          <w:szCs w:val="24"/>
        </w:rPr>
        <w:t>5mm</w:t>
      </w:r>
      <w:r w:rsidRPr="009E7091">
        <w:rPr>
          <w:rFonts w:ascii="宋体" w:hAnsi="宋体" w:hint="eastAsia"/>
          <w:sz w:val="24"/>
          <w:szCs w:val="24"/>
        </w:rPr>
        <w:t>左右，如图</w:t>
      </w:r>
      <w:r w:rsidRPr="009E7091">
        <w:rPr>
          <w:rFonts w:ascii="宋体" w:hAnsi="宋体"/>
          <w:sz w:val="24"/>
          <w:szCs w:val="24"/>
        </w:rPr>
        <w:t>3-1</w:t>
      </w:r>
      <w:r w:rsidR="00382896">
        <w:rPr>
          <w:rFonts w:ascii="宋体" w:hAnsi="宋体" w:hint="eastAsia"/>
          <w:sz w:val="24"/>
          <w:szCs w:val="24"/>
        </w:rPr>
        <w:t>3</w:t>
      </w:r>
      <w:r w:rsidRPr="009E7091">
        <w:rPr>
          <w:rFonts w:ascii="宋体" w:hAnsi="宋体"/>
          <w:sz w:val="24"/>
          <w:szCs w:val="24"/>
        </w:rPr>
        <w:t>所示，</w:t>
      </w:r>
      <w:r w:rsidRPr="009E7091">
        <w:rPr>
          <w:rFonts w:ascii="宋体" w:hAnsi="宋体" w:hint="eastAsia"/>
          <w:sz w:val="24"/>
          <w:szCs w:val="24"/>
        </w:rPr>
        <w:t>然后点击样盘下降，确保</w:t>
      </w:r>
      <w:r w:rsidR="009F5FFB" w:rsidRPr="009E7091">
        <w:rPr>
          <w:rFonts w:ascii="宋体" w:hAnsi="宋体" w:hint="eastAsia"/>
          <w:sz w:val="24"/>
          <w:szCs w:val="24"/>
        </w:rPr>
        <w:t>热灼减率</w:t>
      </w:r>
      <w:r w:rsidRPr="009E7091">
        <w:rPr>
          <w:rFonts w:ascii="宋体" w:hAnsi="宋体" w:hint="eastAsia"/>
          <w:sz w:val="24"/>
          <w:szCs w:val="24"/>
        </w:rPr>
        <w:t>坩埚与放样孔的侧壁不接触，</w:t>
      </w:r>
      <w:r w:rsidRPr="00BD40C3">
        <w:rPr>
          <w:rFonts w:ascii="宋体" w:hAnsi="宋体" w:hint="eastAsia"/>
          <w:sz w:val="24"/>
          <w:szCs w:val="24"/>
        </w:rPr>
        <w:t>然后依次检测其他孔位，即完成天平称样顶杆高度的调节</w:t>
      </w:r>
      <w:r w:rsidRPr="00051825">
        <w:rPr>
          <w:rFonts w:ascii="宋体" w:hAnsi="宋体" w:hint="eastAsia"/>
          <w:sz w:val="24"/>
          <w:szCs w:val="24"/>
        </w:rPr>
        <w:t>。</w:t>
      </w:r>
    </w:p>
    <w:p w:rsidR="009E0D4C" w:rsidRDefault="00D62DC9" w:rsidP="00790B40">
      <w:pPr>
        <w:jc w:val="center"/>
        <w:rPr>
          <w:rFonts w:asciiTheme="minorEastAsia" w:eastAsiaTheme="minorEastAsia" w:hAnsiTheme="minorEastAsia"/>
          <w:sz w:val="24"/>
          <w:szCs w:val="24"/>
        </w:rPr>
      </w:pPr>
      <w:r w:rsidRPr="00790B40">
        <w:rPr>
          <w:rFonts w:ascii="黑体" w:eastAsia="黑体" w:hAnsi="黑体"/>
          <w:szCs w:val="21"/>
        </w:rPr>
        <w:lastRenderedPageBreak/>
        <w:drawing>
          <wp:inline distT="0" distB="0" distL="0" distR="0">
            <wp:extent cx="5153025" cy="2790825"/>
            <wp:effectExtent l="19050" t="0" r="9525" b="0"/>
            <wp:docPr id="19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699" w:rsidRPr="005B209F" w:rsidRDefault="002B4544" w:rsidP="00790B40">
      <w:pPr>
        <w:spacing w:line="360" w:lineRule="auto"/>
        <w:jc w:val="center"/>
        <w:rPr>
          <w:rFonts w:ascii="黑体" w:eastAsia="黑体" w:hAnsi="黑体"/>
          <w:szCs w:val="21"/>
        </w:rPr>
      </w:pPr>
      <w:r w:rsidRPr="005B209F">
        <w:rPr>
          <w:rFonts w:ascii="黑体" w:eastAsia="黑体" w:hAnsi="黑体" w:hint="eastAsia"/>
          <w:szCs w:val="21"/>
        </w:rPr>
        <w:t>图</w:t>
      </w:r>
      <w:r w:rsidRPr="005B209F">
        <w:rPr>
          <w:rFonts w:ascii="黑体" w:eastAsia="黑体" w:hAnsi="黑体"/>
          <w:szCs w:val="21"/>
        </w:rPr>
        <w:t>3-1</w:t>
      </w:r>
      <w:r w:rsidR="00382896">
        <w:rPr>
          <w:rFonts w:ascii="黑体" w:eastAsia="黑体" w:hAnsi="黑体" w:hint="eastAsia"/>
          <w:szCs w:val="21"/>
        </w:rPr>
        <w:t>3</w:t>
      </w:r>
    </w:p>
    <w:p w:rsidR="002B4544" w:rsidRPr="00051825" w:rsidRDefault="002B4544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/>
          <w:sz w:val="24"/>
          <w:szCs w:val="24"/>
        </w:rPr>
        <w:t>4.将气泵的输出减压阀旋钮拔起，将输出压力调节至0.2Mpa</w:t>
      </w:r>
      <w:r w:rsidRPr="00051825">
        <w:rPr>
          <w:rFonts w:ascii="宋体" w:hAnsi="宋体" w:hint="eastAsia"/>
          <w:sz w:val="24"/>
          <w:szCs w:val="24"/>
        </w:rPr>
        <w:t>，点击翻盖开与关，观察上盖开关动作是否顺畅、平稳，若不平稳则调节气缸上的节流阀，上方的调节阀调节开盖速度，下方的调节阀调节关盖速度。</w:t>
      </w:r>
    </w:p>
    <w:p w:rsidR="002B4544" w:rsidRPr="00051825" w:rsidRDefault="002B4544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/>
          <w:sz w:val="24"/>
          <w:szCs w:val="24"/>
        </w:rPr>
        <w:t>5.在气泵充满气的情况下，点击通气按钮，检查流量是否为12±1L/min，若不在范围内，则进行相应的调整。</w:t>
      </w:r>
    </w:p>
    <w:p w:rsidR="002B4544" w:rsidRPr="00051825" w:rsidRDefault="002B4544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/>
          <w:sz w:val="24"/>
          <w:szCs w:val="24"/>
        </w:rPr>
        <w:t>6.盖上侧盖，完成装配调试工作，可进行下一步的</w:t>
      </w:r>
      <w:r w:rsidRPr="00051825">
        <w:rPr>
          <w:rFonts w:ascii="宋体" w:hAnsi="宋体" w:hint="eastAsia"/>
          <w:sz w:val="24"/>
          <w:szCs w:val="24"/>
        </w:rPr>
        <w:t>实验测试。</w:t>
      </w:r>
    </w:p>
    <w:p w:rsidR="002B4544" w:rsidRPr="00051825" w:rsidRDefault="00892601" w:rsidP="002B4544">
      <w:pPr>
        <w:tabs>
          <w:tab w:val="left" w:pos="3150"/>
        </w:tabs>
        <w:spacing w:line="400" w:lineRule="exact"/>
        <w:jc w:val="left"/>
        <w:outlineLvl w:val="2"/>
        <w:rPr>
          <w:rFonts w:ascii="黑体" w:eastAsia="黑体" w:hAnsi="黑体"/>
          <w:b/>
          <w:sz w:val="24"/>
          <w:szCs w:val="24"/>
        </w:rPr>
      </w:pPr>
      <w:bookmarkStart w:id="159" w:name="_Toc499816971"/>
      <w:bookmarkStart w:id="160" w:name="_Toc1152753"/>
      <w:r w:rsidRPr="00704BB3">
        <w:rPr>
          <w:rFonts w:ascii="黑体" w:eastAsia="黑体" w:hAnsi="黑体" w:hint="eastAsia"/>
          <w:b/>
          <w:sz w:val="24"/>
          <w:szCs w:val="24"/>
        </w:rPr>
        <w:t>3.3.</w:t>
      </w:r>
      <w:r w:rsidR="00382896">
        <w:rPr>
          <w:rFonts w:ascii="黑体" w:eastAsia="黑体" w:hAnsi="黑体" w:hint="eastAsia"/>
          <w:b/>
          <w:sz w:val="24"/>
          <w:szCs w:val="24"/>
        </w:rPr>
        <w:t xml:space="preserve">2.1 </w:t>
      </w:r>
      <w:r w:rsidRPr="00704BB3">
        <w:rPr>
          <w:rFonts w:ascii="黑体" w:eastAsia="黑体" w:hAnsi="黑体" w:hint="eastAsia"/>
          <w:b/>
          <w:sz w:val="24"/>
          <w:szCs w:val="24"/>
        </w:rPr>
        <w:t>检查、校准仪器的精密度和准确度</w:t>
      </w:r>
      <w:bookmarkEnd w:id="159"/>
      <w:bookmarkEnd w:id="160"/>
    </w:p>
    <w:p w:rsidR="002B4544" w:rsidRPr="00051825" w:rsidRDefault="003F5C89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1.操作过程，请详见第五章。</w:t>
      </w:r>
    </w:p>
    <w:p w:rsidR="002B4544" w:rsidRPr="00051825" w:rsidRDefault="003F5C89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2.</w:t>
      </w:r>
      <w:r w:rsidR="00842F2A">
        <w:rPr>
          <w:rFonts w:ascii="宋体" w:hAnsi="宋体" w:hint="eastAsia"/>
          <w:sz w:val="24"/>
          <w:szCs w:val="24"/>
        </w:rPr>
        <w:t>选择三至五种国家一级标样</w:t>
      </w:r>
      <w:r w:rsidRPr="00051825">
        <w:rPr>
          <w:rFonts w:ascii="宋体" w:hAnsi="宋体" w:hint="eastAsia"/>
          <w:sz w:val="24"/>
          <w:szCs w:val="24"/>
        </w:rPr>
        <w:t>，每种</w:t>
      </w:r>
      <w:r w:rsidR="00842F2A">
        <w:rPr>
          <w:rFonts w:ascii="宋体" w:hAnsi="宋体" w:hint="eastAsia"/>
          <w:sz w:val="24"/>
          <w:szCs w:val="24"/>
        </w:rPr>
        <w:t>标样</w:t>
      </w:r>
      <w:r w:rsidRPr="00051825">
        <w:rPr>
          <w:rFonts w:ascii="宋体" w:hAnsi="宋体" w:hint="eastAsia"/>
          <w:sz w:val="24"/>
          <w:szCs w:val="24"/>
        </w:rPr>
        <w:t xml:space="preserve">分别进行两组试验，每组重复测定两次，检查试验的重复性、再现性以及准确度，如不符合要求，经再次试验确认后，应对仪器检修调整。    </w:t>
      </w:r>
    </w:p>
    <w:p w:rsidR="002B4544" w:rsidRPr="00051825" w:rsidRDefault="003F5C89" w:rsidP="002B4544">
      <w:pPr>
        <w:spacing w:line="400" w:lineRule="exact"/>
        <w:ind w:firstLineChars="200" w:firstLine="480"/>
        <w:rPr>
          <w:rFonts w:ascii="宋体" w:hAnsi="宋体"/>
          <w:kern w:val="0"/>
          <w:szCs w:val="21"/>
        </w:rPr>
      </w:pPr>
      <w:r w:rsidRPr="00051825">
        <w:rPr>
          <w:rFonts w:ascii="宋体" w:hAnsi="宋体" w:hint="eastAsia"/>
          <w:sz w:val="24"/>
          <w:szCs w:val="24"/>
        </w:rPr>
        <w:t>3.精密度和再现性应符合下表。</w:t>
      </w:r>
    </w:p>
    <w:p w:rsidR="003F5C89" w:rsidRPr="00051825" w:rsidRDefault="003F5C89" w:rsidP="003F5C89">
      <w:pPr>
        <w:spacing w:line="400" w:lineRule="exact"/>
        <w:jc w:val="center"/>
        <w:rPr>
          <w:rFonts w:ascii="宋体" w:hAnsi="宋体"/>
          <w:kern w:val="0"/>
          <w:szCs w:val="21"/>
        </w:rPr>
      </w:pPr>
      <w:r w:rsidRPr="00051825">
        <w:rPr>
          <w:rFonts w:ascii="宋体" w:hAnsi="宋体" w:hint="eastAsia"/>
          <w:sz w:val="24"/>
          <w:szCs w:val="24"/>
        </w:rPr>
        <w:t>测定结果重复性和再现性（国家标准 GB/T212-2008)</w:t>
      </w:r>
    </w:p>
    <w:tbl>
      <w:tblPr>
        <w:tblW w:w="6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4"/>
        <w:gridCol w:w="812"/>
        <w:gridCol w:w="924"/>
        <w:gridCol w:w="840"/>
        <w:gridCol w:w="873"/>
        <w:gridCol w:w="1064"/>
        <w:gridCol w:w="840"/>
      </w:tblGrid>
      <w:tr w:rsidR="006F3EF1" w:rsidRPr="00051825" w:rsidTr="006F3EF1">
        <w:trPr>
          <w:cantSplit/>
          <w:trHeight w:val="375"/>
          <w:jc w:val="center"/>
        </w:trPr>
        <w:tc>
          <w:tcPr>
            <w:tcW w:w="994" w:type="dxa"/>
            <w:vMerge w:val="restart"/>
            <w:vAlign w:val="center"/>
          </w:tcPr>
          <w:p w:rsidR="006F3EF1" w:rsidRPr="00051825" w:rsidRDefault="006F3EF1" w:rsidP="00BE4146">
            <w:pPr>
              <w:autoSpaceDE w:val="0"/>
              <w:autoSpaceDN w:val="0"/>
              <w:adjustRightInd w:val="0"/>
              <w:spacing w:line="240" w:lineRule="atLeast"/>
              <w:ind w:leftChars="50" w:left="105" w:firstLineChars="250" w:firstLine="525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576" w:type="dxa"/>
            <w:gridSpan w:val="3"/>
            <w:vAlign w:val="center"/>
          </w:tcPr>
          <w:p w:rsidR="006F3EF1" w:rsidRPr="00051825" w:rsidRDefault="006F3EF1" w:rsidP="00BE4146">
            <w:pPr>
              <w:autoSpaceDE w:val="0"/>
              <w:autoSpaceDN w:val="0"/>
              <w:adjustRightInd w:val="0"/>
              <w:spacing w:line="240" w:lineRule="atLeast"/>
              <w:ind w:leftChars="50" w:left="105" w:firstLineChars="250" w:firstLine="600"/>
              <w:jc w:val="center"/>
              <w:rPr>
                <w:rFonts w:ascii="宋体" w:hAnsi="宋体"/>
                <w:sz w:val="24"/>
                <w:szCs w:val="24"/>
              </w:rPr>
            </w:pPr>
            <w:r w:rsidRPr="00051825">
              <w:rPr>
                <w:rFonts w:ascii="宋体" w:hAnsi="宋体" w:hint="eastAsia"/>
                <w:sz w:val="24"/>
                <w:szCs w:val="24"/>
              </w:rPr>
              <w:t>水分</w:t>
            </w:r>
          </w:p>
        </w:tc>
        <w:tc>
          <w:tcPr>
            <w:tcW w:w="2777" w:type="dxa"/>
            <w:gridSpan w:val="3"/>
            <w:vAlign w:val="center"/>
          </w:tcPr>
          <w:p w:rsidR="006F3EF1" w:rsidRPr="00051825" w:rsidRDefault="006F3EF1" w:rsidP="00BE4146">
            <w:pPr>
              <w:autoSpaceDE w:val="0"/>
              <w:autoSpaceDN w:val="0"/>
              <w:adjustRightInd w:val="0"/>
              <w:spacing w:line="240" w:lineRule="atLeast"/>
              <w:ind w:leftChars="50" w:left="105" w:firstLineChars="250" w:firstLine="600"/>
              <w:jc w:val="center"/>
              <w:rPr>
                <w:rFonts w:ascii="宋体" w:hAnsi="宋体"/>
                <w:sz w:val="24"/>
                <w:szCs w:val="24"/>
              </w:rPr>
            </w:pPr>
            <w:r w:rsidRPr="00051825">
              <w:rPr>
                <w:rFonts w:ascii="宋体" w:hAnsi="宋体" w:hint="eastAsia"/>
                <w:sz w:val="24"/>
                <w:szCs w:val="24"/>
              </w:rPr>
              <w:t>灰分</w:t>
            </w:r>
          </w:p>
        </w:tc>
      </w:tr>
      <w:tr w:rsidR="006F3EF1" w:rsidRPr="00051825" w:rsidTr="006F3EF1">
        <w:trPr>
          <w:cantSplit/>
          <w:trHeight w:val="274"/>
          <w:jc w:val="center"/>
        </w:trPr>
        <w:tc>
          <w:tcPr>
            <w:tcW w:w="994" w:type="dxa"/>
            <w:vMerge/>
            <w:vAlign w:val="center"/>
          </w:tcPr>
          <w:p w:rsidR="006F3EF1" w:rsidRPr="00051825" w:rsidRDefault="006F3EF1" w:rsidP="00BE4146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12" w:type="dxa"/>
            <w:vAlign w:val="center"/>
          </w:tcPr>
          <w:p w:rsidR="006F3EF1" w:rsidRPr="00051825" w:rsidRDefault="006F3EF1" w:rsidP="00BE4146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 w:rsidRPr="00051825">
              <w:rPr>
                <w:rFonts w:ascii="宋体" w:hAnsi="宋体" w:hint="eastAsia"/>
                <w:sz w:val="24"/>
                <w:szCs w:val="24"/>
              </w:rPr>
              <w:t>＜</w:t>
            </w:r>
            <w:r w:rsidRPr="00051825">
              <w:rPr>
                <w:rFonts w:ascii="宋体" w:hAnsi="宋体"/>
                <w:sz w:val="24"/>
                <w:szCs w:val="24"/>
              </w:rPr>
              <w:t>5</w:t>
            </w:r>
          </w:p>
        </w:tc>
        <w:tc>
          <w:tcPr>
            <w:tcW w:w="924" w:type="dxa"/>
            <w:vAlign w:val="center"/>
          </w:tcPr>
          <w:p w:rsidR="006F3EF1" w:rsidRPr="00051825" w:rsidRDefault="006F3EF1" w:rsidP="00BE4146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 w:rsidRPr="00051825">
              <w:rPr>
                <w:rFonts w:ascii="宋体" w:hAnsi="宋体"/>
                <w:sz w:val="24"/>
                <w:szCs w:val="24"/>
              </w:rPr>
              <w:t>5</w:t>
            </w:r>
            <w:r w:rsidRPr="00051825">
              <w:rPr>
                <w:rFonts w:ascii="宋体" w:hAnsi="宋体" w:hint="eastAsia"/>
                <w:sz w:val="24"/>
                <w:szCs w:val="24"/>
              </w:rPr>
              <w:t>～</w:t>
            </w:r>
            <w:r w:rsidRPr="00051825">
              <w:rPr>
                <w:rFonts w:ascii="宋体" w:hAnsi="宋体"/>
                <w:sz w:val="24"/>
                <w:szCs w:val="24"/>
              </w:rPr>
              <w:t>10</w:t>
            </w:r>
          </w:p>
        </w:tc>
        <w:tc>
          <w:tcPr>
            <w:tcW w:w="840" w:type="dxa"/>
            <w:vAlign w:val="center"/>
          </w:tcPr>
          <w:p w:rsidR="006F3EF1" w:rsidRPr="00051825" w:rsidRDefault="006F3EF1" w:rsidP="00BE4146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 w:rsidRPr="00051825">
              <w:rPr>
                <w:rFonts w:ascii="宋体" w:hAnsi="宋体" w:hint="eastAsia"/>
                <w:sz w:val="24"/>
                <w:szCs w:val="24"/>
              </w:rPr>
              <w:t>＞10</w:t>
            </w:r>
          </w:p>
        </w:tc>
        <w:tc>
          <w:tcPr>
            <w:tcW w:w="873" w:type="dxa"/>
            <w:vAlign w:val="center"/>
          </w:tcPr>
          <w:p w:rsidR="006F3EF1" w:rsidRPr="00051825" w:rsidRDefault="006F3EF1" w:rsidP="00BE4146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 w:rsidRPr="00051825">
              <w:rPr>
                <w:rFonts w:ascii="宋体" w:hAnsi="宋体" w:hint="eastAsia"/>
                <w:sz w:val="24"/>
                <w:szCs w:val="24"/>
              </w:rPr>
              <w:t>＜</w:t>
            </w:r>
            <w:r w:rsidRPr="00051825">
              <w:rPr>
                <w:rFonts w:ascii="宋体" w:hAnsi="宋体"/>
                <w:sz w:val="24"/>
                <w:szCs w:val="24"/>
              </w:rPr>
              <w:t>15</w:t>
            </w:r>
          </w:p>
        </w:tc>
        <w:tc>
          <w:tcPr>
            <w:tcW w:w="1064" w:type="dxa"/>
            <w:vAlign w:val="center"/>
          </w:tcPr>
          <w:p w:rsidR="006F3EF1" w:rsidRPr="00051825" w:rsidRDefault="006F3EF1" w:rsidP="00BE4146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 w:rsidRPr="00051825">
              <w:rPr>
                <w:rFonts w:ascii="宋体" w:hAnsi="宋体"/>
                <w:sz w:val="24"/>
                <w:szCs w:val="24"/>
              </w:rPr>
              <w:t>15</w:t>
            </w:r>
            <w:r w:rsidRPr="00051825">
              <w:rPr>
                <w:rFonts w:ascii="宋体" w:hAnsi="宋体" w:hint="eastAsia"/>
                <w:sz w:val="24"/>
                <w:szCs w:val="24"/>
              </w:rPr>
              <w:t>～</w:t>
            </w:r>
            <w:r w:rsidRPr="00051825">
              <w:rPr>
                <w:rFonts w:ascii="宋体" w:hAnsi="宋体"/>
                <w:sz w:val="24"/>
                <w:szCs w:val="24"/>
              </w:rPr>
              <w:t>30</w:t>
            </w:r>
          </w:p>
        </w:tc>
        <w:tc>
          <w:tcPr>
            <w:tcW w:w="840" w:type="dxa"/>
            <w:vAlign w:val="center"/>
          </w:tcPr>
          <w:p w:rsidR="006F3EF1" w:rsidRPr="00051825" w:rsidRDefault="006F3EF1" w:rsidP="00BE4146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 w:rsidRPr="00051825">
              <w:rPr>
                <w:rFonts w:ascii="宋体" w:hAnsi="宋体" w:hint="eastAsia"/>
                <w:sz w:val="24"/>
                <w:szCs w:val="24"/>
              </w:rPr>
              <w:t>＞</w:t>
            </w:r>
            <w:r w:rsidRPr="00051825">
              <w:rPr>
                <w:rFonts w:ascii="宋体" w:hAnsi="宋体"/>
                <w:sz w:val="24"/>
                <w:szCs w:val="24"/>
              </w:rPr>
              <w:t>30</w:t>
            </w:r>
          </w:p>
        </w:tc>
      </w:tr>
      <w:tr w:rsidR="006F3EF1" w:rsidRPr="00051825" w:rsidTr="006F3EF1">
        <w:trPr>
          <w:trHeight w:val="188"/>
          <w:jc w:val="center"/>
        </w:trPr>
        <w:tc>
          <w:tcPr>
            <w:tcW w:w="994" w:type="dxa"/>
            <w:vAlign w:val="center"/>
          </w:tcPr>
          <w:p w:rsidR="006F3EF1" w:rsidRPr="00051825" w:rsidRDefault="006F3EF1" w:rsidP="00BE4146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/>
                <w:sz w:val="24"/>
                <w:szCs w:val="24"/>
              </w:rPr>
            </w:pPr>
            <w:r w:rsidRPr="00051825">
              <w:rPr>
                <w:rFonts w:ascii="宋体" w:hint="eastAsia"/>
                <w:sz w:val="24"/>
                <w:szCs w:val="24"/>
              </w:rPr>
              <w:t>重复性(</w:t>
            </w:r>
            <w:r w:rsidRPr="00051825">
              <w:rPr>
                <w:rFonts w:ascii="宋体"/>
                <w:sz w:val="24"/>
                <w:szCs w:val="24"/>
              </w:rPr>
              <w:t>ad</w:t>
            </w:r>
            <w:r w:rsidRPr="00051825">
              <w:rPr>
                <w:rFonts w:ascii="宋体" w:hint="eastAsia"/>
                <w:sz w:val="24"/>
                <w:szCs w:val="24"/>
              </w:rPr>
              <w:t>%</w:t>
            </w:r>
            <w:r w:rsidRPr="00051825">
              <w:rPr>
                <w:rFonts w:ascii="宋体"/>
                <w:sz w:val="24"/>
                <w:szCs w:val="24"/>
              </w:rPr>
              <w:t>)</w:t>
            </w:r>
          </w:p>
        </w:tc>
        <w:tc>
          <w:tcPr>
            <w:tcW w:w="812" w:type="dxa"/>
            <w:vAlign w:val="center"/>
          </w:tcPr>
          <w:p w:rsidR="006F3EF1" w:rsidRPr="00051825" w:rsidRDefault="006F3EF1" w:rsidP="00BE4146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/>
                <w:sz w:val="24"/>
                <w:szCs w:val="24"/>
              </w:rPr>
            </w:pPr>
            <w:r w:rsidRPr="00051825">
              <w:rPr>
                <w:rFonts w:ascii="宋体"/>
                <w:sz w:val="24"/>
                <w:szCs w:val="24"/>
              </w:rPr>
              <w:t>0.2</w:t>
            </w:r>
            <w:r w:rsidRPr="00051825">
              <w:rPr>
                <w:rFonts w:ascii="宋体" w:hint="eastAsia"/>
                <w:sz w:val="24"/>
                <w:szCs w:val="24"/>
              </w:rPr>
              <w:t>0</w:t>
            </w:r>
          </w:p>
        </w:tc>
        <w:tc>
          <w:tcPr>
            <w:tcW w:w="924" w:type="dxa"/>
            <w:vAlign w:val="center"/>
          </w:tcPr>
          <w:p w:rsidR="006F3EF1" w:rsidRPr="00051825" w:rsidRDefault="006F3EF1" w:rsidP="00BE4146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/>
                <w:sz w:val="24"/>
                <w:szCs w:val="24"/>
              </w:rPr>
            </w:pPr>
            <w:r w:rsidRPr="00051825">
              <w:rPr>
                <w:rFonts w:ascii="宋体"/>
                <w:sz w:val="24"/>
                <w:szCs w:val="24"/>
              </w:rPr>
              <w:t>0.3</w:t>
            </w:r>
            <w:r w:rsidRPr="00051825">
              <w:rPr>
                <w:rFonts w:ascii="宋体" w:hint="eastAsia"/>
                <w:sz w:val="24"/>
                <w:szCs w:val="24"/>
              </w:rPr>
              <w:t>0</w:t>
            </w:r>
          </w:p>
        </w:tc>
        <w:tc>
          <w:tcPr>
            <w:tcW w:w="840" w:type="dxa"/>
            <w:vAlign w:val="center"/>
          </w:tcPr>
          <w:p w:rsidR="006F3EF1" w:rsidRPr="00051825" w:rsidRDefault="006F3EF1" w:rsidP="00BE4146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/>
                <w:sz w:val="24"/>
                <w:szCs w:val="24"/>
              </w:rPr>
            </w:pPr>
            <w:r w:rsidRPr="00051825">
              <w:rPr>
                <w:rFonts w:ascii="宋体"/>
                <w:sz w:val="24"/>
                <w:szCs w:val="24"/>
              </w:rPr>
              <w:t>0.4</w:t>
            </w:r>
            <w:r w:rsidRPr="00051825">
              <w:rPr>
                <w:rFonts w:ascii="宋体" w:hint="eastAsia"/>
                <w:sz w:val="24"/>
                <w:szCs w:val="24"/>
              </w:rPr>
              <w:t>0</w:t>
            </w:r>
          </w:p>
        </w:tc>
        <w:tc>
          <w:tcPr>
            <w:tcW w:w="873" w:type="dxa"/>
            <w:vAlign w:val="center"/>
          </w:tcPr>
          <w:p w:rsidR="006F3EF1" w:rsidRPr="00051825" w:rsidRDefault="006F3EF1" w:rsidP="00BE4146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/>
                <w:sz w:val="24"/>
                <w:szCs w:val="24"/>
              </w:rPr>
            </w:pPr>
            <w:r w:rsidRPr="00051825">
              <w:rPr>
                <w:rFonts w:ascii="宋体"/>
                <w:sz w:val="24"/>
                <w:szCs w:val="24"/>
              </w:rPr>
              <w:t>0.20</w:t>
            </w:r>
          </w:p>
        </w:tc>
        <w:tc>
          <w:tcPr>
            <w:tcW w:w="1064" w:type="dxa"/>
            <w:vAlign w:val="center"/>
          </w:tcPr>
          <w:p w:rsidR="006F3EF1" w:rsidRPr="00051825" w:rsidRDefault="006F3EF1" w:rsidP="00BE4146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/>
                <w:sz w:val="24"/>
                <w:szCs w:val="24"/>
              </w:rPr>
            </w:pPr>
            <w:r w:rsidRPr="00051825">
              <w:rPr>
                <w:rFonts w:ascii="宋体"/>
                <w:sz w:val="24"/>
                <w:szCs w:val="24"/>
              </w:rPr>
              <w:t>0.30</w:t>
            </w:r>
          </w:p>
        </w:tc>
        <w:tc>
          <w:tcPr>
            <w:tcW w:w="840" w:type="dxa"/>
            <w:vAlign w:val="center"/>
          </w:tcPr>
          <w:p w:rsidR="006F3EF1" w:rsidRPr="00051825" w:rsidRDefault="006F3EF1" w:rsidP="00BE4146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/>
                <w:sz w:val="24"/>
                <w:szCs w:val="24"/>
              </w:rPr>
            </w:pPr>
            <w:r w:rsidRPr="00051825">
              <w:rPr>
                <w:rFonts w:ascii="宋体"/>
                <w:sz w:val="24"/>
                <w:szCs w:val="24"/>
              </w:rPr>
              <w:t>0.50</w:t>
            </w:r>
          </w:p>
        </w:tc>
      </w:tr>
      <w:tr w:rsidR="006F3EF1" w:rsidRPr="00051825" w:rsidTr="006F3EF1">
        <w:trPr>
          <w:trHeight w:val="390"/>
          <w:jc w:val="center"/>
        </w:trPr>
        <w:tc>
          <w:tcPr>
            <w:tcW w:w="994" w:type="dxa"/>
            <w:vAlign w:val="center"/>
          </w:tcPr>
          <w:p w:rsidR="006F3EF1" w:rsidRPr="00051825" w:rsidRDefault="006F3EF1" w:rsidP="00BE4146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/>
                <w:sz w:val="24"/>
                <w:szCs w:val="24"/>
              </w:rPr>
            </w:pPr>
            <w:r w:rsidRPr="00051825">
              <w:rPr>
                <w:rFonts w:ascii="宋体" w:hint="eastAsia"/>
                <w:sz w:val="24"/>
                <w:szCs w:val="24"/>
              </w:rPr>
              <w:t>再现性(</w:t>
            </w:r>
            <w:r w:rsidRPr="00051825">
              <w:rPr>
                <w:rFonts w:ascii="宋体"/>
                <w:sz w:val="24"/>
                <w:szCs w:val="24"/>
              </w:rPr>
              <w:t>d</w:t>
            </w:r>
            <w:r w:rsidRPr="00051825">
              <w:rPr>
                <w:rFonts w:ascii="宋体" w:hint="eastAsia"/>
                <w:sz w:val="24"/>
                <w:szCs w:val="24"/>
              </w:rPr>
              <w:t>%</w:t>
            </w:r>
            <w:r w:rsidRPr="00051825">
              <w:rPr>
                <w:rFonts w:ascii="宋体"/>
                <w:sz w:val="24"/>
                <w:szCs w:val="24"/>
              </w:rPr>
              <w:t>)</w:t>
            </w:r>
          </w:p>
        </w:tc>
        <w:tc>
          <w:tcPr>
            <w:tcW w:w="812" w:type="dxa"/>
            <w:vAlign w:val="center"/>
          </w:tcPr>
          <w:p w:rsidR="006F3EF1" w:rsidRPr="00051825" w:rsidRDefault="006F3EF1" w:rsidP="00BE4146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/>
                <w:sz w:val="24"/>
                <w:szCs w:val="24"/>
              </w:rPr>
            </w:pPr>
            <w:r w:rsidRPr="00051825">
              <w:rPr>
                <w:rFonts w:ascii="宋体" w:hint="eastAsia"/>
                <w:sz w:val="24"/>
                <w:szCs w:val="24"/>
              </w:rPr>
              <w:t>※</w:t>
            </w:r>
          </w:p>
        </w:tc>
        <w:tc>
          <w:tcPr>
            <w:tcW w:w="924" w:type="dxa"/>
            <w:vAlign w:val="center"/>
          </w:tcPr>
          <w:p w:rsidR="006F3EF1" w:rsidRPr="00051825" w:rsidRDefault="006F3EF1" w:rsidP="00BE4146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/>
                <w:sz w:val="24"/>
                <w:szCs w:val="24"/>
              </w:rPr>
            </w:pPr>
            <w:r w:rsidRPr="00051825">
              <w:rPr>
                <w:rFonts w:ascii="宋体" w:hint="eastAsia"/>
                <w:sz w:val="24"/>
                <w:szCs w:val="24"/>
              </w:rPr>
              <w:t>※</w:t>
            </w:r>
          </w:p>
        </w:tc>
        <w:tc>
          <w:tcPr>
            <w:tcW w:w="840" w:type="dxa"/>
            <w:vAlign w:val="center"/>
          </w:tcPr>
          <w:p w:rsidR="006F3EF1" w:rsidRPr="00051825" w:rsidRDefault="006F3EF1" w:rsidP="00BE4146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/>
                <w:sz w:val="24"/>
                <w:szCs w:val="24"/>
              </w:rPr>
            </w:pPr>
            <w:r w:rsidRPr="00051825">
              <w:rPr>
                <w:rFonts w:ascii="宋体" w:hint="eastAsia"/>
                <w:sz w:val="24"/>
                <w:szCs w:val="24"/>
              </w:rPr>
              <w:t>※</w:t>
            </w:r>
          </w:p>
        </w:tc>
        <w:tc>
          <w:tcPr>
            <w:tcW w:w="873" w:type="dxa"/>
            <w:vAlign w:val="center"/>
          </w:tcPr>
          <w:p w:rsidR="006F3EF1" w:rsidRPr="00051825" w:rsidRDefault="006F3EF1" w:rsidP="00BE4146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/>
                <w:sz w:val="24"/>
                <w:szCs w:val="24"/>
              </w:rPr>
            </w:pPr>
            <w:r w:rsidRPr="00051825">
              <w:rPr>
                <w:rFonts w:ascii="宋体"/>
                <w:sz w:val="24"/>
                <w:szCs w:val="24"/>
              </w:rPr>
              <w:t>0.30</w:t>
            </w:r>
          </w:p>
        </w:tc>
        <w:tc>
          <w:tcPr>
            <w:tcW w:w="1064" w:type="dxa"/>
            <w:vAlign w:val="center"/>
          </w:tcPr>
          <w:p w:rsidR="006F3EF1" w:rsidRPr="00051825" w:rsidRDefault="006F3EF1" w:rsidP="00BE4146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/>
                <w:sz w:val="24"/>
                <w:szCs w:val="24"/>
              </w:rPr>
            </w:pPr>
            <w:r w:rsidRPr="00051825">
              <w:rPr>
                <w:rFonts w:ascii="宋体"/>
                <w:sz w:val="24"/>
                <w:szCs w:val="24"/>
              </w:rPr>
              <w:t>0.50</w:t>
            </w:r>
          </w:p>
        </w:tc>
        <w:tc>
          <w:tcPr>
            <w:tcW w:w="840" w:type="dxa"/>
            <w:vAlign w:val="center"/>
          </w:tcPr>
          <w:p w:rsidR="006F3EF1" w:rsidRPr="00051825" w:rsidRDefault="006F3EF1" w:rsidP="00BE4146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/>
                <w:sz w:val="24"/>
                <w:szCs w:val="24"/>
              </w:rPr>
            </w:pPr>
            <w:r w:rsidRPr="00051825">
              <w:rPr>
                <w:rFonts w:ascii="宋体"/>
                <w:sz w:val="24"/>
                <w:szCs w:val="24"/>
              </w:rPr>
              <w:t>0.70</w:t>
            </w:r>
          </w:p>
        </w:tc>
      </w:tr>
    </w:tbl>
    <w:p w:rsidR="002B4544" w:rsidRPr="00051825" w:rsidRDefault="0001395F" w:rsidP="002B4544">
      <w:pPr>
        <w:tabs>
          <w:tab w:val="left" w:pos="3150"/>
        </w:tabs>
        <w:spacing w:line="400" w:lineRule="exact"/>
        <w:jc w:val="left"/>
        <w:outlineLvl w:val="2"/>
        <w:rPr>
          <w:rFonts w:ascii="黑体" w:eastAsia="黑体" w:hAnsi="黑体"/>
          <w:b/>
          <w:sz w:val="24"/>
          <w:szCs w:val="24"/>
        </w:rPr>
      </w:pPr>
      <w:bookmarkStart w:id="161" w:name="_Toc499816972"/>
      <w:bookmarkStart w:id="162" w:name="_Toc1152754"/>
      <w:r w:rsidRPr="00051825">
        <w:rPr>
          <w:rFonts w:ascii="黑体" w:eastAsia="黑体" w:hAnsi="黑体" w:hint="eastAsia"/>
          <w:b/>
          <w:sz w:val="24"/>
          <w:szCs w:val="24"/>
        </w:rPr>
        <w:t>3.3.2.</w:t>
      </w:r>
      <w:r w:rsidR="00382896">
        <w:rPr>
          <w:rFonts w:ascii="黑体" w:eastAsia="黑体" w:hAnsi="黑体" w:hint="eastAsia"/>
          <w:b/>
          <w:sz w:val="24"/>
          <w:szCs w:val="24"/>
        </w:rPr>
        <w:t>2</w:t>
      </w:r>
      <w:r w:rsidRPr="00051825">
        <w:rPr>
          <w:rFonts w:ascii="黑体" w:eastAsia="黑体" w:hAnsi="黑体" w:hint="eastAsia"/>
          <w:b/>
          <w:sz w:val="24"/>
          <w:szCs w:val="24"/>
        </w:rPr>
        <w:t>安装调试注意事项</w:t>
      </w:r>
      <w:bookmarkEnd w:id="161"/>
      <w:bookmarkEnd w:id="162"/>
    </w:p>
    <w:p w:rsidR="002B4544" w:rsidRPr="00051825" w:rsidRDefault="00E20F45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1.安装时，请按照出厂提示取出仪器内防震海绵、固定扎带等。</w:t>
      </w:r>
    </w:p>
    <w:p w:rsidR="002B4544" w:rsidRPr="00051825" w:rsidRDefault="00E20F45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lastRenderedPageBreak/>
        <w:t>2.系统通电前，请检查现场供电线路连接是否正确，是否接好地线。</w:t>
      </w:r>
    </w:p>
    <w:p w:rsidR="002B4544" w:rsidRPr="00051825" w:rsidRDefault="00E20F45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3.安装天平前，应先检查天平设置参数是否符合本机实验需求。</w:t>
      </w:r>
    </w:p>
    <w:p w:rsidR="002B4544" w:rsidRPr="00051825" w:rsidRDefault="00E20F45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4.通电调试前，若发现某机械部件的安装位置因运输过程造成</w:t>
      </w:r>
      <w:r w:rsidR="005E0BA0" w:rsidRPr="00051825">
        <w:rPr>
          <w:rFonts w:ascii="宋体" w:hAnsi="宋体" w:hint="eastAsia"/>
          <w:sz w:val="24"/>
          <w:szCs w:val="24"/>
        </w:rPr>
        <w:t>明显位移</w:t>
      </w:r>
      <w:r w:rsidRPr="00051825">
        <w:rPr>
          <w:rFonts w:ascii="宋体" w:hAnsi="宋体" w:hint="eastAsia"/>
          <w:sz w:val="24"/>
          <w:szCs w:val="24"/>
        </w:rPr>
        <w:t>，应对其进行微调，以免进入人工检测误操作引起机械故障。</w:t>
      </w:r>
    </w:p>
    <w:p w:rsidR="002B4544" w:rsidRPr="00051825" w:rsidRDefault="00E20F45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5.调节光电定位卡时，定位盘处于光电定位卡中心。</w:t>
      </w:r>
    </w:p>
    <w:p w:rsidR="002B4544" w:rsidRPr="00051825" w:rsidRDefault="007202BE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6</w:t>
      </w:r>
      <w:r w:rsidR="00E20F45" w:rsidRPr="00051825">
        <w:rPr>
          <w:rFonts w:ascii="宋体" w:hAnsi="宋体" w:hint="eastAsia"/>
          <w:sz w:val="24"/>
          <w:szCs w:val="24"/>
        </w:rPr>
        <w:t>.整机调试好后，</w:t>
      </w:r>
      <w:r w:rsidR="005E0BA0" w:rsidRPr="00051825">
        <w:rPr>
          <w:rFonts w:ascii="宋体" w:hAnsi="宋体" w:hint="eastAsia"/>
          <w:sz w:val="24"/>
          <w:szCs w:val="24"/>
        </w:rPr>
        <w:t>必须将</w:t>
      </w:r>
      <w:r w:rsidR="00E20F45" w:rsidRPr="00051825">
        <w:rPr>
          <w:rFonts w:ascii="宋体" w:hAnsi="宋体" w:hint="eastAsia"/>
          <w:sz w:val="24"/>
          <w:szCs w:val="24"/>
        </w:rPr>
        <w:t>所有螺钉、螺母</w:t>
      </w:r>
      <w:r w:rsidR="005E0BA0" w:rsidRPr="00051825">
        <w:rPr>
          <w:rFonts w:ascii="宋体" w:hAnsi="宋体" w:hint="eastAsia"/>
          <w:sz w:val="24"/>
          <w:szCs w:val="24"/>
        </w:rPr>
        <w:t>固定牢靠</w:t>
      </w:r>
      <w:r w:rsidR="00E20F45" w:rsidRPr="00051825">
        <w:rPr>
          <w:rFonts w:ascii="宋体" w:hAnsi="宋体" w:hint="eastAsia"/>
          <w:sz w:val="24"/>
          <w:szCs w:val="24"/>
        </w:rPr>
        <w:t>。</w:t>
      </w:r>
    </w:p>
    <w:p w:rsidR="002B4544" w:rsidRPr="00051825" w:rsidRDefault="0020680E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7.</w:t>
      </w:r>
      <w:r w:rsidR="0010003E" w:rsidRPr="00051825">
        <w:rPr>
          <w:rFonts w:ascii="宋体" w:hAnsi="宋体" w:hint="eastAsia"/>
          <w:sz w:val="24"/>
          <w:szCs w:val="24"/>
        </w:rPr>
        <w:t>完成调试</w:t>
      </w:r>
      <w:r w:rsidR="00FB72DB" w:rsidRPr="00051825">
        <w:rPr>
          <w:rFonts w:ascii="宋体" w:hAnsi="宋体" w:hint="eastAsia"/>
          <w:sz w:val="24"/>
          <w:szCs w:val="24"/>
        </w:rPr>
        <w:t>后仪器主机上因有余温，请勿覆盖任何物品。</w:t>
      </w:r>
    </w:p>
    <w:p w:rsidR="002B4544" w:rsidRPr="00051825" w:rsidRDefault="0020680E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8.</w:t>
      </w:r>
      <w:r w:rsidR="00FB72DB" w:rsidRPr="00051825">
        <w:rPr>
          <w:rFonts w:ascii="宋体" w:hAnsi="宋体" w:hint="eastAsia"/>
          <w:sz w:val="24"/>
          <w:szCs w:val="24"/>
        </w:rPr>
        <w:t>仪器主机通电后至少应预热</w:t>
      </w:r>
      <w:r w:rsidR="00FB72DB" w:rsidRPr="00051825">
        <w:rPr>
          <w:rFonts w:ascii="宋体" w:hAnsi="宋体"/>
          <w:sz w:val="24"/>
          <w:szCs w:val="24"/>
        </w:rPr>
        <w:t>30</w:t>
      </w:r>
      <w:r w:rsidR="00FB72DB" w:rsidRPr="00051825">
        <w:rPr>
          <w:rFonts w:ascii="宋体" w:hAnsi="宋体" w:hint="eastAsia"/>
          <w:sz w:val="24"/>
          <w:szCs w:val="24"/>
        </w:rPr>
        <w:t>分钟，若中途移动天平后必须重新天平校正；测水分时仪器内初始温度不能高于4</w:t>
      </w:r>
      <w:r w:rsidR="006A6CC9">
        <w:rPr>
          <w:rFonts w:ascii="宋体" w:hAnsi="宋体" w:hint="eastAsia"/>
          <w:sz w:val="24"/>
          <w:szCs w:val="24"/>
        </w:rPr>
        <w:t>0</w:t>
      </w:r>
      <w:r w:rsidR="00FB72DB" w:rsidRPr="00051825">
        <w:rPr>
          <w:rFonts w:ascii="宋体" w:hAnsi="宋体" w:hint="eastAsia"/>
          <w:sz w:val="24"/>
          <w:szCs w:val="24"/>
        </w:rPr>
        <w:t>℃。</w:t>
      </w:r>
    </w:p>
    <w:p w:rsidR="002B4544" w:rsidRPr="00051825" w:rsidRDefault="00382896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9</w:t>
      </w:r>
      <w:r w:rsidR="0020680E" w:rsidRPr="00051825">
        <w:rPr>
          <w:rFonts w:ascii="宋体" w:hAnsi="宋体" w:hint="eastAsia"/>
          <w:sz w:val="24"/>
          <w:szCs w:val="24"/>
        </w:rPr>
        <w:t>.</w:t>
      </w:r>
      <w:r w:rsidR="00FB72DB" w:rsidRPr="00051825">
        <w:rPr>
          <w:rFonts w:ascii="宋体" w:hAnsi="宋体" w:hint="eastAsia"/>
          <w:sz w:val="24"/>
          <w:szCs w:val="24"/>
        </w:rPr>
        <w:t>坩埚存储要求：</w:t>
      </w:r>
      <w:r w:rsidR="005E0BA0" w:rsidRPr="00051825">
        <w:rPr>
          <w:rFonts w:ascii="宋体" w:hAnsi="宋体" w:hint="eastAsia"/>
          <w:sz w:val="24"/>
          <w:szCs w:val="24"/>
        </w:rPr>
        <w:t>实验所用</w:t>
      </w:r>
      <w:r w:rsidR="00FB72DB" w:rsidRPr="00051825">
        <w:rPr>
          <w:rFonts w:ascii="宋体" w:hAnsi="宋体" w:hint="eastAsia"/>
          <w:sz w:val="24"/>
          <w:szCs w:val="24"/>
        </w:rPr>
        <w:t>坩埚必须灼烧干净放置在无干燥剂的干燥塔内，放置5天以上的坩埚必须重新灼烧；若当天使用，灼烧干净</w:t>
      </w:r>
      <w:r w:rsidR="00761C7F" w:rsidRPr="00051825">
        <w:rPr>
          <w:rFonts w:ascii="宋体" w:hAnsi="宋体" w:hint="eastAsia"/>
          <w:sz w:val="24"/>
          <w:szCs w:val="24"/>
        </w:rPr>
        <w:t>的坩埚可</w:t>
      </w:r>
      <w:r w:rsidR="00FB72DB" w:rsidRPr="00051825">
        <w:rPr>
          <w:rFonts w:ascii="宋体" w:hAnsi="宋体" w:hint="eastAsia"/>
          <w:sz w:val="24"/>
          <w:szCs w:val="24"/>
        </w:rPr>
        <w:t>放置在</w:t>
      </w:r>
      <w:r w:rsidR="00761C7F" w:rsidRPr="00051825">
        <w:rPr>
          <w:rFonts w:ascii="宋体" w:hAnsi="宋体" w:hint="eastAsia"/>
          <w:sz w:val="24"/>
          <w:szCs w:val="24"/>
        </w:rPr>
        <w:t>实验</w:t>
      </w:r>
      <w:r w:rsidR="00FB72DB" w:rsidRPr="00051825">
        <w:rPr>
          <w:rFonts w:ascii="宋体" w:hAnsi="宋体" w:hint="eastAsia"/>
          <w:sz w:val="24"/>
          <w:szCs w:val="24"/>
        </w:rPr>
        <w:t>环境</w:t>
      </w:r>
      <w:r w:rsidR="00761C7F" w:rsidRPr="00051825">
        <w:rPr>
          <w:rFonts w:ascii="宋体" w:hAnsi="宋体" w:hint="eastAsia"/>
          <w:sz w:val="24"/>
          <w:szCs w:val="24"/>
        </w:rPr>
        <w:t>下</w:t>
      </w:r>
      <w:r w:rsidR="00FB72DB" w:rsidRPr="00051825">
        <w:rPr>
          <w:rFonts w:ascii="宋体" w:hAnsi="宋体" w:hint="eastAsia"/>
          <w:sz w:val="24"/>
          <w:szCs w:val="24"/>
        </w:rPr>
        <w:t>即可。</w:t>
      </w:r>
    </w:p>
    <w:p w:rsidR="002B4544" w:rsidRPr="00051825" w:rsidRDefault="0020680E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1</w:t>
      </w:r>
      <w:r w:rsidR="00382896">
        <w:rPr>
          <w:rFonts w:ascii="宋体" w:hAnsi="宋体" w:hint="eastAsia"/>
          <w:sz w:val="24"/>
          <w:szCs w:val="24"/>
        </w:rPr>
        <w:t>0</w:t>
      </w:r>
      <w:r w:rsidRPr="00051825">
        <w:rPr>
          <w:rFonts w:ascii="宋体" w:hAnsi="宋体" w:hint="eastAsia"/>
          <w:sz w:val="24"/>
          <w:szCs w:val="24"/>
        </w:rPr>
        <w:t>.</w:t>
      </w:r>
      <w:r w:rsidR="00FB72DB" w:rsidRPr="00051825">
        <w:rPr>
          <w:rFonts w:ascii="宋体" w:hAnsi="宋体" w:hint="eastAsia"/>
          <w:sz w:val="24"/>
          <w:szCs w:val="24"/>
        </w:rPr>
        <w:t>实验样品需要充分摇匀，</w:t>
      </w:r>
      <w:r w:rsidR="00761C7F" w:rsidRPr="00051825">
        <w:rPr>
          <w:rFonts w:ascii="宋体" w:hAnsi="宋体" w:hint="eastAsia"/>
          <w:sz w:val="24"/>
          <w:szCs w:val="24"/>
        </w:rPr>
        <w:t>更换不同瓶的样品时需将样勺擦干净</w:t>
      </w:r>
      <w:r w:rsidR="00FB72DB" w:rsidRPr="00051825">
        <w:rPr>
          <w:rFonts w:ascii="宋体" w:hAnsi="宋体" w:hint="eastAsia"/>
          <w:sz w:val="24"/>
          <w:szCs w:val="24"/>
        </w:rPr>
        <w:t>。</w:t>
      </w:r>
    </w:p>
    <w:p w:rsidR="002B4544" w:rsidRPr="005B209F" w:rsidRDefault="002B4544" w:rsidP="002B4544">
      <w:pPr>
        <w:spacing w:line="400" w:lineRule="exact"/>
        <w:rPr>
          <w:rFonts w:ascii="宋体" w:hAnsi="宋体"/>
          <w:sz w:val="24"/>
          <w:szCs w:val="24"/>
        </w:rPr>
      </w:pPr>
    </w:p>
    <w:p w:rsidR="00D842A6" w:rsidRDefault="00D842A6" w:rsidP="008718A2">
      <w:pPr>
        <w:pStyle w:val="a5"/>
        <w:spacing w:before="0" w:after="0" w:line="400" w:lineRule="exact"/>
        <w:rPr>
          <w:rFonts w:ascii="黑体" w:eastAsia="黑体" w:hAnsi="黑体"/>
          <w:sz w:val="30"/>
          <w:szCs w:val="30"/>
        </w:rPr>
      </w:pPr>
      <w:bookmarkStart w:id="163" w:name="_Toc386022568"/>
      <w:bookmarkStart w:id="164" w:name="_Toc402439089"/>
      <w:bookmarkStart w:id="165" w:name="_Toc403050080"/>
      <w:bookmarkStart w:id="166" w:name="_Toc403721047"/>
      <w:bookmarkStart w:id="167" w:name="_Toc499816973"/>
      <w:bookmarkStart w:id="168" w:name="_Toc402439111"/>
      <w:bookmarkStart w:id="169" w:name="_Toc403050102"/>
      <w:bookmarkStart w:id="170" w:name="_Toc403721069"/>
    </w:p>
    <w:p w:rsidR="00D842A6" w:rsidRDefault="00D842A6" w:rsidP="008718A2">
      <w:pPr>
        <w:pStyle w:val="a5"/>
        <w:spacing w:before="0" w:after="0" w:line="400" w:lineRule="exact"/>
        <w:rPr>
          <w:rFonts w:ascii="黑体" w:eastAsia="黑体" w:hAnsi="黑体"/>
          <w:sz w:val="30"/>
          <w:szCs w:val="30"/>
        </w:rPr>
      </w:pPr>
    </w:p>
    <w:p w:rsidR="00D842A6" w:rsidRDefault="00D842A6" w:rsidP="008718A2">
      <w:pPr>
        <w:pStyle w:val="a5"/>
        <w:spacing w:before="0" w:after="0" w:line="400" w:lineRule="exact"/>
        <w:rPr>
          <w:rFonts w:ascii="黑体" w:eastAsia="黑体" w:hAnsi="黑体"/>
          <w:sz w:val="30"/>
          <w:szCs w:val="30"/>
        </w:rPr>
      </w:pPr>
    </w:p>
    <w:p w:rsidR="00D842A6" w:rsidRDefault="00D842A6" w:rsidP="008718A2">
      <w:pPr>
        <w:pStyle w:val="a5"/>
        <w:spacing w:before="0" w:after="0" w:line="400" w:lineRule="exact"/>
        <w:rPr>
          <w:rFonts w:ascii="黑体" w:eastAsia="黑体" w:hAnsi="黑体"/>
          <w:sz w:val="30"/>
          <w:szCs w:val="30"/>
        </w:rPr>
      </w:pPr>
    </w:p>
    <w:p w:rsidR="00D842A6" w:rsidRDefault="00D842A6" w:rsidP="008718A2">
      <w:pPr>
        <w:pStyle w:val="a5"/>
        <w:spacing w:before="0" w:after="0" w:line="400" w:lineRule="exact"/>
        <w:rPr>
          <w:rFonts w:ascii="黑体" w:eastAsia="黑体" w:hAnsi="黑体"/>
          <w:sz w:val="30"/>
          <w:szCs w:val="30"/>
        </w:rPr>
      </w:pPr>
    </w:p>
    <w:p w:rsidR="00D842A6" w:rsidRDefault="00D842A6" w:rsidP="008718A2">
      <w:pPr>
        <w:pStyle w:val="a5"/>
        <w:spacing w:before="0" w:after="0" w:line="400" w:lineRule="exact"/>
        <w:rPr>
          <w:rFonts w:ascii="黑体" w:eastAsia="黑体" w:hAnsi="黑体"/>
          <w:sz w:val="30"/>
          <w:szCs w:val="30"/>
        </w:rPr>
      </w:pPr>
    </w:p>
    <w:p w:rsidR="00D842A6" w:rsidRDefault="00D842A6" w:rsidP="008718A2">
      <w:pPr>
        <w:pStyle w:val="a5"/>
        <w:spacing w:before="0" w:after="0" w:line="400" w:lineRule="exact"/>
        <w:rPr>
          <w:rFonts w:ascii="黑体" w:eastAsia="黑体" w:hAnsi="黑体"/>
          <w:sz w:val="30"/>
          <w:szCs w:val="30"/>
        </w:rPr>
      </w:pPr>
    </w:p>
    <w:p w:rsidR="00D842A6" w:rsidRDefault="00D842A6" w:rsidP="008718A2">
      <w:pPr>
        <w:pStyle w:val="a5"/>
        <w:spacing w:before="0" w:after="0" w:line="400" w:lineRule="exact"/>
        <w:rPr>
          <w:rFonts w:ascii="黑体" w:eastAsia="黑体" w:hAnsi="黑体"/>
          <w:sz w:val="30"/>
          <w:szCs w:val="30"/>
        </w:rPr>
      </w:pPr>
    </w:p>
    <w:p w:rsidR="00D842A6" w:rsidRDefault="00D842A6" w:rsidP="008718A2">
      <w:pPr>
        <w:pStyle w:val="a5"/>
        <w:spacing w:before="0" w:after="0" w:line="400" w:lineRule="exact"/>
        <w:rPr>
          <w:rFonts w:ascii="黑体" w:eastAsia="黑体" w:hAnsi="黑体"/>
          <w:sz w:val="30"/>
          <w:szCs w:val="30"/>
        </w:rPr>
      </w:pPr>
    </w:p>
    <w:p w:rsidR="00D842A6" w:rsidRDefault="00D842A6" w:rsidP="008718A2">
      <w:pPr>
        <w:pStyle w:val="a5"/>
        <w:spacing w:before="0" w:after="0" w:line="400" w:lineRule="exact"/>
        <w:rPr>
          <w:rFonts w:ascii="黑体" w:eastAsia="黑体" w:hAnsi="黑体"/>
          <w:sz w:val="30"/>
          <w:szCs w:val="30"/>
        </w:rPr>
      </w:pPr>
    </w:p>
    <w:p w:rsidR="00D842A6" w:rsidRDefault="00D842A6" w:rsidP="008718A2">
      <w:pPr>
        <w:pStyle w:val="a5"/>
        <w:spacing w:before="0" w:after="0" w:line="400" w:lineRule="exact"/>
        <w:rPr>
          <w:rFonts w:ascii="黑体" w:eastAsia="黑体" w:hAnsi="黑体"/>
          <w:sz w:val="30"/>
          <w:szCs w:val="30"/>
        </w:rPr>
      </w:pPr>
    </w:p>
    <w:p w:rsidR="00D842A6" w:rsidRDefault="00D842A6" w:rsidP="008718A2">
      <w:pPr>
        <w:pStyle w:val="a5"/>
        <w:spacing w:before="0" w:after="0" w:line="400" w:lineRule="exact"/>
        <w:rPr>
          <w:rFonts w:ascii="黑体" w:eastAsia="黑体" w:hAnsi="黑体"/>
          <w:sz w:val="30"/>
          <w:szCs w:val="30"/>
        </w:rPr>
      </w:pPr>
    </w:p>
    <w:p w:rsidR="00D842A6" w:rsidRDefault="00D842A6" w:rsidP="008718A2">
      <w:pPr>
        <w:pStyle w:val="a5"/>
        <w:spacing w:before="0" w:after="0" w:line="400" w:lineRule="exact"/>
        <w:rPr>
          <w:rFonts w:ascii="黑体" w:eastAsia="黑体" w:hAnsi="黑体"/>
          <w:sz w:val="30"/>
          <w:szCs w:val="30"/>
        </w:rPr>
      </w:pPr>
    </w:p>
    <w:p w:rsidR="00D842A6" w:rsidRDefault="00D842A6" w:rsidP="008718A2">
      <w:pPr>
        <w:pStyle w:val="a5"/>
        <w:spacing w:before="0" w:after="0" w:line="400" w:lineRule="exact"/>
        <w:rPr>
          <w:rFonts w:ascii="黑体" w:eastAsia="黑体" w:hAnsi="黑体"/>
          <w:sz w:val="30"/>
          <w:szCs w:val="30"/>
        </w:rPr>
      </w:pPr>
    </w:p>
    <w:p w:rsidR="00D842A6" w:rsidRDefault="00D842A6" w:rsidP="008718A2">
      <w:pPr>
        <w:pStyle w:val="a5"/>
        <w:spacing w:before="0" w:after="0" w:line="400" w:lineRule="exact"/>
        <w:rPr>
          <w:rFonts w:ascii="黑体" w:eastAsia="黑体" w:hAnsi="黑体"/>
          <w:sz w:val="30"/>
          <w:szCs w:val="30"/>
        </w:rPr>
      </w:pPr>
    </w:p>
    <w:p w:rsidR="00D842A6" w:rsidRDefault="00D842A6" w:rsidP="008718A2">
      <w:pPr>
        <w:pStyle w:val="a5"/>
        <w:spacing w:before="0" w:after="0" w:line="400" w:lineRule="exact"/>
        <w:rPr>
          <w:rFonts w:ascii="黑体" w:eastAsia="黑体" w:hAnsi="黑体"/>
          <w:sz w:val="30"/>
          <w:szCs w:val="30"/>
        </w:rPr>
      </w:pPr>
    </w:p>
    <w:p w:rsidR="008718A2" w:rsidRPr="00051825" w:rsidRDefault="003B0CF0" w:rsidP="008718A2">
      <w:pPr>
        <w:pStyle w:val="a5"/>
        <w:spacing w:before="0" w:after="0" w:line="400" w:lineRule="exact"/>
        <w:rPr>
          <w:rFonts w:ascii="黑体" w:eastAsia="黑体" w:hAnsi="黑体"/>
          <w:sz w:val="30"/>
          <w:szCs w:val="30"/>
        </w:rPr>
      </w:pPr>
      <w:bookmarkStart w:id="171" w:name="_Toc1152755"/>
      <w:r>
        <w:rPr>
          <w:rFonts w:ascii="黑体" w:eastAsia="黑体" w:hAnsi="黑体"/>
          <w:sz w:val="30"/>
          <w:szCs w:val="30"/>
        </w:rPr>
        <w:br w:type="page"/>
      </w:r>
      <w:r w:rsidR="008718A2" w:rsidRPr="00051825">
        <w:rPr>
          <w:rFonts w:ascii="黑体" w:eastAsia="黑体" w:hAnsi="黑体" w:hint="eastAsia"/>
          <w:sz w:val="30"/>
          <w:szCs w:val="30"/>
        </w:rPr>
        <w:lastRenderedPageBreak/>
        <w:t>第四章 系统的使用</w:t>
      </w:r>
      <w:bookmarkEnd w:id="163"/>
      <w:bookmarkEnd w:id="164"/>
      <w:bookmarkEnd w:id="165"/>
      <w:bookmarkEnd w:id="166"/>
      <w:bookmarkEnd w:id="167"/>
      <w:bookmarkEnd w:id="171"/>
    </w:p>
    <w:p w:rsidR="008718A2" w:rsidRPr="00051825" w:rsidRDefault="008718A2" w:rsidP="008718A2">
      <w:pPr>
        <w:spacing w:line="400" w:lineRule="exact"/>
        <w:jc w:val="center"/>
        <w:rPr>
          <w:b/>
          <w:sz w:val="24"/>
          <w:szCs w:val="24"/>
        </w:rPr>
      </w:pPr>
    </w:p>
    <w:p w:rsidR="008718A2" w:rsidRPr="00051825" w:rsidRDefault="008718A2" w:rsidP="008718A2">
      <w:pPr>
        <w:pStyle w:val="1"/>
        <w:spacing w:before="0" w:after="0" w:line="400" w:lineRule="exact"/>
        <w:rPr>
          <w:rFonts w:ascii="黑体" w:eastAsia="黑体" w:hAnsi="黑体"/>
          <w:sz w:val="28"/>
          <w:szCs w:val="28"/>
        </w:rPr>
      </w:pPr>
      <w:bookmarkStart w:id="172" w:name="_Toc386022569"/>
      <w:bookmarkStart w:id="173" w:name="_Toc402439090"/>
      <w:bookmarkStart w:id="174" w:name="_Toc403050081"/>
      <w:bookmarkStart w:id="175" w:name="_Toc403721048"/>
      <w:bookmarkStart w:id="176" w:name="_Toc499816974"/>
      <w:bookmarkStart w:id="177" w:name="_Toc1152756"/>
      <w:r w:rsidRPr="00051825">
        <w:rPr>
          <w:rFonts w:ascii="黑体" w:eastAsia="黑体" w:hAnsi="黑体" w:hint="eastAsia"/>
          <w:sz w:val="28"/>
          <w:szCs w:val="28"/>
        </w:rPr>
        <w:t>4.1 测控软件的启动与退出</w:t>
      </w:r>
      <w:bookmarkEnd w:id="172"/>
      <w:bookmarkEnd w:id="173"/>
      <w:bookmarkEnd w:id="174"/>
      <w:bookmarkEnd w:id="175"/>
      <w:bookmarkEnd w:id="176"/>
      <w:bookmarkEnd w:id="177"/>
    </w:p>
    <w:p w:rsidR="002B4544" w:rsidRPr="00051825" w:rsidRDefault="008718A2" w:rsidP="002B4544">
      <w:pPr>
        <w:spacing w:line="400" w:lineRule="exact"/>
        <w:jc w:val="left"/>
        <w:outlineLvl w:val="1"/>
        <w:rPr>
          <w:rFonts w:ascii="黑体" w:eastAsia="黑体" w:hAnsi="黑体"/>
          <w:b/>
          <w:sz w:val="24"/>
          <w:szCs w:val="24"/>
        </w:rPr>
      </w:pPr>
      <w:bookmarkStart w:id="178" w:name="_Toc386022570"/>
      <w:bookmarkStart w:id="179" w:name="_Toc402439091"/>
      <w:bookmarkStart w:id="180" w:name="_Toc403050082"/>
      <w:bookmarkStart w:id="181" w:name="_Toc403721049"/>
      <w:bookmarkStart w:id="182" w:name="_Toc499816975"/>
      <w:bookmarkStart w:id="183" w:name="_Toc1152757"/>
      <w:r w:rsidRPr="00051825">
        <w:rPr>
          <w:rFonts w:ascii="黑体" w:eastAsia="黑体" w:hAnsi="黑体" w:hint="eastAsia"/>
          <w:b/>
          <w:sz w:val="24"/>
          <w:szCs w:val="24"/>
        </w:rPr>
        <w:t>4.1.1 测控软件的启动</w:t>
      </w:r>
      <w:bookmarkEnd w:id="178"/>
      <w:bookmarkEnd w:id="179"/>
      <w:bookmarkEnd w:id="180"/>
      <w:bookmarkEnd w:id="181"/>
      <w:bookmarkEnd w:id="182"/>
      <w:bookmarkEnd w:id="183"/>
    </w:p>
    <w:p w:rsidR="002B4544" w:rsidRPr="00051825" w:rsidRDefault="008718A2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方式</w:t>
      </w:r>
      <w:r w:rsidRPr="00051825">
        <w:rPr>
          <w:rFonts w:ascii="宋体" w:hAnsi="宋体"/>
          <w:sz w:val="24"/>
          <w:szCs w:val="24"/>
        </w:rPr>
        <w:t>1</w:t>
      </w:r>
      <w:r w:rsidRPr="00051825">
        <w:rPr>
          <w:rFonts w:ascii="宋体" w:hAnsi="宋体" w:hint="eastAsia"/>
          <w:sz w:val="24"/>
          <w:szCs w:val="24"/>
        </w:rPr>
        <w:t>：在任务栏上单击“开始”→“程序”→选</w:t>
      </w:r>
      <w:r w:rsidRPr="0032692F">
        <w:rPr>
          <w:rFonts w:ascii="宋体" w:hAnsi="宋体" w:hint="eastAsia"/>
          <w:sz w:val="24"/>
          <w:szCs w:val="24"/>
        </w:rPr>
        <w:t>择“</w:t>
      </w:r>
      <w:r w:rsidR="00554BB3" w:rsidRPr="00D62DC9">
        <w:rPr>
          <w:rFonts w:ascii="宋体" w:hAnsi="宋体" w:hint="eastAsia"/>
          <w:sz w:val="24"/>
          <w:szCs w:val="24"/>
        </w:rPr>
        <w:t>SDLOI1000</w:t>
      </w:r>
      <w:r w:rsidR="004A1D48" w:rsidRPr="00D62DC9">
        <w:rPr>
          <w:rFonts w:ascii="宋体" w:hAnsi="宋体" w:hint="eastAsia"/>
          <w:sz w:val="24"/>
          <w:szCs w:val="24"/>
        </w:rPr>
        <w:t>”</w:t>
      </w:r>
      <w:r w:rsidRPr="00D62DC9">
        <w:rPr>
          <w:rFonts w:ascii="宋体" w:hAnsi="宋体" w:hint="eastAsia"/>
          <w:sz w:val="24"/>
          <w:szCs w:val="24"/>
        </w:rPr>
        <w:t>→单击</w:t>
      </w:r>
      <w:r w:rsidR="004A1D48" w:rsidRPr="00D62DC9">
        <w:rPr>
          <w:rFonts w:ascii="宋体" w:hAnsi="宋体" w:hint="eastAsia"/>
          <w:sz w:val="24"/>
          <w:szCs w:val="24"/>
        </w:rPr>
        <w:t>“</w:t>
      </w:r>
      <w:r w:rsidR="00554BB3" w:rsidRPr="00D62DC9">
        <w:rPr>
          <w:rFonts w:ascii="宋体" w:hAnsi="宋体" w:hint="eastAsia"/>
          <w:sz w:val="24"/>
          <w:szCs w:val="24"/>
        </w:rPr>
        <w:t>SDLOI1000</w:t>
      </w:r>
      <w:r w:rsidR="004A1D48" w:rsidRPr="00D62DC9">
        <w:rPr>
          <w:rFonts w:ascii="宋体" w:hAnsi="宋体" w:hint="eastAsia"/>
          <w:sz w:val="24"/>
          <w:szCs w:val="24"/>
        </w:rPr>
        <w:t>”</w:t>
      </w:r>
      <w:r w:rsidRPr="00D62DC9">
        <w:rPr>
          <w:rFonts w:ascii="宋体" w:hAnsi="宋体" w:hint="eastAsia"/>
          <w:sz w:val="24"/>
          <w:szCs w:val="24"/>
        </w:rPr>
        <w:t>，进入图4-1所示</w:t>
      </w:r>
      <w:r w:rsidR="00761C7F" w:rsidRPr="00051825">
        <w:rPr>
          <w:rFonts w:ascii="宋体" w:hAnsi="宋体" w:hint="eastAsia"/>
          <w:sz w:val="24"/>
          <w:szCs w:val="24"/>
        </w:rPr>
        <w:t>登陆界面</w:t>
      </w:r>
      <w:r w:rsidRPr="00051825">
        <w:rPr>
          <w:rFonts w:ascii="宋体" w:hAnsi="宋体" w:hint="eastAsia"/>
          <w:sz w:val="24"/>
          <w:szCs w:val="24"/>
        </w:rPr>
        <w:t>。</w:t>
      </w:r>
    </w:p>
    <w:p w:rsidR="002B4544" w:rsidRPr="00051825" w:rsidRDefault="008718A2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方式</w:t>
      </w:r>
      <w:r w:rsidRPr="00051825">
        <w:rPr>
          <w:rFonts w:ascii="宋体" w:hAnsi="宋体"/>
          <w:sz w:val="24"/>
          <w:szCs w:val="24"/>
        </w:rPr>
        <w:t>2</w:t>
      </w:r>
      <w:r w:rsidRPr="00051825">
        <w:rPr>
          <w:rFonts w:ascii="宋体" w:hAnsi="宋体" w:hint="eastAsia"/>
          <w:sz w:val="24"/>
          <w:szCs w:val="24"/>
        </w:rPr>
        <w:t>：直接双击计算机桌面</w:t>
      </w:r>
      <w:r w:rsidRPr="004A1D48">
        <w:rPr>
          <w:rFonts w:ascii="宋体" w:hAnsi="宋体" w:hint="eastAsia"/>
          <w:sz w:val="24"/>
          <w:szCs w:val="24"/>
        </w:rPr>
        <w:t>上的</w:t>
      </w:r>
      <w:r w:rsidR="004A1D48" w:rsidRPr="004A1D48">
        <w:rPr>
          <w:rFonts w:ascii="宋体" w:hAnsi="宋体" w:hint="eastAsia"/>
          <w:sz w:val="24"/>
          <w:szCs w:val="24"/>
        </w:rPr>
        <w:t>“</w:t>
      </w:r>
      <w:r w:rsidR="00554BB3">
        <w:rPr>
          <w:rFonts w:ascii="宋体" w:hAnsi="宋体" w:hint="eastAsia"/>
          <w:sz w:val="24"/>
          <w:szCs w:val="24"/>
        </w:rPr>
        <w:t>SDLOI1000</w:t>
      </w:r>
      <w:r w:rsidR="004A1D48" w:rsidRPr="004A1D48">
        <w:rPr>
          <w:rFonts w:ascii="宋体" w:hAnsi="宋体" w:hint="eastAsia"/>
          <w:sz w:val="24"/>
          <w:szCs w:val="24"/>
        </w:rPr>
        <w:t>”</w:t>
      </w:r>
      <w:r w:rsidRPr="00051825">
        <w:rPr>
          <w:rFonts w:ascii="宋体" w:hAnsi="宋体" w:hint="eastAsia"/>
          <w:sz w:val="24"/>
          <w:szCs w:val="24"/>
        </w:rPr>
        <w:t>快捷图标，即可打开测控软件，进入图4-1的所示登陆界面，选择相应的用户并输入密码，登陆成功后，进入主实验界面图4-2。</w:t>
      </w:r>
    </w:p>
    <w:p w:rsidR="00ED7699" w:rsidRPr="00051825" w:rsidRDefault="00790B40" w:rsidP="00790B40">
      <w:pPr>
        <w:spacing w:beforeLines="50" w:afterLines="50" w:line="120" w:lineRule="auto"/>
        <w:ind w:firstLineChars="200" w:firstLine="420"/>
        <w:jc w:val="center"/>
      </w:pPr>
      <w:r>
        <w:pict>
          <v:shape id="_x0000_i1029" type="#_x0000_t75" style="width:251.25pt;height:189.75pt" o:allowoverlap="f">
            <v:imagedata r:id="rId26" o:title=""/>
            <o:lock v:ext="edit" aspectratio="f"/>
          </v:shape>
        </w:pict>
      </w:r>
    </w:p>
    <w:p w:rsidR="008718A2" w:rsidRPr="004312DC" w:rsidRDefault="002B4544" w:rsidP="003B0CF0">
      <w:pPr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>4-1</w:t>
      </w:r>
    </w:p>
    <w:p w:rsidR="002B4544" w:rsidRPr="00051825" w:rsidRDefault="008718A2" w:rsidP="002B4544">
      <w:pPr>
        <w:spacing w:line="400" w:lineRule="exact"/>
        <w:jc w:val="left"/>
        <w:outlineLvl w:val="1"/>
        <w:rPr>
          <w:rFonts w:ascii="黑体" w:eastAsia="黑体" w:hAnsi="黑体"/>
          <w:b/>
          <w:sz w:val="24"/>
          <w:szCs w:val="24"/>
        </w:rPr>
      </w:pPr>
      <w:bookmarkStart w:id="184" w:name="_Toc386022571"/>
      <w:bookmarkStart w:id="185" w:name="_Toc402439092"/>
      <w:bookmarkStart w:id="186" w:name="_Toc403050083"/>
      <w:bookmarkStart w:id="187" w:name="_Toc403721050"/>
      <w:bookmarkStart w:id="188" w:name="_Toc499816976"/>
      <w:bookmarkStart w:id="189" w:name="_Toc1152758"/>
      <w:r w:rsidRPr="00051825">
        <w:rPr>
          <w:rFonts w:ascii="黑体" w:eastAsia="黑体" w:hAnsi="黑体" w:hint="eastAsia"/>
          <w:b/>
          <w:sz w:val="24"/>
          <w:szCs w:val="24"/>
        </w:rPr>
        <w:t>4.1.2 测控软件的退出</w:t>
      </w:r>
      <w:bookmarkEnd w:id="184"/>
      <w:bookmarkEnd w:id="185"/>
      <w:bookmarkEnd w:id="186"/>
      <w:bookmarkEnd w:id="187"/>
      <w:bookmarkEnd w:id="188"/>
      <w:bookmarkEnd w:id="189"/>
    </w:p>
    <w:p w:rsidR="008718A2" w:rsidRPr="00051825" w:rsidRDefault="008718A2" w:rsidP="00906EAB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单击主界面右上角的“×”或者单击主菜单栏上的 “退出”，选择“确定”按钮便可退出</w:t>
      </w:r>
      <w:r w:rsidR="00554BB3">
        <w:rPr>
          <w:rFonts w:ascii="宋体" w:hAnsi="宋体" w:hint="eastAsia"/>
          <w:sz w:val="24"/>
          <w:szCs w:val="24"/>
        </w:rPr>
        <w:t>SDLOI1000热灼减率分析仪</w:t>
      </w:r>
      <w:r w:rsidRPr="001D7673">
        <w:rPr>
          <w:rFonts w:ascii="宋体" w:hAnsi="宋体" w:hint="eastAsia"/>
          <w:sz w:val="24"/>
          <w:szCs w:val="24"/>
        </w:rPr>
        <w:t>测控</w:t>
      </w:r>
      <w:r w:rsidRPr="00051825">
        <w:rPr>
          <w:rFonts w:ascii="宋体" w:hAnsi="宋体" w:hint="eastAsia"/>
          <w:sz w:val="24"/>
          <w:szCs w:val="24"/>
        </w:rPr>
        <w:t>软件返回到计算机桌面。</w:t>
      </w:r>
    </w:p>
    <w:p w:rsidR="002B4544" w:rsidRPr="00051825" w:rsidRDefault="00906EAB">
      <w:pPr>
        <w:spacing w:line="400" w:lineRule="exact"/>
        <w:ind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注：</w:t>
      </w:r>
    </w:p>
    <w:p w:rsidR="002B4544" w:rsidRDefault="008718A2" w:rsidP="00DF3BF7">
      <w:pPr>
        <w:numPr>
          <w:ilvl w:val="1"/>
          <w:numId w:val="1"/>
        </w:numPr>
        <w:tabs>
          <w:tab w:val="num" w:pos="720"/>
        </w:tabs>
        <w:spacing w:line="400" w:lineRule="exact"/>
        <w:ind w:left="0"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退出Windows或关闭计算机之前，必须先关闭本测控软件，以确保所做的数据和参数文件不会受到破坏。</w:t>
      </w:r>
    </w:p>
    <w:p w:rsidR="004312DC" w:rsidRPr="00051825" w:rsidRDefault="004312DC" w:rsidP="004312DC">
      <w:pPr>
        <w:spacing w:line="400" w:lineRule="exact"/>
        <w:ind w:left="480"/>
        <w:rPr>
          <w:rFonts w:ascii="宋体" w:hAnsi="宋体"/>
          <w:b/>
          <w:sz w:val="24"/>
          <w:szCs w:val="24"/>
        </w:rPr>
      </w:pPr>
    </w:p>
    <w:p w:rsidR="008718A2" w:rsidRPr="00051825" w:rsidRDefault="008718A2" w:rsidP="008718A2">
      <w:pPr>
        <w:pStyle w:val="1"/>
        <w:spacing w:before="0" w:after="0" w:line="400" w:lineRule="exact"/>
        <w:rPr>
          <w:rFonts w:ascii="黑体" w:eastAsia="黑体" w:hAnsi="黑体"/>
          <w:sz w:val="28"/>
          <w:szCs w:val="28"/>
        </w:rPr>
      </w:pPr>
      <w:bookmarkStart w:id="190" w:name="_Toc386022572"/>
      <w:bookmarkStart w:id="191" w:name="_Toc402439093"/>
      <w:bookmarkStart w:id="192" w:name="_Toc403050084"/>
      <w:bookmarkStart w:id="193" w:name="_Toc403721051"/>
      <w:bookmarkStart w:id="194" w:name="_Toc499816977"/>
      <w:bookmarkStart w:id="195" w:name="_Toc1152759"/>
      <w:r w:rsidRPr="00051825">
        <w:rPr>
          <w:rFonts w:ascii="黑体" w:eastAsia="黑体" w:hAnsi="黑体" w:hint="eastAsia"/>
          <w:sz w:val="28"/>
          <w:szCs w:val="28"/>
        </w:rPr>
        <w:t>4.2 主窗体功能简介</w:t>
      </w:r>
      <w:bookmarkEnd w:id="190"/>
      <w:bookmarkEnd w:id="191"/>
      <w:bookmarkEnd w:id="192"/>
      <w:bookmarkEnd w:id="193"/>
      <w:bookmarkEnd w:id="194"/>
      <w:bookmarkEnd w:id="195"/>
    </w:p>
    <w:p w:rsidR="008718A2" w:rsidRPr="00051825" w:rsidRDefault="003E4D9C" w:rsidP="00906EAB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热灼</w:t>
      </w:r>
      <w:r w:rsidR="00A05D9C" w:rsidRPr="00A05D9C">
        <w:rPr>
          <w:rFonts w:ascii="宋体" w:hAnsi="宋体" w:hint="eastAsia"/>
          <w:sz w:val="24"/>
          <w:szCs w:val="24"/>
        </w:rPr>
        <w:t>分析仪</w:t>
      </w:r>
      <w:r w:rsidR="00B54BA9" w:rsidRPr="001D7673">
        <w:rPr>
          <w:rFonts w:ascii="宋体" w:hAnsi="宋体" w:hint="eastAsia"/>
          <w:sz w:val="24"/>
          <w:szCs w:val="24"/>
        </w:rPr>
        <w:t>测控</w:t>
      </w:r>
      <w:r w:rsidR="00B54BA9" w:rsidRPr="00051825">
        <w:rPr>
          <w:rFonts w:ascii="宋体" w:hAnsi="宋体" w:hint="eastAsia"/>
          <w:sz w:val="24"/>
          <w:szCs w:val="24"/>
        </w:rPr>
        <w:t>软件的主窗体主要由</w:t>
      </w:r>
      <w:r w:rsidR="008718A2" w:rsidRPr="00051825">
        <w:rPr>
          <w:rFonts w:ascii="宋体" w:hAnsi="宋体" w:hint="eastAsia"/>
          <w:sz w:val="24"/>
          <w:szCs w:val="24"/>
        </w:rPr>
        <w:t>菜单栏、快捷按钮栏、状态栏、数据表栏、提示栏等组成，数据表栏的各列可以随意拖动放置，以方便查看。如图</w:t>
      </w:r>
      <w:r w:rsidR="008718A2" w:rsidRPr="00051825">
        <w:rPr>
          <w:rFonts w:ascii="宋体" w:hAnsi="宋体"/>
          <w:sz w:val="24"/>
          <w:szCs w:val="24"/>
        </w:rPr>
        <w:t>4-</w:t>
      </w:r>
      <w:r w:rsidR="008718A2" w:rsidRPr="00051825">
        <w:rPr>
          <w:rFonts w:ascii="宋体" w:hAnsi="宋体" w:hint="eastAsia"/>
          <w:sz w:val="24"/>
          <w:szCs w:val="24"/>
        </w:rPr>
        <w:t>2-1所示：</w:t>
      </w:r>
    </w:p>
    <w:p w:rsidR="006F3EF1" w:rsidRDefault="006F3EF1" w:rsidP="006F3EF1">
      <w:pPr>
        <w:spacing w:line="400" w:lineRule="exact"/>
        <w:rPr>
          <w:rFonts w:ascii="宋体" w:hAnsi="宋体"/>
          <w:sz w:val="24"/>
          <w:szCs w:val="24"/>
        </w:rPr>
      </w:pPr>
    </w:p>
    <w:p w:rsidR="00D842A6" w:rsidRPr="003E4D9C" w:rsidRDefault="00D842A6" w:rsidP="006F3EF1">
      <w:pPr>
        <w:spacing w:line="400" w:lineRule="exact"/>
        <w:rPr>
          <w:rFonts w:ascii="宋体" w:hAnsi="宋体"/>
          <w:sz w:val="24"/>
          <w:szCs w:val="24"/>
        </w:rPr>
      </w:pPr>
    </w:p>
    <w:p w:rsidR="003B0CF0" w:rsidRDefault="003B0CF0" w:rsidP="008718A2">
      <w:pPr>
        <w:spacing w:line="240" w:lineRule="atLeast"/>
        <w:rPr>
          <w:rFonts w:ascii="宋体" w:hAnsi="宋体" w:hint="eastAsia"/>
          <w:sz w:val="24"/>
          <w:szCs w:val="24"/>
        </w:rPr>
      </w:pPr>
    </w:p>
    <w:p w:rsidR="00761C7F" w:rsidRPr="00051825" w:rsidRDefault="00476235" w:rsidP="008718A2">
      <w:pPr>
        <w:spacing w:line="240" w:lineRule="atLeast"/>
        <w:rPr>
          <w:rFonts w:ascii="宋体" w:hAnsi="宋体"/>
          <w:sz w:val="24"/>
          <w:szCs w:val="24"/>
        </w:rPr>
      </w:pPr>
      <w:r>
        <w:rPr>
          <w:rFonts w:ascii="宋体" w:hAnsi="宋体"/>
          <w:noProof/>
          <w:sz w:val="24"/>
          <w:szCs w:val="24"/>
        </w:rPr>
        <w:lastRenderedPageBreak/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613" type="#_x0000_t62" style="position:absolute;left:0;text-align:left;margin-left:-43.5pt;margin-top:5.25pt;width:39.75pt;height:21.75pt;z-index:251828224" adj="26491,13258">
            <v:textbox style="mso-next-textbox:#_x0000_s1613">
              <w:txbxContent>
                <w:p w:rsidR="00274874" w:rsidRDefault="00274874">
                  <w:r>
                    <w:rPr>
                      <w:rFonts w:hint="eastAsia"/>
                    </w:rPr>
                    <w:t>菜单</w:t>
                  </w:r>
                </w:p>
              </w:txbxContent>
            </v:textbox>
          </v:shape>
        </w:pict>
      </w:r>
    </w:p>
    <w:p w:rsidR="008718A2" w:rsidRPr="00051825" w:rsidRDefault="00476235" w:rsidP="00E056DB">
      <w:pPr>
        <w:spacing w:line="240" w:lineRule="atLeast"/>
        <w:rPr>
          <w:szCs w:val="21"/>
        </w:rPr>
      </w:pPr>
      <w:r w:rsidRPr="00476235">
        <w:rPr>
          <w:rFonts w:ascii="黑体" w:eastAsia="黑体" w:hAnsi="黑体"/>
          <w:noProof/>
          <w:szCs w:val="21"/>
        </w:rPr>
        <w:pict>
          <v:shape id="_x0000_s1628" type="#_x0000_t62" style="position:absolute;left:0;text-align:left;margin-left:57.75pt;margin-top:195.15pt;width:74.25pt;height:21.75pt;z-index:251834368" adj="-655,31879">
            <v:textbox style="mso-next-textbox:#_x0000_s1628">
              <w:txbxContent>
                <w:p w:rsidR="00274874" w:rsidRDefault="000B3F1C" w:rsidP="00097E30">
                  <w:r>
                    <w:rPr>
                      <w:rFonts w:hint="eastAsia"/>
                    </w:rPr>
                    <w:t>高温</w:t>
                  </w:r>
                  <w:r w:rsidR="00274874">
                    <w:rPr>
                      <w:rFonts w:hint="eastAsia"/>
                    </w:rPr>
                    <w:t>炉状态状态</w:t>
                  </w:r>
                </w:p>
              </w:txbxContent>
            </v:textbox>
          </v:shape>
        </w:pict>
      </w:r>
      <w:r w:rsidRPr="00476235">
        <w:rPr>
          <w:rFonts w:ascii="黑体" w:eastAsia="黑体" w:hAnsi="黑体"/>
          <w:noProof/>
          <w:szCs w:val="21"/>
        </w:rPr>
        <w:pict>
          <v:shape id="_x0000_s1623" type="#_x0000_t62" style="position:absolute;left:0;text-align:left;margin-left:-43.5pt;margin-top:24.15pt;width:43.5pt;height:36.75pt;z-index:251829248" adj="24579,-2733">
            <v:textbox style="mso-next-textbox:#_x0000_s1623">
              <w:txbxContent>
                <w:p w:rsidR="00274874" w:rsidRDefault="00274874" w:rsidP="00097E30">
                  <w:r>
                    <w:rPr>
                      <w:rFonts w:hint="eastAsia"/>
                    </w:rPr>
                    <w:t>快捷按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钮</w:t>
                  </w:r>
                </w:p>
              </w:txbxContent>
            </v:textbox>
          </v:shape>
        </w:pict>
      </w:r>
      <w:r w:rsidRPr="00476235">
        <w:rPr>
          <w:rFonts w:ascii="黑体" w:eastAsia="黑体" w:hAnsi="黑体"/>
          <w:noProof/>
          <w:szCs w:val="21"/>
        </w:rPr>
        <w:pict>
          <v:shape id="_x0000_s1626" type="#_x0000_t62" style="position:absolute;left:0;text-align:left;margin-left:-43.5pt;margin-top:204.15pt;width:39.75pt;height:21.75pt;z-index:251832320" adj="24453,12513">
            <v:textbox style="mso-next-textbox:#_x0000_s1626">
              <w:txbxContent>
                <w:p w:rsidR="00274874" w:rsidRDefault="00274874" w:rsidP="00097E30">
                  <w:r>
                    <w:rPr>
                      <w:rFonts w:hint="eastAsia"/>
                    </w:rPr>
                    <w:t>提示</w:t>
                  </w:r>
                </w:p>
              </w:txbxContent>
            </v:textbox>
          </v:shape>
        </w:pict>
      </w:r>
      <w:r w:rsidRPr="00476235">
        <w:rPr>
          <w:rFonts w:ascii="黑体" w:eastAsia="黑体" w:hAnsi="黑体"/>
          <w:noProof/>
          <w:szCs w:val="21"/>
        </w:rPr>
        <w:pict>
          <v:shape id="_x0000_s1625" type="#_x0000_t62" style="position:absolute;left:0;text-align:left;margin-left:-43.5pt;margin-top:139.65pt;width:43.5pt;height:39pt;z-index:251831296" adj="25697,-83">
            <v:textbox style="mso-next-textbox:#_x0000_s1625">
              <w:txbxContent>
                <w:p w:rsidR="00274874" w:rsidRDefault="00274874" w:rsidP="00097E30">
                  <w:r>
                    <w:rPr>
                      <w:rFonts w:hint="eastAsia"/>
                    </w:rPr>
                    <w:t>数据表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栏</w:t>
                  </w:r>
                </w:p>
              </w:txbxContent>
            </v:textbox>
          </v:shape>
        </w:pict>
      </w:r>
      <w:r>
        <w:rPr>
          <w:noProof/>
          <w:szCs w:val="21"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_x0000_s1231" type="#_x0000_t87" style="position:absolute;left:0;text-align:left;margin-left:7.5pt;margin-top:76.65pt;width:7.5pt;height:123.75pt;z-index:251667456" adj=",10704"/>
        </w:pict>
      </w:r>
      <w:r w:rsidRPr="00476235">
        <w:rPr>
          <w:rFonts w:ascii="黑体" w:eastAsia="黑体" w:hAnsi="黑体"/>
          <w:noProof/>
          <w:szCs w:val="21"/>
        </w:rPr>
        <w:pict>
          <v:shape id="_x0000_s1624" type="#_x0000_t62" style="position:absolute;left:0;text-align:left;margin-left:-43.5pt;margin-top:84.15pt;width:43.5pt;height:21.75pt;z-index:251830272" adj="26441,-31432">
            <v:textbox style="mso-next-textbox:#_x0000_s1624">
              <w:txbxContent>
                <w:p w:rsidR="00274874" w:rsidRDefault="00274874" w:rsidP="00097E30">
                  <w:r>
                    <w:rPr>
                      <w:rFonts w:hint="eastAsia"/>
                    </w:rPr>
                    <w:t>状态</w:t>
                  </w:r>
                </w:p>
              </w:txbxContent>
            </v:textbox>
          </v:shape>
        </w:pict>
      </w:r>
      <w:r w:rsidR="000B3F1C">
        <w:rPr>
          <w:noProof/>
          <w:szCs w:val="21"/>
        </w:rPr>
        <w:drawing>
          <wp:inline distT="0" distB="0" distL="0" distR="0">
            <wp:extent cx="5476875" cy="2981325"/>
            <wp:effectExtent l="19050" t="0" r="9525" b="0"/>
            <wp:docPr id="11" name="图片 18" descr="C:\Users\Administrator\Desktop\新建文件夹 (4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Desktop\新建文件夹 (4)\1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699" w:rsidRPr="00051825" w:rsidRDefault="00460BFD" w:rsidP="003B0CF0">
      <w:pPr>
        <w:jc w:val="center"/>
        <w:rPr>
          <w:rFonts w:ascii="黑体" w:eastAsia="黑体" w:hAnsi="黑体"/>
          <w:szCs w:val="21"/>
        </w:rPr>
      </w:pPr>
      <w:r w:rsidRPr="005B209F">
        <w:rPr>
          <w:rFonts w:ascii="黑体" w:eastAsia="黑体" w:hAnsi="黑体" w:hint="eastAsia"/>
          <w:szCs w:val="21"/>
        </w:rPr>
        <w:t>图</w:t>
      </w:r>
      <w:r w:rsidRPr="005B209F">
        <w:rPr>
          <w:rFonts w:ascii="黑体" w:eastAsia="黑体" w:hAnsi="黑体"/>
          <w:szCs w:val="21"/>
        </w:rPr>
        <w:t>4-2-1</w:t>
      </w:r>
    </w:p>
    <w:p w:rsidR="008718A2" w:rsidRDefault="008718A2" w:rsidP="008718A2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其中，数据表栏具有自动调整列宽、隐藏选中列、显示所有列以及随意拖动摆放列、保存当前样式、导出选定记录到Excel文件等功能。当光标移至数据栏，单击鼠标右键，即可弹出如图</w:t>
      </w:r>
      <w:r w:rsidR="002B4544" w:rsidRPr="00051825">
        <w:rPr>
          <w:rFonts w:ascii="宋体" w:hAnsi="宋体"/>
          <w:sz w:val="24"/>
          <w:szCs w:val="24"/>
        </w:rPr>
        <w:t>4-2-2</w:t>
      </w:r>
      <w:r w:rsidRPr="00051825">
        <w:rPr>
          <w:rFonts w:ascii="宋体" w:hAnsi="宋体" w:hint="eastAsia"/>
          <w:sz w:val="24"/>
          <w:szCs w:val="24"/>
        </w:rPr>
        <w:t>菜单，各功能</w:t>
      </w:r>
      <w:r w:rsidR="00761C7F" w:rsidRPr="00051825">
        <w:rPr>
          <w:rFonts w:ascii="宋体" w:hAnsi="宋体" w:hint="eastAsia"/>
          <w:sz w:val="24"/>
          <w:szCs w:val="24"/>
        </w:rPr>
        <w:t>详细介绍如下：</w:t>
      </w:r>
    </w:p>
    <w:p w:rsidR="00105583" w:rsidRPr="00051825" w:rsidRDefault="00105583" w:rsidP="008718A2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</w:p>
    <w:p w:rsidR="008718A2" w:rsidRPr="00051825" w:rsidRDefault="00790B40" w:rsidP="008718A2">
      <w:pPr>
        <w:spacing w:line="240" w:lineRule="atLeast"/>
        <w:ind w:firstLineChars="200" w:firstLine="420"/>
        <w:jc w:val="center"/>
        <w:rPr>
          <w:rFonts w:ascii="黑体" w:eastAsia="黑体" w:hAnsi="黑体"/>
          <w:szCs w:val="21"/>
        </w:rPr>
      </w:pPr>
      <w:r>
        <w:pict>
          <v:shape id="_x0000_i1030" type="#_x0000_t75" style="width:158.25pt;height:108.75pt">
            <v:imagedata r:id="rId28" o:title=""/>
          </v:shape>
        </w:pict>
      </w:r>
    </w:p>
    <w:p w:rsidR="00ED7699" w:rsidRPr="00051825" w:rsidRDefault="002B4544" w:rsidP="003B0CF0">
      <w:pPr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>4-2-2</w:t>
      </w:r>
    </w:p>
    <w:p w:rsidR="002B4544" w:rsidRPr="00051825" w:rsidRDefault="008718A2" w:rsidP="00DF3BF7">
      <w:pPr>
        <w:numPr>
          <w:ilvl w:val="0"/>
          <w:numId w:val="6"/>
        </w:numPr>
        <w:tabs>
          <w:tab w:val="clear" w:pos="1380"/>
          <w:tab w:val="num" w:pos="900"/>
        </w:tabs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重新计算：</w:t>
      </w:r>
      <w:r w:rsidR="00351672" w:rsidRPr="00051825">
        <w:rPr>
          <w:rFonts w:ascii="宋体" w:hAnsi="宋体" w:hint="eastAsia"/>
          <w:sz w:val="24"/>
          <w:szCs w:val="24"/>
        </w:rPr>
        <w:t>手动输入水分值</w:t>
      </w:r>
      <w:r w:rsidRPr="00051825">
        <w:rPr>
          <w:rFonts w:ascii="宋体" w:hAnsi="宋体" w:hint="eastAsia"/>
          <w:sz w:val="24"/>
          <w:szCs w:val="24"/>
        </w:rPr>
        <w:t>后，在右键菜单中选中重新计算，系统会依据表中的水分、灰分，重新计算各种基的灰分和</w:t>
      </w:r>
      <w:r w:rsidR="00C41213">
        <w:rPr>
          <w:rFonts w:ascii="宋体" w:hAnsi="宋体" w:hint="eastAsia"/>
          <w:sz w:val="24"/>
          <w:szCs w:val="24"/>
        </w:rPr>
        <w:t>水分</w:t>
      </w:r>
      <w:r w:rsidRPr="00051825">
        <w:rPr>
          <w:rFonts w:ascii="宋体" w:hAnsi="宋体" w:hint="eastAsia"/>
          <w:sz w:val="24"/>
          <w:szCs w:val="24"/>
        </w:rPr>
        <w:t>，并估算氢含量和发热量，并将计算后的数据保持到数据库中。</w:t>
      </w:r>
    </w:p>
    <w:p w:rsidR="008718A2" w:rsidRPr="00051825" w:rsidRDefault="008718A2" w:rsidP="00DF3BF7">
      <w:pPr>
        <w:numPr>
          <w:ilvl w:val="0"/>
          <w:numId w:val="6"/>
        </w:numPr>
        <w:tabs>
          <w:tab w:val="clear" w:pos="1380"/>
          <w:tab w:val="num" w:pos="900"/>
        </w:tabs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隐藏选中列：</w:t>
      </w:r>
      <w:r w:rsidR="00BB35BC" w:rsidRPr="00051825">
        <w:rPr>
          <w:rFonts w:ascii="宋体" w:hAnsi="宋体" w:hint="eastAsia"/>
          <w:sz w:val="24"/>
          <w:szCs w:val="24"/>
        </w:rPr>
        <w:t>将所选列隐藏，在主界面不显示</w:t>
      </w:r>
      <w:r w:rsidRPr="00051825">
        <w:rPr>
          <w:rFonts w:ascii="宋体" w:hAnsi="宋体" w:hint="eastAsia"/>
          <w:sz w:val="24"/>
          <w:szCs w:val="24"/>
        </w:rPr>
        <w:t>。</w:t>
      </w:r>
    </w:p>
    <w:p w:rsidR="008718A2" w:rsidRPr="00051825" w:rsidRDefault="008718A2" w:rsidP="00DF3BF7">
      <w:pPr>
        <w:numPr>
          <w:ilvl w:val="0"/>
          <w:numId w:val="6"/>
        </w:numPr>
        <w:tabs>
          <w:tab w:val="clear" w:pos="1380"/>
          <w:tab w:val="num" w:pos="900"/>
        </w:tabs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显示所有列：所有可配置列将全部显示</w:t>
      </w:r>
      <w:r w:rsidR="00BB35BC" w:rsidRPr="00051825">
        <w:rPr>
          <w:rFonts w:ascii="宋体" w:hAnsi="宋体" w:hint="eastAsia"/>
          <w:sz w:val="24"/>
          <w:szCs w:val="24"/>
        </w:rPr>
        <w:t>在主界面中</w:t>
      </w:r>
      <w:r w:rsidRPr="00051825">
        <w:rPr>
          <w:rFonts w:ascii="宋体" w:hAnsi="宋体" w:hint="eastAsia"/>
          <w:sz w:val="24"/>
          <w:szCs w:val="24"/>
        </w:rPr>
        <w:t>。</w:t>
      </w:r>
    </w:p>
    <w:p w:rsidR="008718A2" w:rsidRPr="00051825" w:rsidRDefault="008718A2" w:rsidP="00DF3BF7">
      <w:pPr>
        <w:numPr>
          <w:ilvl w:val="0"/>
          <w:numId w:val="6"/>
        </w:numPr>
        <w:tabs>
          <w:tab w:val="clear" w:pos="1380"/>
          <w:tab w:val="num" w:pos="900"/>
        </w:tabs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自动调整列宽：所有的数据列将自动调整至合适宽度。</w:t>
      </w:r>
    </w:p>
    <w:p w:rsidR="008718A2" w:rsidRPr="00051825" w:rsidRDefault="008718A2" w:rsidP="00DF3BF7">
      <w:pPr>
        <w:numPr>
          <w:ilvl w:val="0"/>
          <w:numId w:val="6"/>
        </w:numPr>
        <w:tabs>
          <w:tab w:val="clear" w:pos="1380"/>
          <w:tab w:val="num" w:pos="900"/>
        </w:tabs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保存当前样式：系统将当前界面的显示样式保存，下次打开软件时系统将按当前界面样式显示。</w:t>
      </w:r>
    </w:p>
    <w:p w:rsidR="008718A2" w:rsidRPr="00051825" w:rsidRDefault="008718A2" w:rsidP="00DF3BF7">
      <w:pPr>
        <w:numPr>
          <w:ilvl w:val="0"/>
          <w:numId w:val="6"/>
        </w:numPr>
        <w:tabs>
          <w:tab w:val="clear" w:pos="1380"/>
          <w:tab w:val="num" w:pos="900"/>
        </w:tabs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选定记录导出</w:t>
      </w:r>
      <w:r w:rsidRPr="00051825">
        <w:rPr>
          <w:rFonts w:ascii="宋体" w:hAnsi="宋体"/>
          <w:sz w:val="24"/>
          <w:szCs w:val="24"/>
        </w:rPr>
        <w:t>Excel</w:t>
      </w:r>
      <w:r w:rsidRPr="00051825">
        <w:rPr>
          <w:rFonts w:ascii="宋体" w:hAnsi="宋体" w:hint="eastAsia"/>
          <w:sz w:val="24"/>
          <w:szCs w:val="24"/>
        </w:rPr>
        <w:t>文件：选中当前界面上的某些或全部记录导出到</w:t>
      </w:r>
      <w:r w:rsidRPr="00051825">
        <w:rPr>
          <w:rFonts w:ascii="宋体" w:hAnsi="宋体"/>
          <w:sz w:val="24"/>
          <w:szCs w:val="24"/>
        </w:rPr>
        <w:t>Excel</w:t>
      </w:r>
      <w:r w:rsidRPr="00051825">
        <w:rPr>
          <w:rFonts w:ascii="宋体" w:hAnsi="宋体" w:hint="eastAsia"/>
          <w:sz w:val="24"/>
          <w:szCs w:val="24"/>
        </w:rPr>
        <w:lastRenderedPageBreak/>
        <w:t>文件中。</w:t>
      </w:r>
    </w:p>
    <w:p w:rsidR="008718A2" w:rsidRPr="00051825" w:rsidRDefault="008718A2" w:rsidP="008718A2">
      <w:pPr>
        <w:pStyle w:val="1"/>
        <w:spacing w:before="0" w:after="0" w:line="400" w:lineRule="exact"/>
        <w:rPr>
          <w:rFonts w:ascii="黑体" w:eastAsia="黑体" w:hAnsi="黑体"/>
          <w:sz w:val="28"/>
          <w:szCs w:val="28"/>
        </w:rPr>
      </w:pPr>
      <w:bookmarkStart w:id="196" w:name="_Toc386022573"/>
      <w:bookmarkStart w:id="197" w:name="_Toc402439094"/>
      <w:bookmarkStart w:id="198" w:name="_Toc403050085"/>
      <w:bookmarkStart w:id="199" w:name="_Toc403721052"/>
      <w:bookmarkStart w:id="200" w:name="_Toc499816978"/>
      <w:bookmarkStart w:id="201" w:name="_Toc1152760"/>
      <w:r w:rsidRPr="00051825">
        <w:rPr>
          <w:rFonts w:ascii="黑体" w:eastAsia="黑体" w:hAnsi="黑体" w:hint="eastAsia"/>
          <w:sz w:val="28"/>
          <w:szCs w:val="28"/>
        </w:rPr>
        <w:t>4.3 各菜单功能</w:t>
      </w:r>
      <w:bookmarkEnd w:id="196"/>
      <w:r w:rsidRPr="00051825">
        <w:rPr>
          <w:rFonts w:ascii="黑体" w:eastAsia="黑体" w:hAnsi="黑体" w:hint="eastAsia"/>
          <w:sz w:val="28"/>
          <w:szCs w:val="28"/>
        </w:rPr>
        <w:t>介绍</w:t>
      </w:r>
      <w:bookmarkEnd w:id="197"/>
      <w:bookmarkEnd w:id="198"/>
      <w:bookmarkEnd w:id="199"/>
      <w:bookmarkEnd w:id="200"/>
      <w:bookmarkEnd w:id="201"/>
    </w:p>
    <w:p w:rsidR="002B4544" w:rsidRPr="00051825" w:rsidRDefault="002B4544" w:rsidP="002B4544">
      <w:pPr>
        <w:spacing w:line="400" w:lineRule="exact"/>
        <w:outlineLvl w:val="1"/>
        <w:rPr>
          <w:rFonts w:ascii="黑体" w:eastAsia="黑体" w:hAnsi="黑体"/>
          <w:b/>
          <w:sz w:val="24"/>
          <w:szCs w:val="24"/>
        </w:rPr>
      </w:pPr>
      <w:bookmarkStart w:id="202" w:name="_Toc386022574"/>
      <w:bookmarkStart w:id="203" w:name="_Toc402439095"/>
      <w:bookmarkStart w:id="204" w:name="_Toc403050086"/>
      <w:bookmarkStart w:id="205" w:name="_Toc403721053"/>
      <w:bookmarkStart w:id="206" w:name="_Toc499816979"/>
      <w:bookmarkStart w:id="207" w:name="_Toc1152761"/>
      <w:r w:rsidRPr="00051825">
        <w:rPr>
          <w:rFonts w:ascii="黑体" w:eastAsia="黑体" w:hAnsi="黑体"/>
          <w:b/>
          <w:sz w:val="24"/>
          <w:szCs w:val="24"/>
        </w:rPr>
        <w:t xml:space="preserve">4.3.1 </w:t>
      </w:r>
      <w:r w:rsidRPr="00051825">
        <w:rPr>
          <w:rFonts w:ascii="黑体" w:eastAsia="黑体" w:hAnsi="黑体" w:hint="eastAsia"/>
          <w:b/>
          <w:sz w:val="24"/>
          <w:szCs w:val="24"/>
        </w:rPr>
        <w:t>设置菜单</w:t>
      </w:r>
      <w:bookmarkEnd w:id="202"/>
      <w:bookmarkEnd w:id="203"/>
      <w:bookmarkEnd w:id="204"/>
      <w:bookmarkEnd w:id="205"/>
      <w:bookmarkEnd w:id="206"/>
      <w:bookmarkEnd w:id="207"/>
    </w:p>
    <w:p w:rsidR="008718A2" w:rsidRPr="00051825" w:rsidRDefault="008718A2" w:rsidP="008718A2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如图</w:t>
      </w:r>
      <w:r w:rsidRPr="00051825">
        <w:rPr>
          <w:sz w:val="24"/>
          <w:szCs w:val="24"/>
        </w:rPr>
        <w:t>4-3-1</w:t>
      </w:r>
      <w:r w:rsidRPr="00051825">
        <w:rPr>
          <w:rFonts w:ascii="宋体" w:hAnsi="宋体" w:hint="eastAsia"/>
          <w:sz w:val="24"/>
          <w:szCs w:val="24"/>
        </w:rPr>
        <w:t>所示：</w:t>
      </w:r>
    </w:p>
    <w:p w:rsidR="008718A2" w:rsidRPr="00051825" w:rsidRDefault="000B3F1C" w:rsidP="008718A2">
      <w:pPr>
        <w:spacing w:line="240" w:lineRule="atLeast"/>
        <w:jc w:val="center"/>
      </w:pPr>
      <w:r>
        <w:rPr>
          <w:noProof/>
        </w:rPr>
        <w:drawing>
          <wp:inline distT="0" distB="0" distL="0" distR="0">
            <wp:extent cx="1971675" cy="1619250"/>
            <wp:effectExtent l="19050" t="0" r="9525" b="0"/>
            <wp:docPr id="15" name="图片 19" descr="C:\Users\Administrator\Desktop\新建文件夹 (4)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strator\Desktop\新建文件夹 (4)\5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699" w:rsidRPr="00051825" w:rsidRDefault="002B4544" w:rsidP="003B0CF0">
      <w:pPr>
        <w:jc w:val="center"/>
        <w:rPr>
          <w:rFonts w:ascii="黑体" w:eastAsia="黑体" w:hAnsi="黑体"/>
          <w:szCs w:val="21"/>
        </w:rPr>
      </w:pPr>
      <w:r w:rsidRPr="0032692F">
        <w:rPr>
          <w:rFonts w:ascii="黑体" w:eastAsia="黑体" w:hAnsi="黑体" w:hint="eastAsia"/>
          <w:szCs w:val="21"/>
        </w:rPr>
        <w:t>图</w:t>
      </w:r>
      <w:r w:rsidRPr="0032692F">
        <w:rPr>
          <w:rFonts w:ascii="黑体" w:eastAsia="黑体" w:hAnsi="黑体"/>
          <w:szCs w:val="21"/>
        </w:rPr>
        <w:t>4-3-1</w:t>
      </w:r>
    </w:p>
    <w:p w:rsidR="002B4544" w:rsidRPr="00051825" w:rsidRDefault="002B4544" w:rsidP="002B4544">
      <w:pPr>
        <w:spacing w:line="400" w:lineRule="exact"/>
        <w:jc w:val="left"/>
        <w:outlineLvl w:val="2"/>
        <w:rPr>
          <w:rFonts w:ascii="黑体" w:eastAsia="黑体" w:hAnsi="黑体"/>
          <w:b/>
          <w:sz w:val="24"/>
          <w:szCs w:val="24"/>
        </w:rPr>
      </w:pPr>
      <w:bookmarkStart w:id="208" w:name="_Toc499816980"/>
      <w:bookmarkStart w:id="209" w:name="_Toc1152762"/>
      <w:r w:rsidRPr="00051825">
        <w:rPr>
          <w:rFonts w:ascii="黑体" w:eastAsia="黑体" w:hAnsi="黑体"/>
          <w:b/>
          <w:sz w:val="24"/>
          <w:szCs w:val="24"/>
        </w:rPr>
        <w:t xml:space="preserve">4.3.1.1 </w:t>
      </w:r>
      <w:r w:rsidR="0063154E">
        <w:rPr>
          <w:rFonts w:ascii="黑体" w:eastAsia="黑体" w:hAnsi="黑体" w:hint="eastAsia"/>
          <w:b/>
          <w:sz w:val="24"/>
          <w:szCs w:val="24"/>
        </w:rPr>
        <w:t>高温</w:t>
      </w:r>
      <w:r w:rsidR="004523DD">
        <w:rPr>
          <w:rFonts w:ascii="黑体" w:eastAsia="黑体" w:hAnsi="黑体" w:hint="eastAsia"/>
          <w:b/>
          <w:sz w:val="24"/>
          <w:szCs w:val="24"/>
        </w:rPr>
        <w:t>炉</w:t>
      </w:r>
      <w:r w:rsidRPr="00051825">
        <w:rPr>
          <w:rFonts w:ascii="黑体" w:eastAsia="黑体" w:hAnsi="黑体" w:hint="eastAsia"/>
          <w:b/>
          <w:sz w:val="24"/>
          <w:szCs w:val="24"/>
        </w:rPr>
        <w:t>参数设置</w:t>
      </w:r>
      <w:bookmarkEnd w:id="208"/>
      <w:bookmarkEnd w:id="209"/>
    </w:p>
    <w:p w:rsidR="002B4544" w:rsidRPr="00051825" w:rsidRDefault="008718A2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选择此项或单击快捷按钮栏中“</w:t>
      </w:r>
      <w:r w:rsidR="00C41213">
        <w:rPr>
          <w:rFonts w:ascii="宋体" w:hAnsi="宋体" w:hint="eastAsia"/>
          <w:sz w:val="24"/>
          <w:szCs w:val="24"/>
        </w:rPr>
        <w:t>高温</w:t>
      </w:r>
      <w:r w:rsidR="004523DD">
        <w:rPr>
          <w:rFonts w:ascii="宋体" w:hAnsi="宋体" w:hint="eastAsia"/>
          <w:sz w:val="24"/>
          <w:szCs w:val="24"/>
        </w:rPr>
        <w:t>炉</w:t>
      </w:r>
      <w:r w:rsidRPr="00051825">
        <w:rPr>
          <w:rFonts w:ascii="宋体" w:hAnsi="宋体" w:hint="eastAsia"/>
          <w:sz w:val="24"/>
          <w:szCs w:val="24"/>
        </w:rPr>
        <w:t>参数设置”按钮后，弹出如图</w:t>
      </w:r>
      <w:r w:rsidR="002B4544" w:rsidRPr="00051825">
        <w:rPr>
          <w:rFonts w:ascii="宋体" w:hAnsi="宋体"/>
          <w:sz w:val="24"/>
          <w:szCs w:val="24"/>
        </w:rPr>
        <w:t>4-3-2</w:t>
      </w:r>
      <w:r w:rsidRPr="00051825">
        <w:rPr>
          <w:rFonts w:ascii="宋体" w:hAnsi="宋体" w:hint="eastAsia"/>
          <w:sz w:val="24"/>
          <w:szCs w:val="24"/>
        </w:rPr>
        <w:t>所示的参数设置窗口，该窗口默认选中“</w:t>
      </w:r>
      <w:r w:rsidR="00C41213">
        <w:rPr>
          <w:rFonts w:ascii="宋体" w:hAnsi="宋体" w:hint="eastAsia"/>
          <w:sz w:val="24"/>
          <w:szCs w:val="24"/>
        </w:rPr>
        <w:t>基础</w:t>
      </w:r>
      <w:r w:rsidRPr="00051825">
        <w:rPr>
          <w:rFonts w:ascii="宋体" w:hAnsi="宋体" w:hint="eastAsia"/>
          <w:sz w:val="24"/>
          <w:szCs w:val="24"/>
        </w:rPr>
        <w:t>参数”选项卡。</w:t>
      </w:r>
    </w:p>
    <w:p w:rsidR="008718A2" w:rsidRPr="00051825" w:rsidRDefault="00382896" w:rsidP="008718A2">
      <w:pPr>
        <w:spacing w:line="240" w:lineRule="atLeast"/>
        <w:jc w:val="center"/>
      </w:pPr>
      <w:r>
        <w:rPr>
          <w:noProof/>
        </w:rPr>
        <w:drawing>
          <wp:inline distT="0" distB="0" distL="0" distR="0">
            <wp:extent cx="4905375" cy="3274224"/>
            <wp:effectExtent l="19050" t="0" r="9525" b="0"/>
            <wp:docPr id="5" name="图片 4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911336" cy="327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18A2" w:rsidRPr="006F2764" w:rsidRDefault="002B4544" w:rsidP="003B0CF0">
      <w:pPr>
        <w:jc w:val="center"/>
        <w:rPr>
          <w:rFonts w:ascii="黑体" w:eastAsia="黑体" w:hAnsi="黑体"/>
          <w:szCs w:val="21"/>
        </w:rPr>
      </w:pPr>
      <w:r w:rsidRPr="005B209F">
        <w:rPr>
          <w:rFonts w:ascii="黑体" w:eastAsia="黑体" w:hAnsi="黑体"/>
          <w:szCs w:val="21"/>
        </w:rPr>
        <w:t>4-3-2</w:t>
      </w:r>
    </w:p>
    <w:p w:rsidR="002B4544" w:rsidRPr="00051825" w:rsidRDefault="008718A2" w:rsidP="00DF3BF7">
      <w:pPr>
        <w:numPr>
          <w:ilvl w:val="0"/>
          <w:numId w:val="3"/>
        </w:numPr>
        <w:tabs>
          <w:tab w:val="num" w:pos="720"/>
        </w:tabs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保存：保存所修改的参数。</w:t>
      </w:r>
    </w:p>
    <w:p w:rsidR="002B4544" w:rsidRPr="00051825" w:rsidRDefault="00505F98" w:rsidP="00DF3BF7">
      <w:pPr>
        <w:numPr>
          <w:ilvl w:val="0"/>
          <w:numId w:val="3"/>
        </w:numPr>
        <w:tabs>
          <w:tab w:val="num" w:pos="720"/>
        </w:tabs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返回</w:t>
      </w:r>
      <w:r w:rsidR="008718A2" w:rsidRPr="00051825">
        <w:rPr>
          <w:rFonts w:hint="eastAsia"/>
          <w:sz w:val="24"/>
          <w:szCs w:val="24"/>
        </w:rPr>
        <w:t>：退出当前窗口，回到程序主界面窗口。</w:t>
      </w:r>
    </w:p>
    <w:p w:rsidR="002B4544" w:rsidRPr="00051825" w:rsidRDefault="008718A2" w:rsidP="00DF3BF7">
      <w:pPr>
        <w:numPr>
          <w:ilvl w:val="0"/>
          <w:numId w:val="3"/>
        </w:numPr>
        <w:tabs>
          <w:tab w:val="num" w:pos="720"/>
        </w:tabs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称量方式：选择称样时的称量方式；</w:t>
      </w:r>
    </w:p>
    <w:p w:rsidR="002B4544" w:rsidRPr="00051825" w:rsidRDefault="008718A2" w:rsidP="00DF3BF7">
      <w:pPr>
        <w:numPr>
          <w:ilvl w:val="0"/>
          <w:numId w:val="14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单个称量（先称坩埚）：按照系统提示对逐个样品依次称量坩埚、加样、称量</w:t>
      </w:r>
      <w:r w:rsidRPr="00051825">
        <w:rPr>
          <w:rFonts w:hint="eastAsia"/>
          <w:sz w:val="24"/>
          <w:szCs w:val="24"/>
        </w:rPr>
        <w:lastRenderedPageBreak/>
        <w:t>样重，完成后开始下一个样品称量。</w:t>
      </w:r>
    </w:p>
    <w:p w:rsidR="002B4544" w:rsidRPr="00051825" w:rsidRDefault="008718A2" w:rsidP="00DF3BF7">
      <w:pPr>
        <w:numPr>
          <w:ilvl w:val="0"/>
          <w:numId w:val="14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单个称量（先称样）：按照系统提示对逐个样品依次加样、称量样重，在上升旋转过程中，自动获取坩埚重，完成后开始下一个样品称量。</w:t>
      </w:r>
    </w:p>
    <w:p w:rsidR="002B4544" w:rsidRPr="00051825" w:rsidRDefault="008718A2" w:rsidP="00DF3BF7">
      <w:pPr>
        <w:numPr>
          <w:ilvl w:val="0"/>
          <w:numId w:val="14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批量称量（单个称样）：按照系统提示放置所有要称量的坩埚，仪器自动称量完成所有坩埚，然后按照系统提示逐个加样，并称量样重。</w:t>
      </w:r>
    </w:p>
    <w:p w:rsidR="00CF2A9B" w:rsidRPr="00CF2A9B" w:rsidRDefault="008718A2" w:rsidP="00CF2A9B">
      <w:pPr>
        <w:numPr>
          <w:ilvl w:val="0"/>
          <w:numId w:val="14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批量称量（批量称样）：按照系统提示放置所有要称量的坩埚，仪器自动称量完成所有坩埚，按照系统提示批量加样，并自动批量称量样重。</w:t>
      </w:r>
    </w:p>
    <w:p w:rsidR="00CF2A9B" w:rsidRPr="005B209F" w:rsidRDefault="00D72B15" w:rsidP="00CF2A9B">
      <w:pPr>
        <w:numPr>
          <w:ilvl w:val="0"/>
          <w:numId w:val="14"/>
        </w:numPr>
        <w:spacing w:line="400" w:lineRule="exact"/>
        <w:ind w:left="0" w:firstLineChars="200" w:firstLine="480"/>
        <w:rPr>
          <w:sz w:val="24"/>
          <w:szCs w:val="24"/>
        </w:rPr>
      </w:pPr>
      <w:r w:rsidRPr="005B209F">
        <w:rPr>
          <w:rFonts w:hint="eastAsia"/>
          <w:sz w:val="24"/>
          <w:szCs w:val="24"/>
        </w:rPr>
        <w:t>批量称埚（单个称样）</w:t>
      </w:r>
      <w:r w:rsidRPr="005B209F">
        <w:rPr>
          <w:rFonts w:hint="eastAsia"/>
          <w:sz w:val="24"/>
          <w:szCs w:val="24"/>
        </w:rPr>
        <w:t>1</w:t>
      </w:r>
      <w:r w:rsidR="0060075E" w:rsidRPr="005B209F">
        <w:rPr>
          <w:rFonts w:hint="eastAsia"/>
          <w:sz w:val="24"/>
          <w:szCs w:val="24"/>
        </w:rPr>
        <w:t>：按照系统提示放置所有要称量的坩埚，仪器</w:t>
      </w:r>
      <w:r w:rsidR="00657C7C" w:rsidRPr="005B209F">
        <w:rPr>
          <w:rFonts w:hint="eastAsia"/>
          <w:sz w:val="24"/>
          <w:szCs w:val="24"/>
        </w:rPr>
        <w:t>先</w:t>
      </w:r>
      <w:r w:rsidR="0060075E" w:rsidRPr="005B209F">
        <w:rPr>
          <w:rFonts w:hint="eastAsia"/>
          <w:sz w:val="24"/>
          <w:szCs w:val="24"/>
        </w:rPr>
        <w:t>自动称量完成所有坩埚，</w:t>
      </w:r>
      <w:r w:rsidR="00657C7C" w:rsidRPr="005B209F">
        <w:rPr>
          <w:rFonts w:hint="eastAsia"/>
          <w:sz w:val="24"/>
          <w:szCs w:val="24"/>
        </w:rPr>
        <w:t>然后</w:t>
      </w:r>
      <w:r w:rsidR="0060075E" w:rsidRPr="005B209F">
        <w:rPr>
          <w:rFonts w:hint="eastAsia"/>
          <w:sz w:val="24"/>
          <w:szCs w:val="24"/>
        </w:rPr>
        <w:t>按照系统提示</w:t>
      </w:r>
      <w:r w:rsidRPr="005B209F">
        <w:rPr>
          <w:rFonts w:hint="eastAsia"/>
          <w:sz w:val="24"/>
          <w:szCs w:val="24"/>
        </w:rPr>
        <w:t>逐个</w:t>
      </w:r>
      <w:r w:rsidR="0060075E" w:rsidRPr="005B209F">
        <w:rPr>
          <w:rFonts w:hint="eastAsia"/>
          <w:sz w:val="24"/>
          <w:szCs w:val="24"/>
        </w:rPr>
        <w:t>加样</w:t>
      </w:r>
      <w:r w:rsidR="00CF2A9B" w:rsidRPr="005B209F">
        <w:rPr>
          <w:rFonts w:hint="eastAsia"/>
          <w:sz w:val="24"/>
          <w:szCs w:val="24"/>
        </w:rPr>
        <w:t>和粗略称量，待每个样品样重粗称合格后，再自动批量</w:t>
      </w:r>
      <w:r w:rsidR="00657C7C" w:rsidRPr="005B209F">
        <w:rPr>
          <w:rFonts w:hint="eastAsia"/>
          <w:sz w:val="24"/>
          <w:szCs w:val="24"/>
        </w:rPr>
        <w:t>精确</w:t>
      </w:r>
      <w:r w:rsidR="00CF2A9B" w:rsidRPr="005B209F">
        <w:rPr>
          <w:rFonts w:hint="eastAsia"/>
          <w:sz w:val="24"/>
          <w:szCs w:val="24"/>
        </w:rPr>
        <w:t>称量样重。</w:t>
      </w:r>
    </w:p>
    <w:p w:rsidR="008718A2" w:rsidRPr="00051825" w:rsidRDefault="00042107" w:rsidP="00DF3BF7">
      <w:pPr>
        <w:numPr>
          <w:ilvl w:val="0"/>
          <w:numId w:val="3"/>
        </w:numPr>
        <w:tabs>
          <w:tab w:val="num" w:pos="720"/>
        </w:tabs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水分方法设置</w:t>
      </w:r>
    </w:p>
    <w:p w:rsidR="002B4544" w:rsidRPr="00051825" w:rsidRDefault="00042107" w:rsidP="002B4544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测试</w:t>
      </w:r>
      <w:r w:rsidR="008718A2" w:rsidRPr="00051825">
        <w:rPr>
          <w:rFonts w:hint="eastAsia"/>
          <w:sz w:val="24"/>
          <w:szCs w:val="24"/>
        </w:rPr>
        <w:t>方法</w:t>
      </w:r>
    </w:p>
    <w:p w:rsidR="002B4544" w:rsidRPr="00051825" w:rsidRDefault="008718A2" w:rsidP="00DF3BF7">
      <w:pPr>
        <w:numPr>
          <w:ilvl w:val="0"/>
          <w:numId w:val="16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空气干燥法：水分测试时默认不通氮气，通常用于分析烟煤和无烟煤，默认加热时间为</w:t>
      </w:r>
      <w:r w:rsidRPr="00051825">
        <w:rPr>
          <w:rFonts w:hint="eastAsia"/>
          <w:sz w:val="24"/>
          <w:szCs w:val="24"/>
        </w:rPr>
        <w:t>60</w:t>
      </w:r>
      <w:r w:rsidRPr="00051825">
        <w:rPr>
          <w:rFonts w:hint="eastAsia"/>
          <w:sz w:val="24"/>
          <w:szCs w:val="24"/>
        </w:rPr>
        <w:t>分钟。</w:t>
      </w:r>
    </w:p>
    <w:p w:rsidR="002B4544" w:rsidRPr="00051825" w:rsidRDefault="008718A2" w:rsidP="00DF3BF7">
      <w:pPr>
        <w:numPr>
          <w:ilvl w:val="0"/>
          <w:numId w:val="16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通氮干燥法：水分测试时默认通氮气</w:t>
      </w:r>
      <w:r w:rsidRPr="00057FB7">
        <w:rPr>
          <w:rFonts w:hint="eastAsia"/>
          <w:sz w:val="24"/>
          <w:szCs w:val="24"/>
        </w:rPr>
        <w:t>，烟煤、无烟煤等默认加热时间为</w:t>
      </w:r>
      <w:r w:rsidRPr="00057FB7">
        <w:rPr>
          <w:rFonts w:hint="eastAsia"/>
          <w:sz w:val="24"/>
          <w:szCs w:val="24"/>
        </w:rPr>
        <w:t>90</w:t>
      </w:r>
      <w:r w:rsidRPr="00057FB7">
        <w:rPr>
          <w:rFonts w:hint="eastAsia"/>
          <w:sz w:val="24"/>
          <w:szCs w:val="24"/>
        </w:rPr>
        <w:t>分钟，褐煤的默认加热时间为</w:t>
      </w:r>
      <w:r w:rsidRPr="00057FB7">
        <w:rPr>
          <w:rFonts w:hint="eastAsia"/>
          <w:sz w:val="24"/>
          <w:szCs w:val="24"/>
        </w:rPr>
        <w:t>120</w:t>
      </w:r>
      <w:r w:rsidRPr="00057FB7">
        <w:rPr>
          <w:rFonts w:hint="eastAsia"/>
          <w:sz w:val="24"/>
          <w:szCs w:val="24"/>
        </w:rPr>
        <w:t>分钟。</w:t>
      </w:r>
    </w:p>
    <w:p w:rsidR="006450F3" w:rsidRDefault="002B4544" w:rsidP="005A50AA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b/>
          <w:sz w:val="24"/>
          <w:szCs w:val="24"/>
        </w:rPr>
        <w:t>注：以上两种方法的测试时间可手动调整。</w:t>
      </w:r>
    </w:p>
    <w:p w:rsidR="002B4544" w:rsidRPr="00051825" w:rsidRDefault="008718A2" w:rsidP="00DF3BF7">
      <w:pPr>
        <w:numPr>
          <w:ilvl w:val="0"/>
          <w:numId w:val="16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自定义法：按照水分自定义方法中设定的方法对水分进行测试。加热温度和加热时间都可自定义。适合例常分析烟煤、焦炭或其他物质的水分含量。水分测试选用此方法时，不能与慢灰方法进行水灰连测。</w:t>
      </w:r>
    </w:p>
    <w:p w:rsidR="002B4544" w:rsidRPr="00051825" w:rsidRDefault="008718A2" w:rsidP="002B4544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具体设置如下：</w:t>
      </w:r>
    </w:p>
    <w:p w:rsidR="002B4544" w:rsidRPr="00051825" w:rsidRDefault="002B4544" w:rsidP="00DF3BF7">
      <w:pPr>
        <w:numPr>
          <w:ilvl w:val="0"/>
          <w:numId w:val="17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方法名称：该名称作为测试方法名显示在数据库和打印列中。</w:t>
      </w:r>
    </w:p>
    <w:p w:rsidR="002B4544" w:rsidRPr="00051825" w:rsidRDefault="002B4544" w:rsidP="00DF3BF7">
      <w:pPr>
        <w:numPr>
          <w:ilvl w:val="0"/>
          <w:numId w:val="17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样重范围：自定义水称量允许的样重范围。</w:t>
      </w:r>
    </w:p>
    <w:p w:rsidR="002B4544" w:rsidRPr="00051825" w:rsidRDefault="002B4544" w:rsidP="00DF3BF7">
      <w:pPr>
        <w:numPr>
          <w:ilvl w:val="0"/>
          <w:numId w:val="17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测试温度：自定义水测试温度。</w:t>
      </w:r>
    </w:p>
    <w:p w:rsidR="002B4544" w:rsidRPr="00051825" w:rsidRDefault="002B4544" w:rsidP="00DF3BF7">
      <w:pPr>
        <w:numPr>
          <w:ilvl w:val="0"/>
          <w:numId w:val="17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测试时间：自定义水测试时间。</w:t>
      </w:r>
    </w:p>
    <w:p w:rsidR="00042107" w:rsidRPr="00051825" w:rsidRDefault="00042107" w:rsidP="00DF3BF7">
      <w:pPr>
        <w:numPr>
          <w:ilvl w:val="0"/>
          <w:numId w:val="17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不通气、通氮气、通氧气：选择通气方式，水分实验时相应的通氮气</w:t>
      </w:r>
      <w:r w:rsidRPr="00051825">
        <w:rPr>
          <w:rFonts w:hint="eastAsia"/>
          <w:sz w:val="24"/>
          <w:szCs w:val="24"/>
        </w:rPr>
        <w:t>/</w:t>
      </w:r>
      <w:r w:rsidRPr="00051825">
        <w:rPr>
          <w:rFonts w:hint="eastAsia"/>
          <w:sz w:val="24"/>
          <w:szCs w:val="24"/>
        </w:rPr>
        <w:t>通氧气</w:t>
      </w:r>
      <w:r w:rsidRPr="00051825">
        <w:rPr>
          <w:rFonts w:hint="eastAsia"/>
          <w:sz w:val="24"/>
          <w:szCs w:val="24"/>
        </w:rPr>
        <w:t>/</w:t>
      </w:r>
      <w:r w:rsidRPr="00051825">
        <w:rPr>
          <w:rFonts w:hint="eastAsia"/>
          <w:sz w:val="24"/>
          <w:szCs w:val="24"/>
        </w:rPr>
        <w:t>不通气，默认不通气。</w:t>
      </w:r>
    </w:p>
    <w:p w:rsidR="006450F3" w:rsidRDefault="00250131" w:rsidP="005A50AA">
      <w:pPr>
        <w:numPr>
          <w:ilvl w:val="0"/>
          <w:numId w:val="16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水分恒重：勾选此选项时，系统将按国标标准判断水分实验是否需要进行恒重，如需要加热至恒重，则按设置的时间加热后重新称量，直至恒重完。</w:t>
      </w:r>
    </w:p>
    <w:p w:rsidR="008718A2" w:rsidRPr="00051825" w:rsidRDefault="008718A2" w:rsidP="00DF3BF7">
      <w:pPr>
        <w:numPr>
          <w:ilvl w:val="0"/>
          <w:numId w:val="3"/>
        </w:numPr>
        <w:tabs>
          <w:tab w:val="num" w:pos="720"/>
        </w:tabs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测试模式</w:t>
      </w:r>
    </w:p>
    <w:p w:rsidR="002B4544" w:rsidRPr="00051825" w:rsidRDefault="008718A2" w:rsidP="00DF3BF7">
      <w:pPr>
        <w:numPr>
          <w:ilvl w:val="0"/>
          <w:numId w:val="20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水灰连测：水分和灰分组合测试，设置该模式，当水分方法为“自定义水”灰分方法则只能为“自定义灰”或“快灰”，当水分方法为“空气干燥法”或“通氮</w:t>
      </w:r>
      <w:r w:rsidRPr="00051825">
        <w:rPr>
          <w:rFonts w:hint="eastAsia"/>
          <w:sz w:val="24"/>
          <w:szCs w:val="24"/>
        </w:rPr>
        <w:lastRenderedPageBreak/>
        <w:t>干燥法”时水分方法只能设置为“慢灰”。</w:t>
      </w:r>
    </w:p>
    <w:p w:rsidR="002B4544" w:rsidRPr="00051825" w:rsidRDefault="008718A2" w:rsidP="00DF3BF7">
      <w:pPr>
        <w:numPr>
          <w:ilvl w:val="0"/>
          <w:numId w:val="20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单盘测试：每次只测试一组</w:t>
      </w:r>
      <w:r w:rsidR="00BB5FE3">
        <w:rPr>
          <w:rFonts w:hint="eastAsia"/>
          <w:sz w:val="24"/>
          <w:szCs w:val="24"/>
        </w:rPr>
        <w:t>样品</w:t>
      </w:r>
      <w:r w:rsidRPr="00051825">
        <w:rPr>
          <w:rFonts w:hint="eastAsia"/>
          <w:sz w:val="24"/>
          <w:szCs w:val="24"/>
        </w:rPr>
        <w:t>的单一指标（水分或灰分）。</w:t>
      </w:r>
    </w:p>
    <w:p w:rsidR="000962A0" w:rsidRPr="00051825" w:rsidRDefault="002856C2" w:rsidP="00DF3BF7">
      <w:pPr>
        <w:numPr>
          <w:ilvl w:val="0"/>
          <w:numId w:val="3"/>
        </w:numPr>
        <w:tabs>
          <w:tab w:val="num" w:pos="720"/>
        </w:tabs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其他公共参数</w:t>
      </w:r>
    </w:p>
    <w:p w:rsidR="000962A0" w:rsidRPr="00051825" w:rsidRDefault="002856C2" w:rsidP="00DF3BF7">
      <w:pPr>
        <w:numPr>
          <w:ilvl w:val="0"/>
          <w:numId w:val="60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允许过程称量：默认勾上，实验过程中以曲线方式记录样品的重量和温度变化。</w:t>
      </w:r>
    </w:p>
    <w:p w:rsidR="000962A0" w:rsidRPr="00710952" w:rsidRDefault="000962A0" w:rsidP="00DF3BF7">
      <w:pPr>
        <w:numPr>
          <w:ilvl w:val="0"/>
          <w:numId w:val="60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过程中称量间隔</w:t>
      </w:r>
      <w:r w:rsidR="003B3F30" w:rsidRPr="00051825">
        <w:rPr>
          <w:rFonts w:hint="eastAsia"/>
          <w:sz w:val="24"/>
          <w:szCs w:val="24"/>
        </w:rPr>
        <w:t>时间</w:t>
      </w:r>
      <w:r w:rsidRPr="00051825">
        <w:rPr>
          <w:rFonts w:hint="eastAsia"/>
          <w:sz w:val="24"/>
          <w:szCs w:val="24"/>
        </w:rPr>
        <w:t>：</w:t>
      </w:r>
      <w:r w:rsidR="003B3F30" w:rsidRPr="00051825">
        <w:rPr>
          <w:rFonts w:hint="eastAsia"/>
          <w:sz w:val="24"/>
          <w:szCs w:val="24"/>
        </w:rPr>
        <w:t>可调节范围</w:t>
      </w:r>
      <w:r w:rsidR="003B3F30" w:rsidRPr="00710952">
        <w:rPr>
          <w:rFonts w:hint="eastAsia"/>
          <w:sz w:val="24"/>
          <w:szCs w:val="24"/>
        </w:rPr>
        <w:t>为</w:t>
      </w:r>
      <w:r w:rsidR="003B3F30" w:rsidRPr="00710952">
        <w:rPr>
          <w:rFonts w:hint="eastAsia"/>
          <w:sz w:val="24"/>
          <w:szCs w:val="24"/>
        </w:rPr>
        <w:t>5</w:t>
      </w:r>
      <w:r w:rsidR="003B3F30" w:rsidRPr="00710952">
        <w:rPr>
          <w:sz w:val="24"/>
          <w:szCs w:val="24"/>
        </w:rPr>
        <w:t>~</w:t>
      </w:r>
      <w:r w:rsidR="003B3F30" w:rsidRPr="00710952">
        <w:rPr>
          <w:rFonts w:hint="eastAsia"/>
          <w:sz w:val="24"/>
          <w:szCs w:val="24"/>
        </w:rPr>
        <w:t>20</w:t>
      </w:r>
      <w:r w:rsidR="003B3F30" w:rsidRPr="00710952">
        <w:rPr>
          <w:rFonts w:hint="eastAsia"/>
          <w:sz w:val="24"/>
          <w:szCs w:val="24"/>
        </w:rPr>
        <w:t>，默认</w:t>
      </w:r>
      <w:r w:rsidR="003B3F30" w:rsidRPr="00710952">
        <w:rPr>
          <w:rFonts w:hint="eastAsia"/>
          <w:sz w:val="24"/>
          <w:szCs w:val="24"/>
        </w:rPr>
        <w:t>5min</w:t>
      </w:r>
      <w:r w:rsidR="003B3F30" w:rsidRPr="00710952">
        <w:rPr>
          <w:rFonts w:hint="eastAsia"/>
          <w:sz w:val="24"/>
          <w:szCs w:val="24"/>
        </w:rPr>
        <w:t>。</w:t>
      </w:r>
    </w:p>
    <w:p w:rsidR="000962A0" w:rsidRDefault="003B3F30" w:rsidP="00DF3BF7">
      <w:pPr>
        <w:numPr>
          <w:ilvl w:val="0"/>
          <w:numId w:val="60"/>
        </w:numPr>
        <w:spacing w:line="400" w:lineRule="exact"/>
        <w:ind w:left="0" w:firstLineChars="200" w:firstLine="480"/>
        <w:rPr>
          <w:sz w:val="24"/>
          <w:szCs w:val="24"/>
        </w:rPr>
      </w:pPr>
      <w:r w:rsidRPr="00710952">
        <w:rPr>
          <w:rFonts w:hint="eastAsia"/>
          <w:sz w:val="24"/>
          <w:szCs w:val="24"/>
        </w:rPr>
        <w:t>实验完自动开盖温度：可调节范围为</w:t>
      </w:r>
      <w:r w:rsidR="00710952" w:rsidRPr="00710952">
        <w:rPr>
          <w:rFonts w:hint="eastAsia"/>
          <w:sz w:val="24"/>
          <w:szCs w:val="24"/>
        </w:rPr>
        <w:t>0</w:t>
      </w:r>
      <w:r w:rsidRPr="00710952">
        <w:rPr>
          <w:sz w:val="24"/>
          <w:szCs w:val="24"/>
        </w:rPr>
        <w:t>~1</w:t>
      </w:r>
      <w:r w:rsidRPr="00710952">
        <w:rPr>
          <w:rFonts w:hint="eastAsia"/>
          <w:sz w:val="24"/>
          <w:szCs w:val="24"/>
        </w:rPr>
        <w:t>0</w:t>
      </w:r>
      <w:r w:rsidRPr="00710952">
        <w:rPr>
          <w:sz w:val="24"/>
          <w:szCs w:val="24"/>
        </w:rPr>
        <w:t>00</w:t>
      </w:r>
      <w:r w:rsidRPr="00710952">
        <w:rPr>
          <w:rFonts w:hint="eastAsia"/>
          <w:sz w:val="24"/>
          <w:szCs w:val="24"/>
        </w:rPr>
        <w:t>，默认</w:t>
      </w:r>
      <w:r w:rsidRPr="00710952">
        <w:rPr>
          <w:rFonts w:hint="eastAsia"/>
          <w:sz w:val="24"/>
          <w:szCs w:val="24"/>
        </w:rPr>
        <w:t>500</w:t>
      </w:r>
      <w:r w:rsidRPr="00710952">
        <w:rPr>
          <w:rFonts w:hint="eastAsia"/>
          <w:sz w:val="24"/>
          <w:szCs w:val="24"/>
        </w:rPr>
        <w:t>℃。</w:t>
      </w:r>
    </w:p>
    <w:p w:rsidR="00C2428D" w:rsidRPr="005B209F" w:rsidRDefault="00CB2247" w:rsidP="00C2428D">
      <w:pPr>
        <w:numPr>
          <w:ilvl w:val="0"/>
          <w:numId w:val="60"/>
        </w:numPr>
        <w:spacing w:line="400" w:lineRule="exact"/>
        <w:ind w:left="0" w:firstLineChars="200" w:firstLine="480"/>
        <w:rPr>
          <w:sz w:val="24"/>
          <w:szCs w:val="24"/>
        </w:rPr>
      </w:pPr>
      <w:r w:rsidRPr="005B209F">
        <w:rPr>
          <w:rFonts w:hint="eastAsia"/>
          <w:sz w:val="24"/>
          <w:szCs w:val="24"/>
        </w:rPr>
        <w:t>放样时通风</w:t>
      </w:r>
      <w:r w:rsidR="0060075E" w:rsidRPr="005B209F">
        <w:rPr>
          <w:rFonts w:hint="eastAsia"/>
          <w:sz w:val="24"/>
          <w:szCs w:val="24"/>
        </w:rPr>
        <w:t>开</w:t>
      </w:r>
      <w:r w:rsidRPr="005B209F">
        <w:rPr>
          <w:rFonts w:hint="eastAsia"/>
          <w:sz w:val="24"/>
          <w:szCs w:val="24"/>
        </w:rPr>
        <w:t>：</w:t>
      </w:r>
      <w:r w:rsidR="00C2428D" w:rsidRPr="005B209F">
        <w:rPr>
          <w:rFonts w:hint="eastAsia"/>
          <w:sz w:val="24"/>
          <w:szCs w:val="24"/>
        </w:rPr>
        <w:t>勾选此选项时，系统在称量阶段放样过程中自动开启通风橱</w:t>
      </w:r>
      <w:r w:rsidR="00053667" w:rsidRPr="005B209F">
        <w:rPr>
          <w:rFonts w:hint="eastAsia"/>
          <w:sz w:val="24"/>
          <w:szCs w:val="24"/>
        </w:rPr>
        <w:t>，用以排除称样过程中的样品异味。</w:t>
      </w:r>
      <w:r w:rsidR="00C2428D" w:rsidRPr="005B209F">
        <w:rPr>
          <w:rFonts w:hint="eastAsia"/>
          <w:b/>
          <w:sz w:val="24"/>
          <w:szCs w:val="24"/>
        </w:rPr>
        <w:t xml:space="preserve">        </w:t>
      </w:r>
    </w:p>
    <w:p w:rsidR="00053667" w:rsidRPr="005B209F" w:rsidRDefault="00C2428D" w:rsidP="00053667">
      <w:pPr>
        <w:spacing w:line="400" w:lineRule="exact"/>
        <w:ind w:firstLineChars="200" w:firstLine="480"/>
        <w:rPr>
          <w:b/>
          <w:sz w:val="24"/>
          <w:szCs w:val="24"/>
        </w:rPr>
      </w:pPr>
      <w:r w:rsidRPr="005B209F">
        <w:rPr>
          <w:rFonts w:hint="eastAsia"/>
          <w:b/>
          <w:sz w:val="24"/>
          <w:szCs w:val="24"/>
        </w:rPr>
        <w:t>注：</w:t>
      </w:r>
    </w:p>
    <w:p w:rsidR="0060075E" w:rsidRPr="005B209F" w:rsidRDefault="00C2428D" w:rsidP="00053667">
      <w:pPr>
        <w:numPr>
          <w:ilvl w:val="1"/>
          <w:numId w:val="1"/>
        </w:numPr>
        <w:tabs>
          <w:tab w:val="num" w:pos="720"/>
        </w:tabs>
        <w:spacing w:line="400" w:lineRule="exact"/>
        <w:ind w:left="0" w:firstLineChars="200" w:firstLine="480"/>
        <w:rPr>
          <w:rFonts w:ascii="宋体" w:hAnsi="宋体"/>
          <w:b/>
          <w:sz w:val="24"/>
          <w:szCs w:val="24"/>
        </w:rPr>
      </w:pPr>
      <w:r w:rsidRPr="005B209F">
        <w:rPr>
          <w:rFonts w:ascii="宋体" w:hAnsi="宋体" w:hint="eastAsia"/>
          <w:b/>
          <w:sz w:val="24"/>
          <w:szCs w:val="24"/>
        </w:rPr>
        <w:t>此功能主要在批量称埚（批量称样）和批量称埚（单个称样）1两种模式下起效，其它称量模式的称量过程中均不自动开启通风橱。</w:t>
      </w:r>
    </w:p>
    <w:p w:rsidR="00C2428D" w:rsidRPr="005B209F" w:rsidRDefault="0060075E" w:rsidP="00C2428D">
      <w:pPr>
        <w:numPr>
          <w:ilvl w:val="0"/>
          <w:numId w:val="60"/>
        </w:numPr>
        <w:spacing w:line="400" w:lineRule="exact"/>
        <w:ind w:left="0" w:firstLineChars="200" w:firstLine="480"/>
        <w:rPr>
          <w:sz w:val="24"/>
          <w:szCs w:val="24"/>
        </w:rPr>
      </w:pPr>
      <w:r w:rsidRPr="005B209F">
        <w:rPr>
          <w:rFonts w:hint="eastAsia"/>
          <w:sz w:val="24"/>
          <w:szCs w:val="24"/>
        </w:rPr>
        <w:t>延时称量</w:t>
      </w:r>
      <w:r w:rsidR="00CB2247" w:rsidRPr="005B209F">
        <w:rPr>
          <w:rFonts w:hint="eastAsia"/>
          <w:sz w:val="24"/>
          <w:szCs w:val="24"/>
        </w:rPr>
        <w:t>时间：</w:t>
      </w:r>
      <w:r w:rsidR="00C2428D" w:rsidRPr="005B209F">
        <w:rPr>
          <w:rFonts w:hint="eastAsia"/>
          <w:sz w:val="24"/>
          <w:szCs w:val="24"/>
        </w:rPr>
        <w:t>通过此</w:t>
      </w:r>
      <w:r w:rsidR="00053667" w:rsidRPr="005B209F">
        <w:rPr>
          <w:rFonts w:hint="eastAsia"/>
          <w:sz w:val="24"/>
          <w:szCs w:val="24"/>
        </w:rPr>
        <w:t>项目</w:t>
      </w:r>
      <w:r w:rsidR="00C2428D" w:rsidRPr="005B209F">
        <w:rPr>
          <w:rFonts w:hint="eastAsia"/>
          <w:sz w:val="24"/>
          <w:szCs w:val="24"/>
        </w:rPr>
        <w:t>设置，</w:t>
      </w:r>
      <w:r w:rsidR="00053667" w:rsidRPr="005B209F">
        <w:rPr>
          <w:rFonts w:hint="eastAsia"/>
          <w:sz w:val="24"/>
          <w:szCs w:val="24"/>
        </w:rPr>
        <w:t>在</w:t>
      </w:r>
      <w:r w:rsidR="00CB2247" w:rsidRPr="005B209F">
        <w:rPr>
          <w:rFonts w:hint="eastAsia"/>
          <w:sz w:val="24"/>
          <w:szCs w:val="24"/>
        </w:rPr>
        <w:t>称量过程中，</w:t>
      </w:r>
      <w:r w:rsidR="00E35FD4" w:rsidRPr="005B209F">
        <w:rPr>
          <w:rFonts w:hint="eastAsia"/>
          <w:sz w:val="24"/>
          <w:szCs w:val="24"/>
        </w:rPr>
        <w:t>系统</w:t>
      </w:r>
      <w:r w:rsidR="00053667" w:rsidRPr="005B209F">
        <w:rPr>
          <w:rFonts w:hint="eastAsia"/>
          <w:sz w:val="24"/>
          <w:szCs w:val="24"/>
        </w:rPr>
        <w:t>先关闭通风橱再</w:t>
      </w:r>
      <w:r w:rsidR="00CB2247" w:rsidRPr="005B209F">
        <w:rPr>
          <w:rFonts w:hint="eastAsia"/>
          <w:sz w:val="24"/>
          <w:szCs w:val="24"/>
        </w:rPr>
        <w:t>按照设定时间延时称量</w:t>
      </w:r>
      <w:r w:rsidR="00053667" w:rsidRPr="005B209F">
        <w:rPr>
          <w:rFonts w:hint="eastAsia"/>
          <w:sz w:val="24"/>
          <w:szCs w:val="24"/>
        </w:rPr>
        <w:t>。目的是确保通风橱完全关闭后再进行称量，避免通风橱影响称量精度。</w:t>
      </w:r>
      <w:r w:rsidR="00E35FD4" w:rsidRPr="005B209F">
        <w:rPr>
          <w:rFonts w:hint="eastAsia"/>
          <w:sz w:val="24"/>
          <w:szCs w:val="24"/>
        </w:rPr>
        <w:t>时间</w:t>
      </w:r>
      <w:r w:rsidR="004B24D9" w:rsidRPr="005B209F">
        <w:rPr>
          <w:rFonts w:hint="eastAsia"/>
          <w:sz w:val="24"/>
          <w:szCs w:val="24"/>
        </w:rPr>
        <w:t>设定范围为</w:t>
      </w:r>
      <w:r w:rsidR="004B24D9" w:rsidRPr="005B209F">
        <w:rPr>
          <w:rFonts w:hint="eastAsia"/>
          <w:sz w:val="24"/>
          <w:szCs w:val="24"/>
        </w:rPr>
        <w:t>10</w:t>
      </w:r>
      <w:r w:rsidR="004B24D9" w:rsidRPr="005B209F">
        <w:rPr>
          <w:rFonts w:hint="eastAsia"/>
          <w:sz w:val="24"/>
          <w:szCs w:val="24"/>
        </w:rPr>
        <w:t>～</w:t>
      </w:r>
      <w:r w:rsidR="004B24D9" w:rsidRPr="005B209F">
        <w:rPr>
          <w:rFonts w:hint="eastAsia"/>
          <w:sz w:val="24"/>
          <w:szCs w:val="24"/>
        </w:rPr>
        <w:t>5000</w:t>
      </w:r>
      <w:r w:rsidR="004B24D9" w:rsidRPr="005B209F">
        <w:rPr>
          <w:rFonts w:hint="eastAsia"/>
          <w:sz w:val="24"/>
          <w:szCs w:val="24"/>
        </w:rPr>
        <w:t>秒，默认</w:t>
      </w:r>
      <w:r w:rsidR="004B24D9" w:rsidRPr="005B209F">
        <w:rPr>
          <w:rFonts w:hint="eastAsia"/>
          <w:sz w:val="24"/>
          <w:szCs w:val="24"/>
        </w:rPr>
        <w:t>30</w:t>
      </w:r>
      <w:r w:rsidR="004B24D9" w:rsidRPr="005B209F">
        <w:rPr>
          <w:rFonts w:hint="eastAsia"/>
          <w:sz w:val="24"/>
          <w:szCs w:val="24"/>
        </w:rPr>
        <w:t>秒。</w:t>
      </w:r>
    </w:p>
    <w:p w:rsidR="006450F3" w:rsidRPr="003B0CF0" w:rsidRDefault="00BB5FE3" w:rsidP="005A50AA">
      <w:pPr>
        <w:numPr>
          <w:ilvl w:val="0"/>
          <w:numId w:val="3"/>
        </w:numPr>
        <w:tabs>
          <w:tab w:val="num" w:pos="720"/>
        </w:tabs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样品</w:t>
      </w:r>
      <w:r w:rsidR="00382896">
        <w:rPr>
          <w:rFonts w:hint="eastAsia"/>
          <w:sz w:val="24"/>
          <w:szCs w:val="24"/>
        </w:rPr>
        <w:t>类别</w:t>
      </w:r>
      <w:r w:rsidR="008718A2" w:rsidRPr="00051825">
        <w:rPr>
          <w:rFonts w:hint="eastAsia"/>
          <w:sz w:val="24"/>
          <w:szCs w:val="24"/>
        </w:rPr>
        <w:t>：选择需要测试的</w:t>
      </w:r>
      <w:r>
        <w:rPr>
          <w:rFonts w:hint="eastAsia"/>
          <w:sz w:val="24"/>
          <w:szCs w:val="24"/>
        </w:rPr>
        <w:t>样品</w:t>
      </w:r>
      <w:r w:rsidR="008718A2" w:rsidRPr="00051825">
        <w:rPr>
          <w:rFonts w:hint="eastAsia"/>
          <w:sz w:val="24"/>
          <w:szCs w:val="24"/>
        </w:rPr>
        <w:t>种类。选择对应的</w:t>
      </w:r>
      <w:r>
        <w:rPr>
          <w:rFonts w:hint="eastAsia"/>
          <w:sz w:val="24"/>
          <w:szCs w:val="24"/>
        </w:rPr>
        <w:t>样品</w:t>
      </w:r>
      <w:r w:rsidR="008718A2" w:rsidRPr="00051825">
        <w:rPr>
          <w:rFonts w:hint="eastAsia"/>
          <w:sz w:val="24"/>
          <w:szCs w:val="24"/>
        </w:rPr>
        <w:t>种类后系统会根据</w:t>
      </w:r>
      <w:r w:rsidR="007362A0" w:rsidRPr="00051825">
        <w:rPr>
          <w:rFonts w:hint="eastAsia"/>
          <w:sz w:val="24"/>
          <w:szCs w:val="24"/>
        </w:rPr>
        <w:t>当前</w:t>
      </w:r>
      <w:r>
        <w:rPr>
          <w:rFonts w:hint="eastAsia"/>
          <w:sz w:val="24"/>
          <w:szCs w:val="24"/>
        </w:rPr>
        <w:t>样品</w:t>
      </w:r>
      <w:r w:rsidR="007362A0" w:rsidRPr="00051825">
        <w:rPr>
          <w:rFonts w:hint="eastAsia"/>
          <w:sz w:val="24"/>
          <w:szCs w:val="24"/>
        </w:rPr>
        <w:t>种类自动匹配相应</w:t>
      </w:r>
      <w:r w:rsidR="008718A2" w:rsidRPr="00051825">
        <w:rPr>
          <w:rFonts w:hint="eastAsia"/>
          <w:sz w:val="24"/>
          <w:szCs w:val="24"/>
        </w:rPr>
        <w:t>的测试方法进行测试。</w:t>
      </w:r>
    </w:p>
    <w:p w:rsidR="004724A9" w:rsidRPr="00051825" w:rsidRDefault="004724A9" w:rsidP="00505F98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单击“</w:t>
      </w:r>
      <w:r w:rsidR="00C41213">
        <w:rPr>
          <w:rFonts w:ascii="宋体" w:hAnsi="宋体" w:hint="eastAsia"/>
          <w:sz w:val="24"/>
          <w:szCs w:val="24"/>
        </w:rPr>
        <w:t>高温</w:t>
      </w:r>
      <w:r w:rsidR="000247A5">
        <w:rPr>
          <w:rFonts w:ascii="宋体" w:hAnsi="宋体" w:hint="eastAsia"/>
          <w:sz w:val="24"/>
          <w:szCs w:val="24"/>
        </w:rPr>
        <w:t>炉</w:t>
      </w:r>
      <w:r w:rsidRPr="00051825">
        <w:rPr>
          <w:rFonts w:ascii="宋体" w:hAnsi="宋体" w:hint="eastAsia"/>
          <w:sz w:val="24"/>
          <w:szCs w:val="24"/>
        </w:rPr>
        <w:t>设置窗口”的“灰分参数”选项卡，弹出如图</w:t>
      </w:r>
      <w:r w:rsidRPr="00051825">
        <w:rPr>
          <w:rFonts w:ascii="宋体" w:hAnsi="宋体"/>
          <w:sz w:val="24"/>
          <w:szCs w:val="24"/>
        </w:rPr>
        <w:t>4-3-3</w:t>
      </w:r>
      <w:r w:rsidRPr="00051825">
        <w:rPr>
          <w:rFonts w:ascii="宋体" w:hAnsi="宋体" w:hint="eastAsia"/>
          <w:sz w:val="24"/>
          <w:szCs w:val="24"/>
        </w:rPr>
        <w:t>所示窗口：</w:t>
      </w:r>
    </w:p>
    <w:p w:rsidR="000247A5" w:rsidRDefault="000B3F1C" w:rsidP="00790B40">
      <w:pPr>
        <w:adjustRightInd w:val="0"/>
        <w:snapToGrid w:val="0"/>
        <w:spacing w:beforeLines="100" w:line="360" w:lineRule="auto"/>
        <w:contextualSpacing/>
        <w:jc w:val="center"/>
        <w:rPr>
          <w:rFonts w:ascii="黑体" w:eastAsia="黑体" w:hAnsi="黑体"/>
          <w:szCs w:val="21"/>
        </w:rPr>
      </w:pPr>
      <w:r>
        <w:rPr>
          <w:rFonts w:ascii="黑体" w:eastAsia="黑体" w:hAnsi="黑体"/>
          <w:noProof/>
          <w:szCs w:val="21"/>
        </w:rPr>
        <w:drawing>
          <wp:inline distT="0" distB="0" distL="0" distR="0">
            <wp:extent cx="4924425" cy="3274401"/>
            <wp:effectExtent l="19050" t="0" r="9525" b="0"/>
            <wp:docPr id="30" name="图片 21" descr="C:\Users\Administrator\Desktop\新建文件夹 (4)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istrator\Desktop\新建文件夹 (4)\6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0332" cy="3278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699" w:rsidRPr="003B0CF0" w:rsidRDefault="00505F98" w:rsidP="003B0CF0">
      <w:pPr>
        <w:jc w:val="center"/>
        <w:rPr>
          <w:rFonts w:ascii="黑体" w:eastAsia="黑体" w:hAnsi="黑体"/>
          <w:szCs w:val="21"/>
        </w:rPr>
      </w:pPr>
      <w:r w:rsidRPr="0032692F">
        <w:rPr>
          <w:rFonts w:ascii="黑体" w:eastAsia="黑体" w:hAnsi="黑体"/>
          <w:szCs w:val="21"/>
        </w:rPr>
        <w:t>4-3-</w:t>
      </w:r>
      <w:r w:rsidRPr="0032692F">
        <w:rPr>
          <w:rFonts w:ascii="黑体" w:eastAsia="黑体" w:hAnsi="黑体" w:hint="eastAsia"/>
          <w:szCs w:val="21"/>
        </w:rPr>
        <w:t>3</w:t>
      </w:r>
    </w:p>
    <w:p w:rsidR="004724A9" w:rsidRPr="00051825" w:rsidRDefault="004724A9" w:rsidP="00DF3BF7">
      <w:pPr>
        <w:numPr>
          <w:ilvl w:val="0"/>
          <w:numId w:val="61"/>
        </w:numPr>
        <w:tabs>
          <w:tab w:val="num" w:pos="720"/>
        </w:tabs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lastRenderedPageBreak/>
        <w:t>灰分方法</w:t>
      </w:r>
      <w:r w:rsidR="00505F98" w:rsidRPr="00051825">
        <w:rPr>
          <w:rFonts w:hint="eastAsia"/>
          <w:sz w:val="24"/>
          <w:szCs w:val="24"/>
        </w:rPr>
        <w:t>设置</w:t>
      </w:r>
    </w:p>
    <w:p w:rsidR="004724A9" w:rsidRPr="00051825" w:rsidRDefault="004724A9" w:rsidP="00DF3BF7">
      <w:pPr>
        <w:numPr>
          <w:ilvl w:val="0"/>
          <w:numId w:val="15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慢灰：适用于所有</w:t>
      </w:r>
      <w:r w:rsidR="00BB5FE3">
        <w:rPr>
          <w:rFonts w:hint="eastAsia"/>
          <w:sz w:val="24"/>
          <w:szCs w:val="24"/>
        </w:rPr>
        <w:t>样品</w:t>
      </w:r>
      <w:r w:rsidRPr="00051825">
        <w:rPr>
          <w:rFonts w:hint="eastAsia"/>
          <w:sz w:val="24"/>
          <w:szCs w:val="24"/>
        </w:rPr>
        <w:t>的灰分测试</w:t>
      </w:r>
    </w:p>
    <w:p w:rsidR="004724A9" w:rsidRPr="00051825" w:rsidRDefault="004724A9" w:rsidP="00DF3BF7">
      <w:pPr>
        <w:numPr>
          <w:ilvl w:val="0"/>
          <w:numId w:val="15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快灰：选择该方法</w:t>
      </w:r>
      <w:r w:rsidRPr="00C97D84">
        <w:rPr>
          <w:rFonts w:hint="eastAsia"/>
          <w:sz w:val="24"/>
          <w:szCs w:val="24"/>
        </w:rPr>
        <w:t>，灰分测试默认在</w:t>
      </w:r>
      <w:r w:rsidRPr="00C97D84">
        <w:rPr>
          <w:rFonts w:hint="eastAsia"/>
          <w:sz w:val="24"/>
          <w:szCs w:val="24"/>
        </w:rPr>
        <w:t>500</w:t>
      </w:r>
      <w:r w:rsidRPr="00C97D84">
        <w:rPr>
          <w:rFonts w:hint="eastAsia"/>
          <w:sz w:val="24"/>
          <w:szCs w:val="24"/>
        </w:rPr>
        <w:t>℃下进样，并先在</w:t>
      </w:r>
      <w:r w:rsidRPr="00C97D84">
        <w:rPr>
          <w:rFonts w:hint="eastAsia"/>
          <w:sz w:val="24"/>
          <w:szCs w:val="24"/>
        </w:rPr>
        <w:t>500</w:t>
      </w:r>
      <w:r w:rsidRPr="00C97D84">
        <w:rPr>
          <w:rFonts w:hint="eastAsia"/>
          <w:sz w:val="24"/>
          <w:szCs w:val="24"/>
        </w:rPr>
        <w:t>℃下灼烧</w:t>
      </w:r>
      <w:r w:rsidRPr="00C97D84">
        <w:rPr>
          <w:rFonts w:hint="eastAsia"/>
          <w:sz w:val="24"/>
          <w:szCs w:val="24"/>
        </w:rPr>
        <w:t>10</w:t>
      </w:r>
      <w:r w:rsidRPr="00C97D84">
        <w:rPr>
          <w:rFonts w:hint="eastAsia"/>
          <w:sz w:val="24"/>
          <w:szCs w:val="24"/>
        </w:rPr>
        <w:t>分钟，然后在</w:t>
      </w:r>
      <w:r w:rsidRPr="00C97D84">
        <w:rPr>
          <w:rFonts w:hint="eastAsia"/>
          <w:sz w:val="24"/>
          <w:szCs w:val="24"/>
        </w:rPr>
        <w:t>815</w:t>
      </w:r>
      <w:r w:rsidRPr="00C97D84">
        <w:rPr>
          <w:rFonts w:hint="eastAsia"/>
          <w:sz w:val="24"/>
          <w:szCs w:val="24"/>
        </w:rPr>
        <w:t>℃下灼烧</w:t>
      </w:r>
      <w:r w:rsidR="00C97D84" w:rsidRPr="00C97D84">
        <w:rPr>
          <w:rFonts w:hint="eastAsia"/>
          <w:sz w:val="24"/>
          <w:szCs w:val="24"/>
        </w:rPr>
        <w:t>40</w:t>
      </w:r>
      <w:r w:rsidRPr="00C97D84">
        <w:rPr>
          <w:rFonts w:hint="eastAsia"/>
          <w:sz w:val="24"/>
          <w:szCs w:val="24"/>
        </w:rPr>
        <w:t>分钟；其中进样温</w:t>
      </w:r>
      <w:r w:rsidRPr="00051825">
        <w:rPr>
          <w:rFonts w:hint="eastAsia"/>
          <w:sz w:val="24"/>
          <w:szCs w:val="24"/>
        </w:rPr>
        <w:t>度、灼烧温度与时间都可进行调整；通常分析烟煤和部分无烟煤、褐煤</w:t>
      </w:r>
      <w:r w:rsidR="00BB5FE3">
        <w:rPr>
          <w:rFonts w:hint="eastAsia"/>
          <w:sz w:val="24"/>
          <w:szCs w:val="24"/>
        </w:rPr>
        <w:t>、其他易灼烧样品</w:t>
      </w:r>
      <w:r w:rsidRPr="00051825">
        <w:rPr>
          <w:rFonts w:hint="eastAsia"/>
          <w:sz w:val="24"/>
          <w:szCs w:val="24"/>
        </w:rPr>
        <w:t>等。</w:t>
      </w:r>
    </w:p>
    <w:p w:rsidR="009E649D" w:rsidRPr="00051825" w:rsidRDefault="00460BFD" w:rsidP="009E649D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具体设置如下：</w:t>
      </w:r>
    </w:p>
    <w:p w:rsidR="009E649D" w:rsidRPr="00051825" w:rsidRDefault="009E649D" w:rsidP="009E649D">
      <w:pPr>
        <w:numPr>
          <w:ilvl w:val="0"/>
          <w:numId w:val="18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第一阶段恒温温度：进样后如果在升温至</w:t>
      </w:r>
      <w:r w:rsidRPr="00051825">
        <w:rPr>
          <w:sz w:val="24"/>
          <w:szCs w:val="24"/>
        </w:rPr>
        <w:t>815</w:t>
      </w:r>
      <w:r w:rsidRPr="00051825">
        <w:rPr>
          <w:rFonts w:hint="eastAsia"/>
          <w:sz w:val="24"/>
          <w:szCs w:val="24"/>
        </w:rPr>
        <w:t>℃前需要灼烧，设定该温度点，且该温度值不能大于</w:t>
      </w:r>
      <w:r w:rsidRPr="00051825">
        <w:rPr>
          <w:sz w:val="24"/>
          <w:szCs w:val="24"/>
        </w:rPr>
        <w:t>815</w:t>
      </w:r>
      <w:r w:rsidRPr="00051825">
        <w:rPr>
          <w:rFonts w:hint="eastAsia"/>
          <w:sz w:val="24"/>
          <w:szCs w:val="24"/>
        </w:rPr>
        <w:t>℃。</w:t>
      </w:r>
    </w:p>
    <w:p w:rsidR="009E649D" w:rsidRPr="00051825" w:rsidRDefault="009E649D" w:rsidP="009E649D">
      <w:pPr>
        <w:numPr>
          <w:ilvl w:val="0"/>
          <w:numId w:val="18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第一阶段恒温时间：在以上温度下需要灼烧的时间，如不需要在此温度下灼烧，则设为</w:t>
      </w:r>
      <w:r w:rsidRPr="00051825">
        <w:rPr>
          <w:sz w:val="24"/>
          <w:szCs w:val="24"/>
        </w:rPr>
        <w:t>0</w:t>
      </w:r>
      <w:r w:rsidRPr="00051825">
        <w:rPr>
          <w:rFonts w:hint="eastAsia"/>
          <w:sz w:val="24"/>
          <w:szCs w:val="24"/>
        </w:rPr>
        <w:t>即可。</w:t>
      </w:r>
    </w:p>
    <w:p w:rsidR="009E649D" w:rsidRPr="006C2DF9" w:rsidRDefault="009E649D" w:rsidP="009E649D">
      <w:pPr>
        <w:numPr>
          <w:ilvl w:val="0"/>
          <w:numId w:val="18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第二阶段恒温温度：样品最终灼烧温度，默</w:t>
      </w:r>
      <w:r w:rsidRPr="006C2DF9">
        <w:rPr>
          <w:rFonts w:hint="eastAsia"/>
          <w:sz w:val="24"/>
          <w:szCs w:val="24"/>
        </w:rPr>
        <w:t>认</w:t>
      </w:r>
      <w:r w:rsidRPr="006C2DF9">
        <w:rPr>
          <w:rFonts w:hint="eastAsia"/>
          <w:sz w:val="24"/>
          <w:szCs w:val="24"/>
        </w:rPr>
        <w:t>815</w:t>
      </w:r>
      <w:r w:rsidRPr="006C2DF9">
        <w:rPr>
          <w:rFonts w:hint="eastAsia"/>
          <w:sz w:val="24"/>
          <w:szCs w:val="24"/>
        </w:rPr>
        <w:t>℃。</w:t>
      </w:r>
    </w:p>
    <w:p w:rsidR="009E649D" w:rsidRPr="006C2DF9" w:rsidRDefault="009E649D" w:rsidP="009E649D">
      <w:pPr>
        <w:numPr>
          <w:ilvl w:val="0"/>
          <w:numId w:val="18"/>
        </w:numPr>
        <w:spacing w:line="400" w:lineRule="exact"/>
        <w:ind w:left="0" w:firstLineChars="200" w:firstLine="480"/>
        <w:rPr>
          <w:sz w:val="24"/>
          <w:szCs w:val="24"/>
        </w:rPr>
      </w:pPr>
      <w:r w:rsidRPr="006C2DF9">
        <w:rPr>
          <w:rFonts w:hint="eastAsia"/>
          <w:sz w:val="24"/>
          <w:szCs w:val="24"/>
        </w:rPr>
        <w:t>第二阶段恒温时间：样品最终灼烧时间，默认</w:t>
      </w:r>
      <w:r w:rsidRPr="006C2DF9">
        <w:rPr>
          <w:rFonts w:hint="eastAsia"/>
          <w:sz w:val="24"/>
          <w:szCs w:val="24"/>
        </w:rPr>
        <w:t>40min</w:t>
      </w:r>
      <w:r w:rsidRPr="006C2DF9">
        <w:rPr>
          <w:rFonts w:hint="eastAsia"/>
          <w:sz w:val="24"/>
          <w:szCs w:val="24"/>
        </w:rPr>
        <w:t>。</w:t>
      </w:r>
    </w:p>
    <w:p w:rsidR="004724A9" w:rsidRPr="00051825" w:rsidRDefault="004724A9" w:rsidP="00DF3BF7">
      <w:pPr>
        <w:numPr>
          <w:ilvl w:val="0"/>
          <w:numId w:val="15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ASTM</w:t>
      </w:r>
      <w:r w:rsidRPr="00051825">
        <w:rPr>
          <w:rFonts w:hint="eastAsia"/>
          <w:sz w:val="24"/>
          <w:szCs w:val="24"/>
        </w:rPr>
        <w:t>灰：适用于美国标准</w:t>
      </w:r>
      <w:r w:rsidR="00BB5FE3">
        <w:rPr>
          <w:rFonts w:hint="eastAsia"/>
          <w:sz w:val="24"/>
          <w:szCs w:val="24"/>
        </w:rPr>
        <w:t>样品</w:t>
      </w:r>
      <w:r w:rsidRPr="00057FB7">
        <w:rPr>
          <w:rFonts w:hint="eastAsia"/>
          <w:sz w:val="24"/>
          <w:szCs w:val="24"/>
        </w:rPr>
        <w:t>测试，默认加热</w:t>
      </w:r>
      <w:r w:rsidR="006C2DF9" w:rsidRPr="00057FB7">
        <w:rPr>
          <w:rFonts w:hint="eastAsia"/>
          <w:sz w:val="24"/>
          <w:szCs w:val="24"/>
        </w:rPr>
        <w:t>120</w:t>
      </w:r>
      <w:r w:rsidRPr="00057FB7">
        <w:rPr>
          <w:rFonts w:hint="eastAsia"/>
          <w:sz w:val="24"/>
          <w:szCs w:val="24"/>
        </w:rPr>
        <w:t>分钟。</w:t>
      </w:r>
    </w:p>
    <w:p w:rsidR="00505F98" w:rsidRPr="00051825" w:rsidRDefault="00505F98" w:rsidP="00DF3BF7">
      <w:pPr>
        <w:numPr>
          <w:ilvl w:val="0"/>
          <w:numId w:val="15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灰分恒重：勾选此选项时，系统将按国标标准判断灰分实验是否需要进行恒重，如需要加热至恒重，则按设置的时间加热后重新称量，直至恒重完。</w:t>
      </w:r>
    </w:p>
    <w:p w:rsidR="004724A9" w:rsidRPr="00051825" w:rsidRDefault="004724A9" w:rsidP="00DF3BF7">
      <w:pPr>
        <w:numPr>
          <w:ilvl w:val="0"/>
          <w:numId w:val="15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自定义法：按照灰分自定义方法中设定的方法对灰分进行测试。该方法可自由定义整个测试流程，包括进样温度，各个需要灼烧的温度点，在该温度点的灼烧时间，升温到该温度点的升温速率等。</w:t>
      </w:r>
    </w:p>
    <w:p w:rsidR="004724A9" w:rsidRPr="00051825" w:rsidRDefault="004724A9" w:rsidP="004724A9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具体设置如下：</w:t>
      </w:r>
    </w:p>
    <w:p w:rsidR="004724A9" w:rsidRPr="00051825" w:rsidRDefault="004724A9" w:rsidP="00DF3BF7">
      <w:pPr>
        <w:numPr>
          <w:ilvl w:val="0"/>
          <w:numId w:val="19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方法名称：该名称作为测试方法名显示在数据库和打印列中。</w:t>
      </w:r>
    </w:p>
    <w:p w:rsidR="004724A9" w:rsidRPr="00051825" w:rsidRDefault="004724A9" w:rsidP="00DF3BF7">
      <w:pPr>
        <w:numPr>
          <w:ilvl w:val="0"/>
          <w:numId w:val="19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样重范围：自定义灰称量允许的样重范围。</w:t>
      </w:r>
    </w:p>
    <w:p w:rsidR="004724A9" w:rsidRPr="00051825" w:rsidRDefault="004724A9" w:rsidP="00DF3BF7">
      <w:pPr>
        <w:numPr>
          <w:ilvl w:val="0"/>
          <w:numId w:val="19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添加：在表格中添加一行，可在行中输入恒温温度，恒温时间，升温速率（从上一个恒温点到本恒温点升温的速率），表示新建了一个控温点。</w:t>
      </w:r>
    </w:p>
    <w:p w:rsidR="004724A9" w:rsidRPr="00051825" w:rsidRDefault="004724A9" w:rsidP="00DF3BF7">
      <w:pPr>
        <w:numPr>
          <w:ilvl w:val="0"/>
          <w:numId w:val="19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删除：选择表格中的一行，点“删除”按钮，可将该控温点删除。</w:t>
      </w:r>
    </w:p>
    <w:p w:rsidR="004724A9" w:rsidRPr="00051825" w:rsidRDefault="004724A9" w:rsidP="00DF3BF7">
      <w:pPr>
        <w:numPr>
          <w:ilvl w:val="0"/>
          <w:numId w:val="19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加载：从模板中加载已设置好的自定义灰方法。</w:t>
      </w:r>
    </w:p>
    <w:p w:rsidR="00A36CD1" w:rsidRPr="00A36CD1" w:rsidRDefault="004724A9" w:rsidP="00A36CD1">
      <w:pPr>
        <w:numPr>
          <w:ilvl w:val="0"/>
          <w:numId w:val="19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另存为：将当前自定义灰的设置存储为模板。</w:t>
      </w:r>
    </w:p>
    <w:p w:rsidR="00A36CD1" w:rsidRPr="0032692F" w:rsidRDefault="00C41213" w:rsidP="00A36CD1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单击“高温炉</w:t>
      </w:r>
      <w:r w:rsidR="00A36CD1" w:rsidRPr="0032692F">
        <w:rPr>
          <w:rFonts w:ascii="宋体" w:hAnsi="宋体" w:hint="eastAsia"/>
          <w:sz w:val="24"/>
          <w:szCs w:val="24"/>
        </w:rPr>
        <w:t>设置窗口”的“热灼减率参数”选项卡，弹出如图</w:t>
      </w:r>
      <w:r w:rsidR="00A36CD1" w:rsidRPr="0032692F">
        <w:rPr>
          <w:rFonts w:ascii="宋体" w:hAnsi="宋体"/>
          <w:sz w:val="24"/>
          <w:szCs w:val="24"/>
        </w:rPr>
        <w:t>4-3-</w:t>
      </w:r>
      <w:r w:rsidR="00A36CD1" w:rsidRPr="0032692F">
        <w:rPr>
          <w:rFonts w:ascii="宋体" w:hAnsi="宋体" w:hint="eastAsia"/>
          <w:sz w:val="24"/>
          <w:szCs w:val="24"/>
        </w:rPr>
        <w:t>4所示窗口：</w:t>
      </w:r>
    </w:p>
    <w:p w:rsidR="00A36CD1" w:rsidRPr="00051825" w:rsidRDefault="000B3F1C" w:rsidP="00A36CD1">
      <w:pPr>
        <w:spacing w:line="240" w:lineRule="atLeast"/>
        <w:jc w:val="center"/>
      </w:pPr>
      <w:r>
        <w:rPr>
          <w:noProof/>
        </w:rPr>
        <w:lastRenderedPageBreak/>
        <w:drawing>
          <wp:inline distT="0" distB="0" distL="0" distR="0">
            <wp:extent cx="4953000" cy="3273287"/>
            <wp:effectExtent l="19050" t="0" r="0" b="0"/>
            <wp:docPr id="31" name="图片 22" descr="C:\Users\Administrator\Desktop\新建文件夹 (4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istrator\Desktop\新建文件夹 (4)\3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73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6CD1" w:rsidRPr="00051825" w:rsidRDefault="00A36CD1" w:rsidP="003B0CF0">
      <w:pPr>
        <w:jc w:val="center"/>
        <w:rPr>
          <w:rFonts w:ascii="黑体" w:eastAsia="黑体" w:hAnsi="黑体"/>
          <w:szCs w:val="21"/>
        </w:rPr>
      </w:pPr>
      <w:r w:rsidRPr="005B209F">
        <w:rPr>
          <w:rFonts w:ascii="黑体" w:eastAsia="黑体" w:hAnsi="黑体" w:hint="eastAsia"/>
          <w:szCs w:val="21"/>
        </w:rPr>
        <w:t>图</w:t>
      </w:r>
      <w:r w:rsidRPr="005B209F">
        <w:rPr>
          <w:rFonts w:ascii="黑体" w:eastAsia="黑体" w:hAnsi="黑体"/>
          <w:szCs w:val="21"/>
        </w:rPr>
        <w:t>4-3-</w:t>
      </w:r>
      <w:r w:rsidRPr="005B209F">
        <w:rPr>
          <w:rFonts w:ascii="黑体" w:eastAsia="黑体" w:hAnsi="黑体" w:hint="eastAsia"/>
          <w:szCs w:val="21"/>
        </w:rPr>
        <w:t>4</w:t>
      </w:r>
    </w:p>
    <w:p w:rsidR="00E8308E" w:rsidRPr="0032692F" w:rsidRDefault="00917B5D" w:rsidP="004C4969">
      <w:pPr>
        <w:spacing w:line="400" w:lineRule="exact"/>
        <w:ind w:firstLineChars="200" w:firstLine="480"/>
        <w:rPr>
          <w:sz w:val="24"/>
          <w:szCs w:val="24"/>
        </w:rPr>
      </w:pPr>
      <w:r w:rsidRPr="0032692F">
        <w:rPr>
          <w:rFonts w:hint="eastAsia"/>
          <w:sz w:val="24"/>
          <w:szCs w:val="24"/>
        </w:rPr>
        <w:t>热灼减率</w:t>
      </w:r>
      <w:r w:rsidR="002B706B" w:rsidRPr="0032692F">
        <w:rPr>
          <w:rFonts w:hint="eastAsia"/>
          <w:sz w:val="24"/>
          <w:szCs w:val="24"/>
        </w:rPr>
        <w:t>：</w:t>
      </w:r>
      <w:r w:rsidR="00C3225F" w:rsidRPr="0032692F">
        <w:rPr>
          <w:rFonts w:hint="eastAsia"/>
          <w:sz w:val="24"/>
          <w:szCs w:val="24"/>
        </w:rPr>
        <w:t>勾选界面中的“热灼减率”选项，则系统将进行热灼减率指标测试。</w:t>
      </w:r>
      <w:r w:rsidR="002F112E" w:rsidRPr="0032692F">
        <w:rPr>
          <w:rFonts w:hint="eastAsia"/>
          <w:sz w:val="24"/>
          <w:szCs w:val="24"/>
        </w:rPr>
        <w:t>该方法适用于焚烧残渣样品的热灼减率指标测试。</w:t>
      </w:r>
    </w:p>
    <w:p w:rsidR="005C7E9C" w:rsidRPr="0032692F" w:rsidRDefault="00E8308E" w:rsidP="004C4969">
      <w:pPr>
        <w:spacing w:line="400" w:lineRule="exact"/>
        <w:ind w:firstLineChars="200" w:firstLine="480"/>
        <w:rPr>
          <w:sz w:val="24"/>
          <w:szCs w:val="24"/>
        </w:rPr>
      </w:pPr>
      <w:r w:rsidRPr="0032692F">
        <w:rPr>
          <w:rFonts w:hint="eastAsia"/>
          <w:sz w:val="24"/>
          <w:szCs w:val="24"/>
        </w:rPr>
        <w:t>选择该方法，热灼减率测试</w:t>
      </w:r>
      <w:r w:rsidR="005C7E9C" w:rsidRPr="0032692F">
        <w:rPr>
          <w:rFonts w:hint="eastAsia"/>
          <w:sz w:val="24"/>
          <w:szCs w:val="24"/>
        </w:rPr>
        <w:t>时，</w:t>
      </w:r>
      <w:r w:rsidRPr="0032692F">
        <w:rPr>
          <w:rFonts w:hint="eastAsia"/>
          <w:sz w:val="24"/>
          <w:szCs w:val="24"/>
        </w:rPr>
        <w:t>默认先升温到</w:t>
      </w:r>
      <w:r w:rsidR="002F112E" w:rsidRPr="0032692F">
        <w:rPr>
          <w:rFonts w:hint="eastAsia"/>
          <w:sz w:val="24"/>
          <w:szCs w:val="24"/>
        </w:rPr>
        <w:t>设定的第一阶段恒温温度</w:t>
      </w:r>
      <w:r w:rsidR="00EB35D8" w:rsidRPr="0032692F">
        <w:rPr>
          <w:rFonts w:hint="eastAsia"/>
          <w:sz w:val="24"/>
          <w:szCs w:val="24"/>
        </w:rPr>
        <w:t>点</w:t>
      </w:r>
      <w:r w:rsidRPr="0032692F">
        <w:rPr>
          <w:rFonts w:hint="eastAsia"/>
          <w:sz w:val="24"/>
          <w:szCs w:val="24"/>
        </w:rPr>
        <w:t>并在此温度下恒温</w:t>
      </w:r>
      <w:r w:rsidR="002F112E" w:rsidRPr="0032692F">
        <w:rPr>
          <w:rFonts w:hint="eastAsia"/>
          <w:sz w:val="24"/>
          <w:szCs w:val="24"/>
        </w:rPr>
        <w:t>设定的第一阶段恒温时间</w:t>
      </w:r>
      <w:r w:rsidRPr="0032692F">
        <w:rPr>
          <w:rFonts w:hint="eastAsia"/>
          <w:sz w:val="24"/>
          <w:szCs w:val="24"/>
        </w:rPr>
        <w:t>，然后升温至</w:t>
      </w:r>
      <w:r w:rsidR="00EB35D8" w:rsidRPr="0032692F">
        <w:rPr>
          <w:rFonts w:hint="eastAsia"/>
          <w:sz w:val="24"/>
          <w:szCs w:val="24"/>
        </w:rPr>
        <w:t>第二阶段恒温</w:t>
      </w:r>
      <w:r w:rsidR="002F112E" w:rsidRPr="0032692F">
        <w:rPr>
          <w:rFonts w:hint="eastAsia"/>
          <w:sz w:val="24"/>
          <w:szCs w:val="24"/>
        </w:rPr>
        <w:t>温度</w:t>
      </w:r>
      <w:r w:rsidR="00EB35D8" w:rsidRPr="0032692F">
        <w:rPr>
          <w:rFonts w:hint="eastAsia"/>
          <w:sz w:val="24"/>
          <w:szCs w:val="24"/>
        </w:rPr>
        <w:t>点</w:t>
      </w:r>
      <w:r w:rsidRPr="0032692F">
        <w:rPr>
          <w:rFonts w:hint="eastAsia"/>
          <w:sz w:val="24"/>
          <w:szCs w:val="24"/>
        </w:rPr>
        <w:t>并在此温度下灼烧</w:t>
      </w:r>
      <w:r w:rsidR="002F112E" w:rsidRPr="0032692F">
        <w:rPr>
          <w:rFonts w:hint="eastAsia"/>
          <w:sz w:val="24"/>
          <w:szCs w:val="24"/>
        </w:rPr>
        <w:t>设定的第二阶段恒温时间</w:t>
      </w:r>
      <w:r w:rsidR="005C7E9C" w:rsidRPr="0032692F">
        <w:rPr>
          <w:rFonts w:hint="eastAsia"/>
          <w:sz w:val="24"/>
          <w:szCs w:val="24"/>
        </w:rPr>
        <w:t>。</w:t>
      </w:r>
      <w:r w:rsidRPr="0032692F">
        <w:rPr>
          <w:rFonts w:hint="eastAsia"/>
          <w:sz w:val="24"/>
          <w:szCs w:val="24"/>
        </w:rPr>
        <w:t>其中</w:t>
      </w:r>
      <w:r w:rsidR="00EB35D8" w:rsidRPr="0032692F">
        <w:rPr>
          <w:rFonts w:hint="eastAsia"/>
          <w:sz w:val="24"/>
          <w:szCs w:val="24"/>
        </w:rPr>
        <w:t>第一、二阶段恒温点</w:t>
      </w:r>
      <w:r w:rsidRPr="0032692F">
        <w:rPr>
          <w:rFonts w:hint="eastAsia"/>
          <w:sz w:val="24"/>
          <w:szCs w:val="24"/>
        </w:rPr>
        <w:t>温度、</w:t>
      </w:r>
      <w:r w:rsidR="005C7E9C" w:rsidRPr="0032692F">
        <w:rPr>
          <w:rFonts w:hint="eastAsia"/>
          <w:sz w:val="24"/>
          <w:szCs w:val="24"/>
        </w:rPr>
        <w:t>恒</w:t>
      </w:r>
      <w:r w:rsidRPr="0032692F">
        <w:rPr>
          <w:rFonts w:hint="eastAsia"/>
          <w:sz w:val="24"/>
          <w:szCs w:val="24"/>
        </w:rPr>
        <w:t>温时间都可进行调整。</w:t>
      </w:r>
      <w:r w:rsidR="005C7E9C" w:rsidRPr="0032692F">
        <w:rPr>
          <w:rFonts w:hint="eastAsia"/>
          <w:sz w:val="24"/>
          <w:szCs w:val="24"/>
        </w:rPr>
        <w:t>具体设置如下：</w:t>
      </w:r>
    </w:p>
    <w:p w:rsidR="005C7E9C" w:rsidRPr="0032692F" w:rsidRDefault="005C7E9C" w:rsidP="004C4969">
      <w:pPr>
        <w:numPr>
          <w:ilvl w:val="0"/>
          <w:numId w:val="77"/>
        </w:numPr>
        <w:spacing w:line="400" w:lineRule="exact"/>
        <w:rPr>
          <w:sz w:val="24"/>
          <w:szCs w:val="24"/>
        </w:rPr>
      </w:pPr>
      <w:r w:rsidRPr="0032692F">
        <w:rPr>
          <w:rFonts w:hint="eastAsia"/>
          <w:sz w:val="24"/>
          <w:szCs w:val="24"/>
        </w:rPr>
        <w:t>第一阶段恒温温度：</w:t>
      </w:r>
      <w:r w:rsidR="00CE4966" w:rsidRPr="0032692F">
        <w:rPr>
          <w:rFonts w:hint="eastAsia"/>
          <w:sz w:val="24"/>
          <w:szCs w:val="24"/>
        </w:rPr>
        <w:t>设定范围为</w:t>
      </w:r>
      <w:r w:rsidR="00CE4966" w:rsidRPr="0032692F">
        <w:rPr>
          <w:rFonts w:hint="eastAsia"/>
          <w:sz w:val="24"/>
          <w:szCs w:val="24"/>
        </w:rPr>
        <w:t>50</w:t>
      </w:r>
      <w:r w:rsidR="00CE4966" w:rsidRPr="0032692F">
        <w:rPr>
          <w:rFonts w:hint="eastAsia"/>
          <w:sz w:val="24"/>
          <w:szCs w:val="24"/>
        </w:rPr>
        <w:t>～</w:t>
      </w:r>
      <w:r w:rsidR="00CE4966" w:rsidRPr="0032692F">
        <w:rPr>
          <w:rFonts w:hint="eastAsia"/>
          <w:sz w:val="24"/>
          <w:szCs w:val="24"/>
        </w:rPr>
        <w:t>900</w:t>
      </w:r>
      <w:r w:rsidR="00CE4966" w:rsidRPr="0032692F">
        <w:rPr>
          <w:rFonts w:hint="eastAsia"/>
          <w:sz w:val="24"/>
          <w:szCs w:val="24"/>
        </w:rPr>
        <w:t>℃，默认</w:t>
      </w:r>
      <w:r w:rsidR="00CE4966" w:rsidRPr="0032692F">
        <w:rPr>
          <w:rFonts w:hint="eastAsia"/>
          <w:sz w:val="24"/>
          <w:szCs w:val="24"/>
        </w:rPr>
        <w:t>110</w:t>
      </w:r>
      <w:r w:rsidR="00CE4966" w:rsidRPr="0032692F">
        <w:rPr>
          <w:rFonts w:hint="eastAsia"/>
          <w:sz w:val="24"/>
          <w:szCs w:val="24"/>
        </w:rPr>
        <w:t>℃。</w:t>
      </w:r>
    </w:p>
    <w:p w:rsidR="00CE4966" w:rsidRPr="0032692F" w:rsidRDefault="005C7E9C" w:rsidP="004C4969">
      <w:pPr>
        <w:numPr>
          <w:ilvl w:val="0"/>
          <w:numId w:val="77"/>
        </w:numPr>
        <w:spacing w:line="400" w:lineRule="exact"/>
        <w:rPr>
          <w:sz w:val="24"/>
          <w:szCs w:val="24"/>
        </w:rPr>
      </w:pPr>
      <w:r w:rsidRPr="0032692F">
        <w:rPr>
          <w:rFonts w:hint="eastAsia"/>
          <w:sz w:val="24"/>
          <w:szCs w:val="24"/>
        </w:rPr>
        <w:t>第一阶段恒温时间：</w:t>
      </w:r>
      <w:r w:rsidR="00CE4966" w:rsidRPr="0032692F">
        <w:rPr>
          <w:rFonts w:hint="eastAsia"/>
          <w:sz w:val="24"/>
          <w:szCs w:val="24"/>
        </w:rPr>
        <w:t>设定范围为</w:t>
      </w:r>
      <w:r w:rsidR="00CE4966" w:rsidRPr="0032692F">
        <w:rPr>
          <w:rFonts w:hint="eastAsia"/>
          <w:sz w:val="24"/>
          <w:szCs w:val="24"/>
        </w:rPr>
        <w:t>5</w:t>
      </w:r>
      <w:r w:rsidR="00CE4966" w:rsidRPr="0032692F">
        <w:rPr>
          <w:rFonts w:hint="eastAsia"/>
          <w:sz w:val="24"/>
          <w:szCs w:val="24"/>
        </w:rPr>
        <w:t>～</w:t>
      </w:r>
      <w:r w:rsidR="00CE4966" w:rsidRPr="0032692F">
        <w:rPr>
          <w:rFonts w:hint="eastAsia"/>
          <w:sz w:val="24"/>
          <w:szCs w:val="24"/>
        </w:rPr>
        <w:t>300</w:t>
      </w:r>
      <w:r w:rsidR="00CE4966" w:rsidRPr="0032692F">
        <w:rPr>
          <w:rFonts w:hint="eastAsia"/>
          <w:sz w:val="24"/>
          <w:szCs w:val="24"/>
        </w:rPr>
        <w:t>分钟，默认</w:t>
      </w:r>
      <w:r w:rsidR="00CE4966" w:rsidRPr="0032692F">
        <w:rPr>
          <w:rFonts w:hint="eastAsia"/>
          <w:sz w:val="24"/>
          <w:szCs w:val="24"/>
        </w:rPr>
        <w:t>120</w:t>
      </w:r>
      <w:r w:rsidR="00CE4966" w:rsidRPr="0032692F">
        <w:rPr>
          <w:rFonts w:hint="eastAsia"/>
          <w:sz w:val="24"/>
          <w:szCs w:val="24"/>
        </w:rPr>
        <w:t>分钟。</w:t>
      </w:r>
    </w:p>
    <w:p w:rsidR="00CE4966" w:rsidRPr="0032692F" w:rsidRDefault="005C7E9C" w:rsidP="004C4969">
      <w:pPr>
        <w:numPr>
          <w:ilvl w:val="0"/>
          <w:numId w:val="77"/>
        </w:numPr>
        <w:spacing w:line="400" w:lineRule="exact"/>
        <w:rPr>
          <w:sz w:val="24"/>
          <w:szCs w:val="24"/>
        </w:rPr>
      </w:pPr>
      <w:r w:rsidRPr="0032692F">
        <w:rPr>
          <w:rFonts w:hint="eastAsia"/>
          <w:sz w:val="24"/>
          <w:szCs w:val="24"/>
        </w:rPr>
        <w:t>第二阶段恒温温度：</w:t>
      </w:r>
      <w:r w:rsidR="00CE4966" w:rsidRPr="0032692F">
        <w:rPr>
          <w:rFonts w:hint="eastAsia"/>
          <w:sz w:val="24"/>
          <w:szCs w:val="24"/>
        </w:rPr>
        <w:t>设定范围为</w:t>
      </w:r>
      <w:r w:rsidR="00CE4966" w:rsidRPr="0032692F">
        <w:rPr>
          <w:rFonts w:hint="eastAsia"/>
          <w:sz w:val="24"/>
          <w:szCs w:val="24"/>
        </w:rPr>
        <w:t>100</w:t>
      </w:r>
      <w:r w:rsidR="00CE4966" w:rsidRPr="0032692F">
        <w:rPr>
          <w:rFonts w:hint="eastAsia"/>
          <w:sz w:val="24"/>
          <w:szCs w:val="24"/>
        </w:rPr>
        <w:t>～</w:t>
      </w:r>
      <w:r w:rsidR="00CE4966" w:rsidRPr="0032692F">
        <w:rPr>
          <w:rFonts w:hint="eastAsia"/>
          <w:sz w:val="24"/>
          <w:szCs w:val="24"/>
        </w:rPr>
        <w:t>1000</w:t>
      </w:r>
      <w:r w:rsidR="00CE4966" w:rsidRPr="0032692F">
        <w:rPr>
          <w:rFonts w:hint="eastAsia"/>
          <w:sz w:val="24"/>
          <w:szCs w:val="24"/>
        </w:rPr>
        <w:t>℃，默认</w:t>
      </w:r>
      <w:r w:rsidR="00CE4966" w:rsidRPr="0032692F">
        <w:rPr>
          <w:rFonts w:hint="eastAsia"/>
          <w:sz w:val="24"/>
          <w:szCs w:val="24"/>
        </w:rPr>
        <w:t>600</w:t>
      </w:r>
      <w:r w:rsidR="00CE4966" w:rsidRPr="0032692F">
        <w:rPr>
          <w:rFonts w:hint="eastAsia"/>
          <w:sz w:val="24"/>
          <w:szCs w:val="24"/>
        </w:rPr>
        <w:t>℃。</w:t>
      </w:r>
    </w:p>
    <w:p w:rsidR="005C7E9C" w:rsidRPr="0032692F" w:rsidRDefault="005C7E9C" w:rsidP="004C4969">
      <w:pPr>
        <w:numPr>
          <w:ilvl w:val="0"/>
          <w:numId w:val="77"/>
        </w:numPr>
        <w:spacing w:line="400" w:lineRule="exact"/>
        <w:rPr>
          <w:sz w:val="24"/>
          <w:szCs w:val="24"/>
        </w:rPr>
      </w:pPr>
      <w:r w:rsidRPr="0032692F">
        <w:rPr>
          <w:rFonts w:hint="eastAsia"/>
          <w:sz w:val="24"/>
          <w:szCs w:val="24"/>
        </w:rPr>
        <w:t>第二阶段恒温时间：</w:t>
      </w:r>
      <w:r w:rsidR="00CE4966" w:rsidRPr="0032692F">
        <w:rPr>
          <w:rFonts w:hint="eastAsia"/>
          <w:sz w:val="24"/>
          <w:szCs w:val="24"/>
        </w:rPr>
        <w:t>设定范围为</w:t>
      </w:r>
      <w:r w:rsidR="00CE4966" w:rsidRPr="0032692F">
        <w:rPr>
          <w:rFonts w:hint="eastAsia"/>
          <w:sz w:val="24"/>
          <w:szCs w:val="24"/>
        </w:rPr>
        <w:t>5</w:t>
      </w:r>
      <w:r w:rsidR="00CE4966" w:rsidRPr="0032692F">
        <w:rPr>
          <w:rFonts w:hint="eastAsia"/>
          <w:sz w:val="24"/>
          <w:szCs w:val="24"/>
        </w:rPr>
        <w:t>～</w:t>
      </w:r>
      <w:r w:rsidR="00CE4966" w:rsidRPr="0032692F">
        <w:rPr>
          <w:rFonts w:hint="eastAsia"/>
          <w:sz w:val="24"/>
          <w:szCs w:val="24"/>
        </w:rPr>
        <w:t>400</w:t>
      </w:r>
      <w:r w:rsidR="00CE4966" w:rsidRPr="0032692F">
        <w:rPr>
          <w:rFonts w:hint="eastAsia"/>
          <w:sz w:val="24"/>
          <w:szCs w:val="24"/>
        </w:rPr>
        <w:t>分钟，默认</w:t>
      </w:r>
      <w:r w:rsidR="00CE4966" w:rsidRPr="0032692F">
        <w:rPr>
          <w:rFonts w:hint="eastAsia"/>
          <w:sz w:val="24"/>
          <w:szCs w:val="24"/>
        </w:rPr>
        <w:t>180</w:t>
      </w:r>
      <w:r w:rsidR="00CE4966" w:rsidRPr="0032692F">
        <w:rPr>
          <w:rFonts w:hint="eastAsia"/>
          <w:sz w:val="24"/>
          <w:szCs w:val="24"/>
        </w:rPr>
        <w:t>分钟。</w:t>
      </w:r>
    </w:p>
    <w:p w:rsidR="00CE4966" w:rsidRPr="0032692F" w:rsidRDefault="00CE4966" w:rsidP="004C4969">
      <w:pPr>
        <w:spacing w:line="400" w:lineRule="exact"/>
        <w:ind w:firstLineChars="200" w:firstLine="480"/>
        <w:rPr>
          <w:sz w:val="24"/>
          <w:szCs w:val="24"/>
        </w:rPr>
      </w:pPr>
      <w:r w:rsidRPr="0032692F">
        <w:rPr>
          <w:rFonts w:hint="eastAsia"/>
          <w:sz w:val="24"/>
          <w:szCs w:val="24"/>
        </w:rPr>
        <w:t>通氧气</w:t>
      </w:r>
      <w:r w:rsidRPr="0032692F">
        <w:rPr>
          <w:rFonts w:hint="eastAsia"/>
          <w:sz w:val="24"/>
          <w:szCs w:val="24"/>
        </w:rPr>
        <w:t>/</w:t>
      </w:r>
      <w:r w:rsidRPr="0032692F">
        <w:rPr>
          <w:rFonts w:hint="eastAsia"/>
          <w:sz w:val="24"/>
          <w:szCs w:val="24"/>
        </w:rPr>
        <w:t>空气：选择该方法，热灼减率实验过程中将开启氧气</w:t>
      </w:r>
      <w:r w:rsidRPr="0032692F">
        <w:rPr>
          <w:rFonts w:hint="eastAsia"/>
          <w:sz w:val="24"/>
          <w:szCs w:val="24"/>
        </w:rPr>
        <w:t>/</w:t>
      </w:r>
      <w:r w:rsidRPr="0032692F">
        <w:rPr>
          <w:rFonts w:hint="eastAsia"/>
          <w:sz w:val="24"/>
          <w:szCs w:val="24"/>
        </w:rPr>
        <w:t>空气，否则实验过程中不通氧气</w:t>
      </w:r>
      <w:r w:rsidRPr="0032692F">
        <w:rPr>
          <w:rFonts w:hint="eastAsia"/>
          <w:sz w:val="24"/>
          <w:szCs w:val="24"/>
        </w:rPr>
        <w:t>/</w:t>
      </w:r>
      <w:r w:rsidRPr="0032692F">
        <w:rPr>
          <w:rFonts w:hint="eastAsia"/>
          <w:sz w:val="24"/>
          <w:szCs w:val="24"/>
        </w:rPr>
        <w:t>空气。</w:t>
      </w:r>
    </w:p>
    <w:p w:rsidR="002B706B" w:rsidRPr="0032692F" w:rsidRDefault="00CE4966" w:rsidP="004C4969">
      <w:pPr>
        <w:spacing w:line="400" w:lineRule="exact"/>
        <w:ind w:firstLineChars="200" w:firstLine="480"/>
        <w:rPr>
          <w:sz w:val="24"/>
          <w:szCs w:val="24"/>
        </w:rPr>
      </w:pPr>
      <w:r w:rsidRPr="0032692F">
        <w:rPr>
          <w:rFonts w:hint="eastAsia"/>
          <w:sz w:val="24"/>
          <w:szCs w:val="24"/>
        </w:rPr>
        <w:t>样重范围：自定义热灼减率称量允许的样重范围。最小样重设定范围为</w:t>
      </w:r>
      <w:r w:rsidRPr="0032692F">
        <w:rPr>
          <w:rFonts w:hint="eastAsia"/>
          <w:sz w:val="24"/>
          <w:szCs w:val="24"/>
        </w:rPr>
        <w:t>0.1</w:t>
      </w:r>
      <w:r w:rsidRPr="0032692F">
        <w:rPr>
          <w:rFonts w:hint="eastAsia"/>
          <w:sz w:val="24"/>
          <w:szCs w:val="24"/>
        </w:rPr>
        <w:t>～</w:t>
      </w:r>
      <w:r w:rsidRPr="0032692F">
        <w:rPr>
          <w:rFonts w:hint="eastAsia"/>
          <w:sz w:val="24"/>
          <w:szCs w:val="24"/>
        </w:rPr>
        <w:t>20</w:t>
      </w:r>
      <w:r w:rsidRPr="0032692F">
        <w:rPr>
          <w:rFonts w:hint="eastAsia"/>
          <w:sz w:val="24"/>
          <w:szCs w:val="24"/>
        </w:rPr>
        <w:t>克，默认</w:t>
      </w:r>
      <w:r w:rsidRPr="0032692F">
        <w:rPr>
          <w:rFonts w:hint="eastAsia"/>
          <w:sz w:val="24"/>
          <w:szCs w:val="24"/>
        </w:rPr>
        <w:t>5</w:t>
      </w:r>
      <w:r w:rsidRPr="0032692F">
        <w:rPr>
          <w:rFonts w:hint="eastAsia"/>
          <w:sz w:val="24"/>
          <w:szCs w:val="24"/>
        </w:rPr>
        <w:t>克；最大样重设定范围为</w:t>
      </w:r>
      <w:r w:rsidRPr="0032692F">
        <w:rPr>
          <w:rFonts w:hint="eastAsia"/>
          <w:sz w:val="24"/>
          <w:szCs w:val="24"/>
        </w:rPr>
        <w:t>0.2</w:t>
      </w:r>
      <w:r w:rsidRPr="0032692F">
        <w:rPr>
          <w:rFonts w:hint="eastAsia"/>
          <w:sz w:val="24"/>
          <w:szCs w:val="24"/>
        </w:rPr>
        <w:t>～</w:t>
      </w:r>
      <w:r w:rsidRPr="0032692F">
        <w:rPr>
          <w:rFonts w:hint="eastAsia"/>
          <w:sz w:val="24"/>
          <w:szCs w:val="24"/>
        </w:rPr>
        <w:t>30</w:t>
      </w:r>
      <w:r w:rsidRPr="0032692F">
        <w:rPr>
          <w:rFonts w:hint="eastAsia"/>
          <w:sz w:val="24"/>
          <w:szCs w:val="24"/>
        </w:rPr>
        <w:t>克，默认</w:t>
      </w:r>
      <w:r w:rsidRPr="0032692F">
        <w:rPr>
          <w:rFonts w:hint="eastAsia"/>
          <w:sz w:val="24"/>
          <w:szCs w:val="24"/>
        </w:rPr>
        <w:t>15</w:t>
      </w:r>
      <w:r w:rsidRPr="0032692F">
        <w:rPr>
          <w:rFonts w:hint="eastAsia"/>
          <w:sz w:val="24"/>
          <w:szCs w:val="24"/>
        </w:rPr>
        <w:t>克</w:t>
      </w:r>
      <w:r w:rsidR="00593012" w:rsidRPr="0032692F">
        <w:rPr>
          <w:rFonts w:hint="eastAsia"/>
          <w:sz w:val="24"/>
          <w:szCs w:val="24"/>
        </w:rPr>
        <w:t>。</w:t>
      </w:r>
    </w:p>
    <w:p w:rsidR="002B706B" w:rsidRDefault="00CE4966" w:rsidP="004C4969">
      <w:pPr>
        <w:spacing w:line="400" w:lineRule="exact"/>
        <w:ind w:firstLineChars="200" w:firstLine="480"/>
        <w:rPr>
          <w:sz w:val="24"/>
          <w:szCs w:val="24"/>
        </w:rPr>
      </w:pPr>
      <w:r w:rsidRPr="0032692F">
        <w:rPr>
          <w:rFonts w:hint="eastAsia"/>
          <w:sz w:val="24"/>
          <w:szCs w:val="24"/>
        </w:rPr>
        <w:t>坩埚重范围</w:t>
      </w:r>
      <w:r w:rsidR="002B706B" w:rsidRPr="0032692F">
        <w:rPr>
          <w:rFonts w:hint="eastAsia"/>
          <w:sz w:val="24"/>
          <w:szCs w:val="24"/>
        </w:rPr>
        <w:t>：</w:t>
      </w:r>
      <w:r w:rsidR="00593012" w:rsidRPr="0032692F">
        <w:rPr>
          <w:rFonts w:hint="eastAsia"/>
          <w:sz w:val="24"/>
          <w:szCs w:val="24"/>
        </w:rPr>
        <w:t>自定义热灼减率坩埚重量范围。最小坩埚重设定范围为</w:t>
      </w:r>
      <w:r w:rsidR="00593012" w:rsidRPr="0032692F">
        <w:rPr>
          <w:rFonts w:hint="eastAsia"/>
          <w:sz w:val="24"/>
          <w:szCs w:val="24"/>
        </w:rPr>
        <w:t>10</w:t>
      </w:r>
      <w:r w:rsidR="00593012" w:rsidRPr="0032692F">
        <w:rPr>
          <w:rFonts w:hint="eastAsia"/>
          <w:sz w:val="24"/>
          <w:szCs w:val="24"/>
        </w:rPr>
        <w:t>～</w:t>
      </w:r>
      <w:r w:rsidR="00593012" w:rsidRPr="0032692F">
        <w:rPr>
          <w:rFonts w:hint="eastAsia"/>
          <w:sz w:val="24"/>
          <w:szCs w:val="24"/>
        </w:rPr>
        <w:t>50</w:t>
      </w:r>
      <w:r w:rsidR="00593012" w:rsidRPr="0032692F">
        <w:rPr>
          <w:rFonts w:hint="eastAsia"/>
          <w:sz w:val="24"/>
          <w:szCs w:val="24"/>
        </w:rPr>
        <w:t>克，默认</w:t>
      </w:r>
      <w:r w:rsidR="00593012" w:rsidRPr="0032692F">
        <w:rPr>
          <w:rFonts w:hint="eastAsia"/>
          <w:sz w:val="24"/>
          <w:szCs w:val="24"/>
        </w:rPr>
        <w:t>40</w:t>
      </w:r>
      <w:r w:rsidR="00593012" w:rsidRPr="0032692F">
        <w:rPr>
          <w:rFonts w:hint="eastAsia"/>
          <w:sz w:val="24"/>
          <w:szCs w:val="24"/>
        </w:rPr>
        <w:t>克；最大</w:t>
      </w:r>
      <w:r w:rsidR="005E7304" w:rsidRPr="0032692F">
        <w:rPr>
          <w:rFonts w:hint="eastAsia"/>
          <w:sz w:val="24"/>
          <w:szCs w:val="24"/>
        </w:rPr>
        <w:t>坩埚</w:t>
      </w:r>
      <w:r w:rsidR="00593012" w:rsidRPr="0032692F">
        <w:rPr>
          <w:rFonts w:hint="eastAsia"/>
          <w:sz w:val="24"/>
          <w:szCs w:val="24"/>
        </w:rPr>
        <w:t>设定范围为</w:t>
      </w:r>
      <w:r w:rsidR="00593012" w:rsidRPr="0032692F">
        <w:rPr>
          <w:rFonts w:hint="eastAsia"/>
          <w:sz w:val="24"/>
          <w:szCs w:val="24"/>
        </w:rPr>
        <w:t>10</w:t>
      </w:r>
      <w:r w:rsidR="00593012" w:rsidRPr="0032692F">
        <w:rPr>
          <w:rFonts w:hint="eastAsia"/>
          <w:sz w:val="24"/>
          <w:szCs w:val="24"/>
        </w:rPr>
        <w:t>～</w:t>
      </w:r>
      <w:r w:rsidR="00593012" w:rsidRPr="0032692F">
        <w:rPr>
          <w:rFonts w:hint="eastAsia"/>
          <w:sz w:val="24"/>
          <w:szCs w:val="24"/>
        </w:rPr>
        <w:t>100</w:t>
      </w:r>
      <w:r w:rsidR="00593012" w:rsidRPr="0032692F">
        <w:rPr>
          <w:rFonts w:hint="eastAsia"/>
          <w:sz w:val="24"/>
          <w:szCs w:val="24"/>
        </w:rPr>
        <w:t>克，默认</w:t>
      </w:r>
      <w:r w:rsidR="00593012" w:rsidRPr="0032692F">
        <w:rPr>
          <w:rFonts w:hint="eastAsia"/>
          <w:sz w:val="24"/>
          <w:szCs w:val="24"/>
        </w:rPr>
        <w:t>70</w:t>
      </w:r>
      <w:r w:rsidR="00593012" w:rsidRPr="0032692F">
        <w:rPr>
          <w:rFonts w:hint="eastAsia"/>
          <w:sz w:val="24"/>
          <w:szCs w:val="24"/>
        </w:rPr>
        <w:t>克。</w:t>
      </w:r>
    </w:p>
    <w:p w:rsidR="00CC0A05" w:rsidRPr="005B209F" w:rsidRDefault="00CC0A05" w:rsidP="004C4969">
      <w:pPr>
        <w:spacing w:line="400" w:lineRule="exact"/>
        <w:ind w:firstLineChars="200" w:firstLine="480"/>
        <w:rPr>
          <w:sz w:val="24"/>
          <w:szCs w:val="24"/>
        </w:rPr>
      </w:pPr>
      <w:r w:rsidRPr="005B209F">
        <w:rPr>
          <w:rFonts w:hint="eastAsia"/>
          <w:sz w:val="24"/>
          <w:szCs w:val="24"/>
        </w:rPr>
        <w:t>恒重设置</w:t>
      </w:r>
    </w:p>
    <w:p w:rsidR="00CC0A05" w:rsidRPr="005B209F" w:rsidRDefault="00CC0A05" w:rsidP="008E2256">
      <w:pPr>
        <w:spacing w:line="400" w:lineRule="exact"/>
        <w:ind w:leftChars="250" w:left="525" w:firstLineChars="200" w:firstLine="480"/>
        <w:rPr>
          <w:sz w:val="24"/>
          <w:szCs w:val="24"/>
        </w:rPr>
      </w:pPr>
      <w:r w:rsidRPr="005B209F">
        <w:rPr>
          <w:rFonts w:hint="eastAsia"/>
          <w:sz w:val="24"/>
          <w:szCs w:val="24"/>
        </w:rPr>
        <w:t>1</w:t>
      </w:r>
      <w:r w:rsidRPr="005B209F">
        <w:rPr>
          <w:rFonts w:hint="eastAsia"/>
          <w:sz w:val="24"/>
          <w:szCs w:val="24"/>
        </w:rPr>
        <w:t>）水分恒重</w:t>
      </w:r>
      <w:r w:rsidR="004500BF" w:rsidRPr="005B209F">
        <w:rPr>
          <w:rFonts w:hint="eastAsia"/>
          <w:sz w:val="24"/>
          <w:szCs w:val="24"/>
        </w:rPr>
        <w:t>：勾选此选项时，系统将按自定义设定标准判断</w:t>
      </w:r>
      <w:r w:rsidR="008E2256" w:rsidRPr="005B209F">
        <w:rPr>
          <w:rFonts w:hint="eastAsia"/>
          <w:sz w:val="24"/>
          <w:szCs w:val="24"/>
        </w:rPr>
        <w:t>热灼减率</w:t>
      </w:r>
      <w:r w:rsidR="004500BF" w:rsidRPr="005B209F">
        <w:rPr>
          <w:rFonts w:hint="eastAsia"/>
          <w:sz w:val="24"/>
          <w:szCs w:val="24"/>
        </w:rPr>
        <w:t>水</w:t>
      </w:r>
      <w:r w:rsidR="004500BF" w:rsidRPr="005B209F">
        <w:rPr>
          <w:rFonts w:hint="eastAsia"/>
          <w:sz w:val="24"/>
          <w:szCs w:val="24"/>
        </w:rPr>
        <w:lastRenderedPageBreak/>
        <w:t>分实验是否需要进行恒重</w:t>
      </w:r>
      <w:r w:rsidR="008E2256" w:rsidRPr="005B209F">
        <w:rPr>
          <w:rFonts w:hint="eastAsia"/>
          <w:sz w:val="24"/>
          <w:szCs w:val="24"/>
        </w:rPr>
        <w:t>。</w:t>
      </w:r>
      <w:r w:rsidR="00C7259B" w:rsidRPr="005B209F">
        <w:rPr>
          <w:rFonts w:hint="eastAsia"/>
          <w:sz w:val="24"/>
          <w:szCs w:val="24"/>
        </w:rPr>
        <w:t>如需</w:t>
      </w:r>
      <w:r w:rsidR="004500BF" w:rsidRPr="005B209F">
        <w:rPr>
          <w:rFonts w:hint="eastAsia"/>
          <w:sz w:val="24"/>
          <w:szCs w:val="24"/>
        </w:rPr>
        <w:t>恒重，则按设置的</w:t>
      </w:r>
      <w:r w:rsidR="00C7259B" w:rsidRPr="005B209F">
        <w:rPr>
          <w:rFonts w:hint="eastAsia"/>
          <w:sz w:val="24"/>
          <w:szCs w:val="24"/>
        </w:rPr>
        <w:t>水分恒重</w:t>
      </w:r>
      <w:r w:rsidR="004500BF" w:rsidRPr="005B209F">
        <w:rPr>
          <w:rFonts w:hint="eastAsia"/>
          <w:sz w:val="24"/>
          <w:szCs w:val="24"/>
        </w:rPr>
        <w:t>时间加热后重新称量，直至恒重完</w:t>
      </w:r>
      <w:r w:rsidR="00C7259B" w:rsidRPr="005B209F">
        <w:rPr>
          <w:rFonts w:hint="eastAsia"/>
          <w:sz w:val="24"/>
          <w:szCs w:val="24"/>
        </w:rPr>
        <w:t>毕</w:t>
      </w:r>
      <w:r w:rsidR="004500BF" w:rsidRPr="005B209F">
        <w:rPr>
          <w:rFonts w:hint="eastAsia"/>
          <w:sz w:val="24"/>
          <w:szCs w:val="24"/>
        </w:rPr>
        <w:t>。</w:t>
      </w:r>
    </w:p>
    <w:p w:rsidR="00CC0A05" w:rsidRPr="005B209F" w:rsidRDefault="00CC0A05" w:rsidP="008E2256">
      <w:pPr>
        <w:tabs>
          <w:tab w:val="left" w:pos="851"/>
          <w:tab w:val="left" w:pos="993"/>
        </w:tabs>
        <w:spacing w:line="400" w:lineRule="exact"/>
        <w:ind w:leftChars="200" w:left="540" w:hangingChars="50" w:hanging="120"/>
        <w:rPr>
          <w:sz w:val="24"/>
          <w:szCs w:val="24"/>
        </w:rPr>
      </w:pPr>
      <w:r w:rsidRPr="005B209F">
        <w:rPr>
          <w:rFonts w:hint="eastAsia"/>
          <w:sz w:val="24"/>
          <w:szCs w:val="24"/>
        </w:rPr>
        <w:t xml:space="preserve">     </w:t>
      </w:r>
      <w:r w:rsidR="008E2256" w:rsidRPr="005B209F">
        <w:rPr>
          <w:rFonts w:hint="eastAsia"/>
          <w:sz w:val="24"/>
          <w:szCs w:val="24"/>
        </w:rPr>
        <w:t>水分</w:t>
      </w:r>
      <w:r w:rsidRPr="005B209F">
        <w:rPr>
          <w:rFonts w:hint="eastAsia"/>
          <w:sz w:val="24"/>
          <w:szCs w:val="24"/>
        </w:rPr>
        <w:t>恒重时间设置：</w:t>
      </w:r>
      <w:r w:rsidR="004500BF" w:rsidRPr="005B209F">
        <w:rPr>
          <w:rFonts w:hint="eastAsia"/>
          <w:sz w:val="24"/>
          <w:szCs w:val="24"/>
        </w:rPr>
        <w:t>自定义热灼减率水分单次恒重加热时间，</w:t>
      </w:r>
      <w:r w:rsidRPr="005B209F">
        <w:rPr>
          <w:rFonts w:hint="eastAsia"/>
          <w:sz w:val="24"/>
          <w:szCs w:val="24"/>
        </w:rPr>
        <w:t>设定范围为</w:t>
      </w:r>
      <w:r w:rsidRPr="005B209F">
        <w:rPr>
          <w:rFonts w:hint="eastAsia"/>
          <w:sz w:val="24"/>
          <w:szCs w:val="24"/>
        </w:rPr>
        <w:t>5</w:t>
      </w:r>
      <w:r w:rsidRPr="005B209F">
        <w:rPr>
          <w:rFonts w:hint="eastAsia"/>
          <w:sz w:val="24"/>
          <w:szCs w:val="24"/>
        </w:rPr>
        <w:t>～</w:t>
      </w:r>
      <w:r w:rsidR="008E2256" w:rsidRPr="005B209F">
        <w:rPr>
          <w:rFonts w:hint="eastAsia"/>
          <w:sz w:val="24"/>
          <w:szCs w:val="24"/>
        </w:rPr>
        <w:t>30</w:t>
      </w:r>
      <w:r w:rsidRPr="005B209F">
        <w:rPr>
          <w:rFonts w:hint="eastAsia"/>
          <w:sz w:val="24"/>
          <w:szCs w:val="24"/>
        </w:rPr>
        <w:t>分钟，默认</w:t>
      </w:r>
      <w:r w:rsidR="008E2256" w:rsidRPr="005B209F">
        <w:rPr>
          <w:rFonts w:hint="eastAsia"/>
          <w:sz w:val="24"/>
          <w:szCs w:val="24"/>
        </w:rPr>
        <w:t>20</w:t>
      </w:r>
      <w:r w:rsidRPr="005B209F">
        <w:rPr>
          <w:rFonts w:hint="eastAsia"/>
          <w:sz w:val="24"/>
          <w:szCs w:val="24"/>
        </w:rPr>
        <w:t>分钟。</w:t>
      </w:r>
    </w:p>
    <w:p w:rsidR="00CC0A05" w:rsidRPr="005B209F" w:rsidRDefault="00CC0A05" w:rsidP="008E2256">
      <w:pPr>
        <w:ind w:left="480" w:hangingChars="200" w:hanging="480"/>
        <w:rPr>
          <w:rFonts w:ascii="宋体" w:hAnsi="宋体" w:cs="宋体"/>
          <w:color w:val="000000"/>
          <w:kern w:val="0"/>
          <w:sz w:val="22"/>
        </w:rPr>
      </w:pPr>
      <w:r w:rsidRPr="005B209F">
        <w:rPr>
          <w:rFonts w:hint="eastAsia"/>
          <w:sz w:val="24"/>
          <w:szCs w:val="24"/>
        </w:rPr>
        <w:t xml:space="preserve">     </w:t>
      </w:r>
      <w:r w:rsidR="008E2256" w:rsidRPr="005B209F">
        <w:rPr>
          <w:rFonts w:hint="eastAsia"/>
          <w:sz w:val="24"/>
          <w:szCs w:val="24"/>
        </w:rPr>
        <w:t xml:space="preserve">   </w:t>
      </w:r>
      <w:r w:rsidRPr="005B209F">
        <w:rPr>
          <w:rFonts w:hint="eastAsia"/>
          <w:sz w:val="24"/>
          <w:szCs w:val="24"/>
        </w:rPr>
        <w:t>水分值：</w:t>
      </w:r>
      <w:r w:rsidR="008E2256" w:rsidRPr="005B209F">
        <w:rPr>
          <w:rFonts w:hint="eastAsia"/>
          <w:sz w:val="24"/>
          <w:szCs w:val="24"/>
        </w:rPr>
        <w:t>自定义热灼减率水分实验过程中是否进行恒重的首要判定条件，即水分第一次加热后称量计算值超过此设定值，则系统进行恒重，否则不进行恒重。设定范围为</w:t>
      </w:r>
      <w:r w:rsidR="008E2256" w:rsidRPr="005B209F">
        <w:rPr>
          <w:rFonts w:ascii="宋体" w:hAnsi="宋体" w:cs="宋体" w:hint="eastAsia"/>
          <w:color w:val="000000"/>
          <w:kern w:val="0"/>
          <w:sz w:val="22"/>
        </w:rPr>
        <w:t>0.00</w:t>
      </w:r>
      <w:r w:rsidR="008E2256" w:rsidRPr="005B209F">
        <w:rPr>
          <w:rFonts w:hint="eastAsia"/>
          <w:sz w:val="24"/>
          <w:szCs w:val="24"/>
        </w:rPr>
        <w:t>～</w:t>
      </w:r>
      <w:r w:rsidR="008E2256" w:rsidRPr="005B209F">
        <w:rPr>
          <w:rFonts w:ascii="宋体" w:hAnsi="宋体" w:cs="宋体" w:hint="eastAsia"/>
          <w:color w:val="000000"/>
          <w:kern w:val="0"/>
          <w:sz w:val="22"/>
        </w:rPr>
        <w:t>100.00%</w:t>
      </w:r>
      <w:r w:rsidR="008E2256" w:rsidRPr="005B209F">
        <w:rPr>
          <w:rFonts w:hint="eastAsia"/>
          <w:sz w:val="24"/>
          <w:szCs w:val="24"/>
        </w:rPr>
        <w:t>，默认</w:t>
      </w:r>
      <w:r w:rsidR="008E2256" w:rsidRPr="005B209F">
        <w:rPr>
          <w:rFonts w:hint="eastAsia"/>
          <w:sz w:val="24"/>
          <w:szCs w:val="24"/>
        </w:rPr>
        <w:t>10%</w:t>
      </w:r>
      <w:r w:rsidR="008E2256" w:rsidRPr="005B209F">
        <w:rPr>
          <w:rFonts w:hint="eastAsia"/>
          <w:sz w:val="24"/>
          <w:szCs w:val="24"/>
        </w:rPr>
        <w:t>。</w:t>
      </w:r>
    </w:p>
    <w:p w:rsidR="00CC0A05" w:rsidRPr="005B209F" w:rsidRDefault="00CC0A05" w:rsidP="004500BF">
      <w:pPr>
        <w:spacing w:line="400" w:lineRule="exact"/>
        <w:ind w:leftChars="250" w:left="525" w:firstLineChars="200" w:firstLine="480"/>
        <w:rPr>
          <w:sz w:val="24"/>
          <w:szCs w:val="24"/>
        </w:rPr>
      </w:pPr>
      <w:r w:rsidRPr="005B209F">
        <w:rPr>
          <w:rFonts w:hint="eastAsia"/>
          <w:sz w:val="24"/>
          <w:szCs w:val="24"/>
        </w:rPr>
        <w:t>重量变化值：</w:t>
      </w:r>
      <w:r w:rsidR="00D6774C" w:rsidRPr="005B209F">
        <w:rPr>
          <w:rFonts w:hint="eastAsia"/>
          <w:sz w:val="24"/>
          <w:szCs w:val="24"/>
        </w:rPr>
        <w:t>连续两次干燥样品质量的的减少值超过设定值</w:t>
      </w:r>
      <w:r w:rsidR="004500BF" w:rsidRPr="005B209F">
        <w:rPr>
          <w:rFonts w:hint="eastAsia"/>
          <w:sz w:val="24"/>
          <w:szCs w:val="24"/>
        </w:rPr>
        <w:t>，则进行恒重，否则不进行恒重。</w:t>
      </w:r>
      <w:r w:rsidRPr="005B209F">
        <w:rPr>
          <w:rFonts w:hint="eastAsia"/>
          <w:sz w:val="24"/>
          <w:szCs w:val="24"/>
        </w:rPr>
        <w:t>设定范围为</w:t>
      </w:r>
      <w:r w:rsidRPr="005B209F">
        <w:rPr>
          <w:rFonts w:hint="eastAsia"/>
          <w:sz w:val="24"/>
          <w:szCs w:val="24"/>
        </w:rPr>
        <w:t>-1.00</w:t>
      </w:r>
      <w:r w:rsidR="004500BF" w:rsidRPr="005B209F">
        <w:rPr>
          <w:rFonts w:hint="eastAsia"/>
          <w:sz w:val="24"/>
          <w:szCs w:val="24"/>
        </w:rPr>
        <w:t>0</w:t>
      </w:r>
      <w:r w:rsidRPr="005B209F">
        <w:rPr>
          <w:rFonts w:hint="eastAsia"/>
          <w:sz w:val="24"/>
          <w:szCs w:val="24"/>
        </w:rPr>
        <w:t>～</w:t>
      </w:r>
      <w:r w:rsidRPr="005B209F">
        <w:rPr>
          <w:rFonts w:hint="eastAsia"/>
          <w:sz w:val="24"/>
          <w:szCs w:val="24"/>
        </w:rPr>
        <w:t>1.000</w:t>
      </w:r>
      <w:r w:rsidRPr="005B209F">
        <w:rPr>
          <w:rFonts w:hint="eastAsia"/>
          <w:sz w:val="24"/>
          <w:szCs w:val="24"/>
        </w:rPr>
        <w:t>克，默认</w:t>
      </w:r>
      <w:r w:rsidRPr="005B209F">
        <w:rPr>
          <w:rFonts w:hint="eastAsia"/>
          <w:sz w:val="24"/>
          <w:szCs w:val="24"/>
        </w:rPr>
        <w:t>0.001</w:t>
      </w:r>
      <w:r w:rsidRPr="005B209F">
        <w:rPr>
          <w:rFonts w:hint="eastAsia"/>
          <w:sz w:val="24"/>
          <w:szCs w:val="24"/>
        </w:rPr>
        <w:t>克。</w:t>
      </w:r>
    </w:p>
    <w:p w:rsidR="00CC0A05" w:rsidRPr="005B209F" w:rsidRDefault="00CC0A05" w:rsidP="008E2256">
      <w:pPr>
        <w:spacing w:line="400" w:lineRule="exact"/>
        <w:ind w:leftChars="250" w:left="525" w:firstLineChars="200" w:firstLine="480"/>
        <w:rPr>
          <w:sz w:val="24"/>
          <w:szCs w:val="24"/>
        </w:rPr>
      </w:pPr>
      <w:r w:rsidRPr="005B209F">
        <w:rPr>
          <w:rFonts w:hint="eastAsia"/>
          <w:sz w:val="24"/>
          <w:szCs w:val="24"/>
        </w:rPr>
        <w:t>2</w:t>
      </w:r>
      <w:r w:rsidRPr="005B209F">
        <w:rPr>
          <w:rFonts w:hint="eastAsia"/>
          <w:sz w:val="24"/>
          <w:szCs w:val="24"/>
        </w:rPr>
        <w:t>）热灼减率恒重设置</w:t>
      </w:r>
      <w:r w:rsidR="008E2256" w:rsidRPr="005B209F">
        <w:rPr>
          <w:rFonts w:hint="eastAsia"/>
          <w:sz w:val="24"/>
          <w:szCs w:val="24"/>
        </w:rPr>
        <w:t>：勾选此选项时，系统将按自定义设定标准判断热灼减率实验是否需要进行恒重。如需恒重，则按设置的时间加热后重新称量，直至恒重</w:t>
      </w:r>
      <w:r w:rsidR="00C7259B" w:rsidRPr="005B209F">
        <w:rPr>
          <w:rFonts w:hint="eastAsia"/>
          <w:sz w:val="24"/>
          <w:szCs w:val="24"/>
        </w:rPr>
        <w:t>完毕</w:t>
      </w:r>
      <w:r w:rsidR="008E2256" w:rsidRPr="005B209F">
        <w:rPr>
          <w:rFonts w:hint="eastAsia"/>
          <w:sz w:val="24"/>
          <w:szCs w:val="24"/>
        </w:rPr>
        <w:t>。</w:t>
      </w:r>
    </w:p>
    <w:p w:rsidR="00CC0A05" w:rsidRPr="005B209F" w:rsidRDefault="00CC0A05" w:rsidP="008E2256">
      <w:pPr>
        <w:spacing w:line="400" w:lineRule="exact"/>
        <w:ind w:leftChars="200" w:left="540" w:hangingChars="50" w:hanging="120"/>
        <w:rPr>
          <w:sz w:val="24"/>
          <w:szCs w:val="24"/>
        </w:rPr>
      </w:pPr>
      <w:r w:rsidRPr="005B209F">
        <w:rPr>
          <w:rFonts w:hint="eastAsia"/>
          <w:sz w:val="24"/>
          <w:szCs w:val="24"/>
        </w:rPr>
        <w:t xml:space="preserve">     </w:t>
      </w:r>
      <w:r w:rsidR="008E2256" w:rsidRPr="005B209F">
        <w:rPr>
          <w:rFonts w:hint="eastAsia"/>
          <w:sz w:val="24"/>
          <w:szCs w:val="24"/>
        </w:rPr>
        <w:t>热灼减率</w:t>
      </w:r>
      <w:r w:rsidRPr="005B209F">
        <w:rPr>
          <w:rFonts w:hint="eastAsia"/>
          <w:sz w:val="24"/>
          <w:szCs w:val="24"/>
        </w:rPr>
        <w:t>恒重时间设置：</w:t>
      </w:r>
      <w:r w:rsidR="008E2256" w:rsidRPr="005B209F">
        <w:rPr>
          <w:rFonts w:hint="eastAsia"/>
          <w:sz w:val="24"/>
          <w:szCs w:val="24"/>
        </w:rPr>
        <w:t>自定义热灼减率单次恒重加热时间，设定范围为</w:t>
      </w:r>
      <w:r w:rsidR="008E2256" w:rsidRPr="005B209F">
        <w:rPr>
          <w:rFonts w:hint="eastAsia"/>
          <w:sz w:val="24"/>
          <w:szCs w:val="24"/>
        </w:rPr>
        <w:t>5</w:t>
      </w:r>
      <w:r w:rsidR="008E2256" w:rsidRPr="005B209F">
        <w:rPr>
          <w:rFonts w:hint="eastAsia"/>
          <w:sz w:val="24"/>
          <w:szCs w:val="24"/>
        </w:rPr>
        <w:t>～</w:t>
      </w:r>
      <w:r w:rsidR="008E2256" w:rsidRPr="005B209F">
        <w:rPr>
          <w:rFonts w:hint="eastAsia"/>
          <w:sz w:val="24"/>
          <w:szCs w:val="24"/>
        </w:rPr>
        <w:t>30</w:t>
      </w:r>
      <w:r w:rsidR="008E2256" w:rsidRPr="005B209F">
        <w:rPr>
          <w:rFonts w:hint="eastAsia"/>
          <w:sz w:val="24"/>
          <w:szCs w:val="24"/>
        </w:rPr>
        <w:t>分钟，默认</w:t>
      </w:r>
      <w:r w:rsidR="008E2256" w:rsidRPr="005B209F">
        <w:rPr>
          <w:rFonts w:hint="eastAsia"/>
          <w:sz w:val="24"/>
          <w:szCs w:val="24"/>
        </w:rPr>
        <w:t>20</w:t>
      </w:r>
      <w:r w:rsidR="008E2256" w:rsidRPr="005B209F">
        <w:rPr>
          <w:rFonts w:hint="eastAsia"/>
          <w:sz w:val="24"/>
          <w:szCs w:val="24"/>
        </w:rPr>
        <w:t>分钟。</w:t>
      </w:r>
    </w:p>
    <w:p w:rsidR="00CC0A05" w:rsidRPr="005B209F" w:rsidRDefault="00CC0A05" w:rsidP="004500BF">
      <w:pPr>
        <w:spacing w:line="400" w:lineRule="exact"/>
        <w:ind w:leftChars="200" w:left="540" w:hangingChars="50" w:hanging="120"/>
        <w:rPr>
          <w:sz w:val="24"/>
          <w:szCs w:val="24"/>
        </w:rPr>
      </w:pPr>
      <w:r w:rsidRPr="005B209F">
        <w:rPr>
          <w:rFonts w:hint="eastAsia"/>
          <w:sz w:val="24"/>
          <w:szCs w:val="24"/>
        </w:rPr>
        <w:t xml:space="preserve">     </w:t>
      </w:r>
      <w:r w:rsidR="004500BF" w:rsidRPr="005B209F">
        <w:rPr>
          <w:rFonts w:hint="eastAsia"/>
          <w:sz w:val="24"/>
          <w:szCs w:val="24"/>
        </w:rPr>
        <w:t>热灼</w:t>
      </w:r>
      <w:r w:rsidRPr="005B209F">
        <w:rPr>
          <w:rFonts w:hint="eastAsia"/>
          <w:sz w:val="24"/>
          <w:szCs w:val="24"/>
        </w:rPr>
        <w:t>值：</w:t>
      </w:r>
      <w:r w:rsidR="004500BF" w:rsidRPr="005B209F">
        <w:rPr>
          <w:rFonts w:hint="eastAsia"/>
          <w:sz w:val="24"/>
          <w:szCs w:val="24"/>
        </w:rPr>
        <w:t>自定义热灼减率实验过程中是否进行恒重的首要判定条件，即热灼减率第一次加热后称量计算的热灼减率值超过此设定值，则系统进行恒重，否则不进行恒重。</w:t>
      </w:r>
      <w:r w:rsidR="008E2256" w:rsidRPr="005B209F">
        <w:rPr>
          <w:rFonts w:hint="eastAsia"/>
          <w:sz w:val="24"/>
          <w:szCs w:val="24"/>
        </w:rPr>
        <w:t>设定范围为</w:t>
      </w:r>
      <w:r w:rsidR="008E2256" w:rsidRPr="005B209F">
        <w:rPr>
          <w:rFonts w:ascii="宋体" w:hAnsi="宋体" w:cs="宋体" w:hint="eastAsia"/>
          <w:color w:val="000000"/>
          <w:kern w:val="0"/>
          <w:sz w:val="22"/>
        </w:rPr>
        <w:t>0.00</w:t>
      </w:r>
      <w:r w:rsidR="008E2256" w:rsidRPr="005B209F">
        <w:rPr>
          <w:rFonts w:hint="eastAsia"/>
          <w:sz w:val="24"/>
          <w:szCs w:val="24"/>
        </w:rPr>
        <w:t>～</w:t>
      </w:r>
      <w:r w:rsidR="008E2256" w:rsidRPr="005B209F">
        <w:rPr>
          <w:rFonts w:ascii="宋体" w:hAnsi="宋体" w:cs="宋体" w:hint="eastAsia"/>
          <w:color w:val="000000"/>
          <w:kern w:val="0"/>
          <w:sz w:val="22"/>
        </w:rPr>
        <w:t>100.00%</w:t>
      </w:r>
      <w:r w:rsidR="008E2256" w:rsidRPr="005B209F">
        <w:rPr>
          <w:rFonts w:hint="eastAsia"/>
          <w:sz w:val="24"/>
          <w:szCs w:val="24"/>
        </w:rPr>
        <w:t>，默认</w:t>
      </w:r>
      <w:r w:rsidR="008E2256" w:rsidRPr="005B209F">
        <w:rPr>
          <w:rFonts w:hint="eastAsia"/>
          <w:sz w:val="24"/>
          <w:szCs w:val="24"/>
        </w:rPr>
        <w:t>15%</w:t>
      </w:r>
      <w:r w:rsidR="008E2256" w:rsidRPr="005B209F">
        <w:rPr>
          <w:rFonts w:hint="eastAsia"/>
          <w:sz w:val="24"/>
          <w:szCs w:val="24"/>
        </w:rPr>
        <w:t>。</w:t>
      </w:r>
    </w:p>
    <w:p w:rsidR="00A36CD1" w:rsidRPr="003B0CF0" w:rsidRDefault="00CC0A05" w:rsidP="003B0CF0">
      <w:pPr>
        <w:spacing w:line="400" w:lineRule="exact"/>
        <w:ind w:leftChars="250" w:left="525" w:firstLineChars="200" w:firstLine="480"/>
        <w:rPr>
          <w:sz w:val="24"/>
          <w:szCs w:val="24"/>
        </w:rPr>
      </w:pPr>
      <w:r w:rsidRPr="005B209F">
        <w:rPr>
          <w:rFonts w:hint="eastAsia"/>
          <w:sz w:val="24"/>
          <w:szCs w:val="24"/>
        </w:rPr>
        <w:t>重量变化值：</w:t>
      </w:r>
      <w:r w:rsidR="008E1A10" w:rsidRPr="005B209F">
        <w:rPr>
          <w:rFonts w:hint="eastAsia"/>
          <w:sz w:val="24"/>
          <w:szCs w:val="24"/>
        </w:rPr>
        <w:t>：连续两次干燥样品质量的的减少值超过设定值，则进行恒重</w:t>
      </w:r>
      <w:r w:rsidR="004500BF" w:rsidRPr="005B209F">
        <w:rPr>
          <w:rFonts w:hint="eastAsia"/>
          <w:sz w:val="24"/>
          <w:szCs w:val="24"/>
        </w:rPr>
        <w:t>，否则不进行恒重。设定范围为</w:t>
      </w:r>
      <w:r w:rsidR="004500BF" w:rsidRPr="005B209F">
        <w:rPr>
          <w:rFonts w:hint="eastAsia"/>
          <w:sz w:val="24"/>
          <w:szCs w:val="24"/>
        </w:rPr>
        <w:t>-1.000</w:t>
      </w:r>
      <w:r w:rsidR="004500BF" w:rsidRPr="005B209F">
        <w:rPr>
          <w:rFonts w:hint="eastAsia"/>
          <w:sz w:val="24"/>
          <w:szCs w:val="24"/>
        </w:rPr>
        <w:t>～</w:t>
      </w:r>
      <w:r w:rsidR="004500BF" w:rsidRPr="005B209F">
        <w:rPr>
          <w:rFonts w:hint="eastAsia"/>
          <w:sz w:val="24"/>
          <w:szCs w:val="24"/>
        </w:rPr>
        <w:t>1.000</w:t>
      </w:r>
      <w:r w:rsidR="004500BF" w:rsidRPr="005B209F">
        <w:rPr>
          <w:rFonts w:hint="eastAsia"/>
          <w:sz w:val="24"/>
          <w:szCs w:val="24"/>
        </w:rPr>
        <w:t>克，默认</w:t>
      </w:r>
      <w:r w:rsidR="004500BF" w:rsidRPr="005B209F">
        <w:rPr>
          <w:rFonts w:hint="eastAsia"/>
          <w:sz w:val="24"/>
          <w:szCs w:val="24"/>
        </w:rPr>
        <w:t>0.001</w:t>
      </w:r>
      <w:r w:rsidR="004500BF" w:rsidRPr="005B209F">
        <w:rPr>
          <w:rFonts w:hint="eastAsia"/>
          <w:sz w:val="24"/>
          <w:szCs w:val="24"/>
        </w:rPr>
        <w:t>克。</w:t>
      </w:r>
    </w:p>
    <w:p w:rsidR="008718A2" w:rsidRPr="00051825" w:rsidRDefault="00C41213" w:rsidP="00035E7A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单击“高温</w:t>
      </w:r>
      <w:r w:rsidR="00975FCD">
        <w:rPr>
          <w:rFonts w:ascii="宋体" w:hAnsi="宋体" w:hint="eastAsia"/>
          <w:sz w:val="24"/>
          <w:szCs w:val="24"/>
        </w:rPr>
        <w:t>炉参数</w:t>
      </w:r>
      <w:r w:rsidR="006D3038" w:rsidRPr="00051825">
        <w:rPr>
          <w:rFonts w:ascii="宋体" w:hAnsi="宋体" w:hint="eastAsia"/>
          <w:sz w:val="24"/>
          <w:szCs w:val="24"/>
        </w:rPr>
        <w:t>设置”</w:t>
      </w:r>
      <w:r w:rsidR="00975FCD" w:rsidRPr="00975FCD">
        <w:rPr>
          <w:rFonts w:ascii="宋体" w:hAnsi="宋体" w:hint="eastAsia"/>
          <w:sz w:val="24"/>
          <w:szCs w:val="24"/>
        </w:rPr>
        <w:t xml:space="preserve"> </w:t>
      </w:r>
      <w:r w:rsidR="006D3038" w:rsidRPr="00051825">
        <w:rPr>
          <w:rFonts w:ascii="宋体" w:hAnsi="宋体" w:hint="eastAsia"/>
          <w:sz w:val="24"/>
          <w:szCs w:val="24"/>
        </w:rPr>
        <w:t>的“高级参数”选项卡，弹出如图</w:t>
      </w:r>
      <w:r w:rsidR="006D3038" w:rsidRPr="00051825">
        <w:rPr>
          <w:rFonts w:ascii="宋体" w:hAnsi="宋体"/>
          <w:sz w:val="24"/>
          <w:szCs w:val="24"/>
        </w:rPr>
        <w:t>4-3-</w:t>
      </w:r>
      <w:r w:rsidR="00A36CD1">
        <w:rPr>
          <w:rFonts w:ascii="宋体" w:hAnsi="宋体" w:hint="eastAsia"/>
          <w:sz w:val="24"/>
          <w:szCs w:val="24"/>
        </w:rPr>
        <w:t>5</w:t>
      </w:r>
      <w:r w:rsidR="006D3038" w:rsidRPr="00051825">
        <w:rPr>
          <w:rFonts w:ascii="宋体" w:hAnsi="宋体" w:hint="eastAsia"/>
          <w:sz w:val="24"/>
          <w:szCs w:val="24"/>
        </w:rPr>
        <w:t>所示窗口：</w:t>
      </w:r>
    </w:p>
    <w:p w:rsidR="008718A2" w:rsidRPr="00051825" w:rsidRDefault="000B3F1C" w:rsidP="008718A2">
      <w:pPr>
        <w:spacing w:line="240" w:lineRule="atLeast"/>
        <w:jc w:val="center"/>
      </w:pPr>
      <w:r>
        <w:rPr>
          <w:noProof/>
        </w:rPr>
        <w:drawing>
          <wp:inline distT="0" distB="0" distL="0" distR="0">
            <wp:extent cx="4619625" cy="3039649"/>
            <wp:effectExtent l="19050" t="0" r="9525" b="0"/>
            <wp:docPr id="672" name="图片 23" descr="C:\Users\Administrator\Desktop\新建文件夹 (4)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istrator\Desktop\新建文件夹 (4)\7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3039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699" w:rsidRPr="00051825" w:rsidRDefault="002B4544" w:rsidP="003B0CF0">
      <w:pPr>
        <w:jc w:val="center"/>
        <w:rPr>
          <w:rFonts w:ascii="黑体" w:eastAsia="黑体" w:hAnsi="黑体"/>
          <w:szCs w:val="21"/>
        </w:rPr>
      </w:pPr>
      <w:r w:rsidRPr="004753BA">
        <w:rPr>
          <w:rFonts w:ascii="黑体" w:eastAsia="黑体" w:hAnsi="黑体" w:hint="eastAsia"/>
          <w:szCs w:val="21"/>
        </w:rPr>
        <w:t>图</w:t>
      </w:r>
      <w:r w:rsidRPr="004753BA">
        <w:rPr>
          <w:rFonts w:ascii="黑体" w:eastAsia="黑体" w:hAnsi="黑体"/>
          <w:szCs w:val="21"/>
        </w:rPr>
        <w:t>4-3-</w:t>
      </w:r>
      <w:r w:rsidR="008270EA" w:rsidRPr="004753BA">
        <w:rPr>
          <w:rFonts w:ascii="黑体" w:eastAsia="黑体" w:hAnsi="黑体" w:hint="eastAsia"/>
          <w:szCs w:val="21"/>
        </w:rPr>
        <w:t>5</w:t>
      </w:r>
    </w:p>
    <w:p w:rsidR="002B4544" w:rsidRPr="00051825" w:rsidRDefault="002B4544" w:rsidP="002B4544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lastRenderedPageBreak/>
        <w:t>天平参数设置：</w:t>
      </w:r>
    </w:p>
    <w:p w:rsidR="002B4544" w:rsidRPr="004753BA" w:rsidRDefault="002B4544" w:rsidP="00DF3BF7">
      <w:pPr>
        <w:numPr>
          <w:ilvl w:val="0"/>
          <w:numId w:val="11"/>
        </w:numPr>
        <w:spacing w:line="400" w:lineRule="exact"/>
        <w:ind w:left="0" w:firstLineChars="200" w:firstLine="480"/>
        <w:rPr>
          <w:sz w:val="24"/>
          <w:szCs w:val="24"/>
        </w:rPr>
      </w:pPr>
      <w:r w:rsidRPr="004753BA">
        <w:rPr>
          <w:rFonts w:hint="eastAsia"/>
          <w:sz w:val="24"/>
          <w:szCs w:val="24"/>
        </w:rPr>
        <w:t>天平类型：梅特勒和赛多利斯，默认梅特勒天平。</w:t>
      </w:r>
    </w:p>
    <w:p w:rsidR="002B4544" w:rsidRPr="004753BA" w:rsidRDefault="002B4544" w:rsidP="00DF3BF7">
      <w:pPr>
        <w:numPr>
          <w:ilvl w:val="0"/>
          <w:numId w:val="11"/>
        </w:numPr>
        <w:spacing w:line="400" w:lineRule="exact"/>
        <w:ind w:left="0" w:firstLineChars="200" w:firstLine="480"/>
        <w:rPr>
          <w:sz w:val="24"/>
          <w:szCs w:val="24"/>
        </w:rPr>
      </w:pPr>
      <w:r w:rsidRPr="004753BA">
        <w:rPr>
          <w:rFonts w:hint="eastAsia"/>
          <w:sz w:val="24"/>
          <w:szCs w:val="24"/>
        </w:rPr>
        <w:t>稳定时间：天平读数的稳定时间，默认</w:t>
      </w:r>
      <w:r w:rsidRPr="004753BA">
        <w:rPr>
          <w:sz w:val="24"/>
          <w:szCs w:val="24"/>
        </w:rPr>
        <w:t>3s</w:t>
      </w:r>
      <w:r w:rsidRPr="004753BA">
        <w:rPr>
          <w:rFonts w:hint="eastAsia"/>
          <w:sz w:val="24"/>
          <w:szCs w:val="24"/>
        </w:rPr>
        <w:t>。</w:t>
      </w:r>
    </w:p>
    <w:p w:rsidR="002B4544" w:rsidRPr="004753BA" w:rsidRDefault="002B4544" w:rsidP="00DF3BF7">
      <w:pPr>
        <w:numPr>
          <w:ilvl w:val="0"/>
          <w:numId w:val="11"/>
        </w:numPr>
        <w:spacing w:line="400" w:lineRule="exact"/>
        <w:ind w:left="0" w:firstLineChars="200" w:firstLine="480"/>
        <w:rPr>
          <w:sz w:val="24"/>
          <w:szCs w:val="24"/>
        </w:rPr>
      </w:pPr>
      <w:r w:rsidRPr="004753BA">
        <w:rPr>
          <w:rFonts w:hint="eastAsia"/>
          <w:sz w:val="24"/>
          <w:szCs w:val="24"/>
        </w:rPr>
        <w:t>称量稳定偏差：稳定读数允许的漂移值，默认</w:t>
      </w:r>
      <w:r w:rsidRPr="004753BA">
        <w:rPr>
          <w:sz w:val="24"/>
          <w:szCs w:val="24"/>
        </w:rPr>
        <w:t>0.0001g</w:t>
      </w:r>
      <w:r w:rsidRPr="004753BA">
        <w:rPr>
          <w:rFonts w:hint="eastAsia"/>
          <w:sz w:val="24"/>
          <w:szCs w:val="24"/>
        </w:rPr>
        <w:t>。</w:t>
      </w:r>
    </w:p>
    <w:p w:rsidR="002B4544" w:rsidRPr="004753BA" w:rsidRDefault="002B4544" w:rsidP="00DF3BF7">
      <w:pPr>
        <w:numPr>
          <w:ilvl w:val="0"/>
          <w:numId w:val="11"/>
        </w:numPr>
        <w:spacing w:line="400" w:lineRule="exact"/>
        <w:ind w:left="0" w:firstLineChars="200" w:firstLine="480"/>
        <w:rPr>
          <w:sz w:val="24"/>
          <w:szCs w:val="24"/>
        </w:rPr>
      </w:pPr>
      <w:r w:rsidRPr="004753BA">
        <w:rPr>
          <w:rFonts w:hint="eastAsia"/>
          <w:sz w:val="24"/>
          <w:szCs w:val="24"/>
        </w:rPr>
        <w:t>稳定判断次数：在稳定时间内，判断稳定的次数，默认</w:t>
      </w:r>
      <w:r w:rsidRPr="004753BA">
        <w:rPr>
          <w:sz w:val="24"/>
          <w:szCs w:val="24"/>
        </w:rPr>
        <w:t>3</w:t>
      </w:r>
      <w:r w:rsidRPr="004753BA">
        <w:rPr>
          <w:rFonts w:hint="eastAsia"/>
          <w:sz w:val="24"/>
          <w:szCs w:val="24"/>
        </w:rPr>
        <w:t>次。</w:t>
      </w:r>
    </w:p>
    <w:p w:rsidR="002B4544" w:rsidRPr="004753BA" w:rsidRDefault="002B4544" w:rsidP="00DF3BF7">
      <w:pPr>
        <w:numPr>
          <w:ilvl w:val="0"/>
          <w:numId w:val="11"/>
        </w:numPr>
        <w:spacing w:line="400" w:lineRule="exact"/>
        <w:ind w:left="0" w:firstLineChars="200" w:firstLine="480"/>
        <w:rPr>
          <w:sz w:val="24"/>
          <w:szCs w:val="24"/>
        </w:rPr>
      </w:pPr>
      <w:r w:rsidRPr="004753BA">
        <w:rPr>
          <w:rFonts w:hint="eastAsia"/>
          <w:sz w:val="24"/>
          <w:szCs w:val="24"/>
        </w:rPr>
        <w:t>显示位数：称量显示小数位数，默认</w:t>
      </w:r>
      <w:r w:rsidRPr="004753BA">
        <w:rPr>
          <w:sz w:val="24"/>
          <w:szCs w:val="24"/>
        </w:rPr>
        <w:t>4</w:t>
      </w:r>
      <w:r w:rsidRPr="004753BA">
        <w:rPr>
          <w:rFonts w:hint="eastAsia"/>
          <w:sz w:val="24"/>
          <w:szCs w:val="24"/>
        </w:rPr>
        <w:t>位。</w:t>
      </w:r>
    </w:p>
    <w:p w:rsidR="002B4544" w:rsidRPr="00051825" w:rsidRDefault="002B4544" w:rsidP="002B4544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温度补偿系数：</w:t>
      </w:r>
    </w:p>
    <w:p w:rsidR="002B4544" w:rsidRPr="00A33026" w:rsidRDefault="002B4544" w:rsidP="00DF3BF7">
      <w:pPr>
        <w:numPr>
          <w:ilvl w:val="0"/>
          <w:numId w:val="12"/>
        </w:numPr>
        <w:spacing w:line="400" w:lineRule="exact"/>
        <w:ind w:left="0" w:firstLineChars="200" w:firstLine="480"/>
        <w:rPr>
          <w:sz w:val="24"/>
          <w:szCs w:val="24"/>
        </w:rPr>
      </w:pPr>
      <w:r w:rsidRPr="00A33026">
        <w:rPr>
          <w:rFonts w:hint="eastAsia"/>
          <w:sz w:val="24"/>
          <w:szCs w:val="24"/>
        </w:rPr>
        <w:t>热偶系数：可调节范围为</w:t>
      </w:r>
      <w:r w:rsidRPr="00A33026">
        <w:rPr>
          <w:sz w:val="24"/>
          <w:szCs w:val="24"/>
        </w:rPr>
        <w:t>900~1100</w:t>
      </w:r>
      <w:r w:rsidRPr="00A33026">
        <w:rPr>
          <w:rFonts w:hint="eastAsia"/>
          <w:sz w:val="24"/>
          <w:szCs w:val="24"/>
        </w:rPr>
        <w:t>，默认</w:t>
      </w:r>
      <w:r w:rsidRPr="00A33026">
        <w:rPr>
          <w:sz w:val="24"/>
          <w:szCs w:val="24"/>
        </w:rPr>
        <w:t>1000</w:t>
      </w:r>
      <w:r w:rsidRPr="00A33026">
        <w:rPr>
          <w:rFonts w:hint="eastAsia"/>
          <w:sz w:val="24"/>
          <w:szCs w:val="24"/>
        </w:rPr>
        <w:t>，相当于保持原始值，未调整。</w:t>
      </w:r>
    </w:p>
    <w:p w:rsidR="002B4544" w:rsidRPr="00A33026" w:rsidRDefault="002B4544" w:rsidP="00DF3BF7">
      <w:pPr>
        <w:numPr>
          <w:ilvl w:val="0"/>
          <w:numId w:val="12"/>
        </w:numPr>
        <w:spacing w:line="400" w:lineRule="exact"/>
        <w:ind w:left="0" w:firstLineChars="200" w:firstLine="480"/>
        <w:rPr>
          <w:sz w:val="24"/>
          <w:szCs w:val="24"/>
        </w:rPr>
      </w:pPr>
      <w:r w:rsidRPr="00A33026">
        <w:rPr>
          <w:sz w:val="24"/>
          <w:szCs w:val="24"/>
        </w:rPr>
        <w:t>107</w:t>
      </w:r>
      <w:r w:rsidRPr="00A33026">
        <w:rPr>
          <w:rFonts w:hint="eastAsia"/>
          <w:sz w:val="24"/>
          <w:szCs w:val="24"/>
        </w:rPr>
        <w:t>度温度补偿：可调节范围为</w:t>
      </w:r>
      <w:r w:rsidRPr="00A33026">
        <w:rPr>
          <w:sz w:val="24"/>
          <w:szCs w:val="24"/>
        </w:rPr>
        <w:t>-50~50</w:t>
      </w:r>
      <w:r w:rsidRPr="00A33026">
        <w:rPr>
          <w:rFonts w:hint="eastAsia"/>
          <w:sz w:val="24"/>
          <w:szCs w:val="24"/>
        </w:rPr>
        <w:t>，默认</w:t>
      </w:r>
      <w:r w:rsidRPr="00A33026">
        <w:rPr>
          <w:sz w:val="24"/>
          <w:szCs w:val="24"/>
        </w:rPr>
        <w:t>0</w:t>
      </w:r>
      <w:r w:rsidRPr="00A33026">
        <w:rPr>
          <w:rFonts w:hint="eastAsia"/>
          <w:sz w:val="24"/>
          <w:szCs w:val="24"/>
        </w:rPr>
        <w:t>，相当于</w:t>
      </w:r>
      <w:r w:rsidRPr="00A33026">
        <w:rPr>
          <w:sz w:val="24"/>
          <w:szCs w:val="24"/>
        </w:rPr>
        <w:t>107</w:t>
      </w:r>
      <w:r w:rsidRPr="00A33026">
        <w:rPr>
          <w:rFonts w:hint="eastAsia"/>
          <w:sz w:val="24"/>
          <w:szCs w:val="24"/>
        </w:rPr>
        <w:t>，未调整。</w:t>
      </w:r>
    </w:p>
    <w:p w:rsidR="002B4544" w:rsidRPr="00A33026" w:rsidRDefault="002B4544" w:rsidP="00DF3BF7">
      <w:pPr>
        <w:numPr>
          <w:ilvl w:val="0"/>
          <w:numId w:val="12"/>
        </w:numPr>
        <w:spacing w:line="400" w:lineRule="exact"/>
        <w:ind w:left="0" w:firstLineChars="200" w:firstLine="480"/>
        <w:rPr>
          <w:sz w:val="24"/>
          <w:szCs w:val="24"/>
        </w:rPr>
      </w:pPr>
      <w:r w:rsidRPr="00A33026">
        <w:rPr>
          <w:sz w:val="24"/>
          <w:szCs w:val="24"/>
        </w:rPr>
        <w:t>500</w:t>
      </w:r>
      <w:r w:rsidRPr="00A33026">
        <w:rPr>
          <w:rFonts w:hint="eastAsia"/>
          <w:sz w:val="24"/>
          <w:szCs w:val="24"/>
        </w:rPr>
        <w:t>度温度补偿：可调节范围为</w:t>
      </w:r>
      <w:r w:rsidRPr="00A33026">
        <w:rPr>
          <w:sz w:val="24"/>
          <w:szCs w:val="24"/>
        </w:rPr>
        <w:t>-50~50</w:t>
      </w:r>
      <w:r w:rsidRPr="00A33026">
        <w:rPr>
          <w:rFonts w:hint="eastAsia"/>
          <w:sz w:val="24"/>
          <w:szCs w:val="24"/>
        </w:rPr>
        <w:t>，默认</w:t>
      </w:r>
      <w:r w:rsidRPr="00A33026">
        <w:rPr>
          <w:sz w:val="24"/>
          <w:szCs w:val="24"/>
        </w:rPr>
        <w:t>0</w:t>
      </w:r>
      <w:r w:rsidRPr="00A33026">
        <w:rPr>
          <w:rFonts w:hint="eastAsia"/>
          <w:sz w:val="24"/>
          <w:szCs w:val="24"/>
        </w:rPr>
        <w:t>，相当于</w:t>
      </w:r>
      <w:r w:rsidRPr="00A33026">
        <w:rPr>
          <w:sz w:val="24"/>
          <w:szCs w:val="24"/>
        </w:rPr>
        <w:t>500</w:t>
      </w:r>
      <w:r w:rsidRPr="00A33026">
        <w:rPr>
          <w:rFonts w:hint="eastAsia"/>
          <w:sz w:val="24"/>
          <w:szCs w:val="24"/>
        </w:rPr>
        <w:t>，未调整。</w:t>
      </w:r>
    </w:p>
    <w:p w:rsidR="002B4544" w:rsidRPr="00A33026" w:rsidRDefault="002B4544" w:rsidP="00DF3BF7">
      <w:pPr>
        <w:numPr>
          <w:ilvl w:val="0"/>
          <w:numId w:val="12"/>
        </w:numPr>
        <w:spacing w:line="400" w:lineRule="exact"/>
        <w:ind w:left="0" w:firstLineChars="200" w:firstLine="480"/>
        <w:rPr>
          <w:sz w:val="24"/>
          <w:szCs w:val="24"/>
        </w:rPr>
      </w:pPr>
      <w:r w:rsidRPr="00A33026">
        <w:rPr>
          <w:sz w:val="24"/>
          <w:szCs w:val="24"/>
        </w:rPr>
        <w:t>815</w:t>
      </w:r>
      <w:r w:rsidRPr="00A33026">
        <w:rPr>
          <w:rFonts w:hint="eastAsia"/>
          <w:sz w:val="24"/>
          <w:szCs w:val="24"/>
        </w:rPr>
        <w:t>度温度补偿：可调节范围为</w:t>
      </w:r>
      <w:r w:rsidRPr="00A33026">
        <w:rPr>
          <w:sz w:val="24"/>
          <w:szCs w:val="24"/>
        </w:rPr>
        <w:t>-50~30</w:t>
      </w:r>
      <w:r w:rsidRPr="00A33026">
        <w:rPr>
          <w:rFonts w:hint="eastAsia"/>
          <w:sz w:val="24"/>
          <w:szCs w:val="24"/>
        </w:rPr>
        <w:t>，默认</w:t>
      </w:r>
      <w:r w:rsidRPr="00A33026">
        <w:rPr>
          <w:sz w:val="24"/>
          <w:szCs w:val="24"/>
        </w:rPr>
        <w:t>0</w:t>
      </w:r>
      <w:r w:rsidRPr="00A33026">
        <w:rPr>
          <w:rFonts w:hint="eastAsia"/>
          <w:sz w:val="24"/>
          <w:szCs w:val="24"/>
        </w:rPr>
        <w:t>，相当于</w:t>
      </w:r>
      <w:r w:rsidRPr="00A33026">
        <w:rPr>
          <w:sz w:val="24"/>
          <w:szCs w:val="24"/>
        </w:rPr>
        <w:t>815</w:t>
      </w:r>
      <w:r w:rsidRPr="00A33026">
        <w:rPr>
          <w:rFonts w:hint="eastAsia"/>
          <w:sz w:val="24"/>
          <w:szCs w:val="24"/>
        </w:rPr>
        <w:t>，未调整。</w:t>
      </w:r>
    </w:p>
    <w:p w:rsidR="002B4544" w:rsidRPr="00A33026" w:rsidRDefault="002B4544" w:rsidP="00DF3BF7">
      <w:pPr>
        <w:numPr>
          <w:ilvl w:val="0"/>
          <w:numId w:val="12"/>
        </w:numPr>
        <w:spacing w:line="400" w:lineRule="exact"/>
        <w:ind w:left="0" w:firstLineChars="200" w:firstLine="480"/>
        <w:rPr>
          <w:sz w:val="24"/>
          <w:szCs w:val="24"/>
        </w:rPr>
      </w:pPr>
      <w:r w:rsidRPr="00A33026">
        <w:rPr>
          <w:sz w:val="24"/>
          <w:szCs w:val="24"/>
        </w:rPr>
        <w:t>850</w:t>
      </w:r>
      <w:r w:rsidRPr="00A33026">
        <w:rPr>
          <w:rFonts w:hint="eastAsia"/>
          <w:sz w:val="24"/>
          <w:szCs w:val="24"/>
        </w:rPr>
        <w:t>度温度补偿：可调节范围为</w:t>
      </w:r>
      <w:r w:rsidRPr="00A33026">
        <w:rPr>
          <w:sz w:val="24"/>
          <w:szCs w:val="24"/>
        </w:rPr>
        <w:t>-30~40</w:t>
      </w:r>
      <w:r w:rsidRPr="00A33026">
        <w:rPr>
          <w:rFonts w:hint="eastAsia"/>
          <w:sz w:val="24"/>
          <w:szCs w:val="24"/>
        </w:rPr>
        <w:t>，默认</w:t>
      </w:r>
      <w:r w:rsidRPr="00A33026">
        <w:rPr>
          <w:sz w:val="24"/>
          <w:szCs w:val="24"/>
        </w:rPr>
        <w:t>0</w:t>
      </w:r>
      <w:r w:rsidRPr="00A33026">
        <w:rPr>
          <w:rFonts w:hint="eastAsia"/>
          <w:sz w:val="24"/>
          <w:szCs w:val="24"/>
        </w:rPr>
        <w:t>，相当于</w:t>
      </w:r>
      <w:r w:rsidRPr="00A33026">
        <w:rPr>
          <w:sz w:val="24"/>
          <w:szCs w:val="24"/>
        </w:rPr>
        <w:t>850</w:t>
      </w:r>
      <w:r w:rsidRPr="00A33026">
        <w:rPr>
          <w:rFonts w:hint="eastAsia"/>
          <w:sz w:val="24"/>
          <w:szCs w:val="24"/>
        </w:rPr>
        <w:t>，未调整。</w:t>
      </w:r>
    </w:p>
    <w:p w:rsidR="002B4544" w:rsidRPr="00A33026" w:rsidRDefault="002B4544" w:rsidP="00DF3BF7">
      <w:pPr>
        <w:numPr>
          <w:ilvl w:val="0"/>
          <w:numId w:val="12"/>
        </w:numPr>
        <w:spacing w:line="400" w:lineRule="exact"/>
        <w:ind w:left="0" w:firstLineChars="200" w:firstLine="480"/>
        <w:rPr>
          <w:sz w:val="24"/>
          <w:szCs w:val="24"/>
        </w:rPr>
      </w:pPr>
      <w:r w:rsidRPr="00A33026">
        <w:rPr>
          <w:sz w:val="24"/>
          <w:szCs w:val="24"/>
        </w:rPr>
        <w:t>900</w:t>
      </w:r>
      <w:r w:rsidRPr="00A33026">
        <w:rPr>
          <w:rFonts w:hint="eastAsia"/>
          <w:sz w:val="24"/>
          <w:szCs w:val="24"/>
        </w:rPr>
        <w:t>度温度补偿：可调节范围为</w:t>
      </w:r>
      <w:r w:rsidRPr="00A33026">
        <w:rPr>
          <w:sz w:val="24"/>
          <w:szCs w:val="24"/>
        </w:rPr>
        <w:t>-40~15</w:t>
      </w:r>
      <w:r w:rsidRPr="00A33026">
        <w:rPr>
          <w:rFonts w:hint="eastAsia"/>
          <w:sz w:val="24"/>
          <w:szCs w:val="24"/>
        </w:rPr>
        <w:t>，默认</w:t>
      </w:r>
      <w:r w:rsidRPr="00A33026">
        <w:rPr>
          <w:sz w:val="24"/>
          <w:szCs w:val="24"/>
        </w:rPr>
        <w:t>0</w:t>
      </w:r>
      <w:r w:rsidRPr="00A33026">
        <w:rPr>
          <w:rFonts w:hint="eastAsia"/>
          <w:sz w:val="24"/>
          <w:szCs w:val="24"/>
        </w:rPr>
        <w:t>，相当于</w:t>
      </w:r>
      <w:r w:rsidRPr="00A33026">
        <w:rPr>
          <w:sz w:val="24"/>
          <w:szCs w:val="24"/>
        </w:rPr>
        <w:t>900</w:t>
      </w:r>
      <w:r w:rsidRPr="00A33026">
        <w:rPr>
          <w:rFonts w:hint="eastAsia"/>
          <w:sz w:val="24"/>
          <w:szCs w:val="24"/>
        </w:rPr>
        <w:t>，未调整。</w:t>
      </w:r>
    </w:p>
    <w:p w:rsidR="00E91D7A" w:rsidRPr="00051825" w:rsidRDefault="008718A2">
      <w:pPr>
        <w:spacing w:line="400" w:lineRule="exact"/>
        <w:ind w:firstLineChars="200" w:firstLine="480"/>
        <w:rPr>
          <w:rFonts w:ascii="宋体" w:hAnsi="宋体"/>
          <w:b/>
          <w:sz w:val="24"/>
          <w:szCs w:val="24"/>
        </w:rPr>
      </w:pPr>
      <w:r w:rsidRPr="00A33026">
        <w:rPr>
          <w:rFonts w:ascii="宋体" w:hAnsi="宋体" w:hint="eastAsia"/>
          <w:b/>
          <w:sz w:val="24"/>
          <w:szCs w:val="24"/>
        </w:rPr>
        <w:t>注：</w:t>
      </w:r>
    </w:p>
    <w:p w:rsidR="002B4544" w:rsidRPr="00051825" w:rsidRDefault="008718A2" w:rsidP="00DF3BF7">
      <w:pPr>
        <w:numPr>
          <w:ilvl w:val="1"/>
          <w:numId w:val="1"/>
        </w:numPr>
        <w:tabs>
          <w:tab w:val="num" w:pos="720"/>
        </w:tabs>
        <w:spacing w:line="400" w:lineRule="exact"/>
        <w:ind w:left="0"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温度参数与温度校正直接影响加热温度的准确性，可能会损坏仪器。非专业人员请不要随意修改。</w:t>
      </w:r>
    </w:p>
    <w:p w:rsidR="002B4544" w:rsidRPr="00051825" w:rsidRDefault="008718A2" w:rsidP="00DF3BF7">
      <w:pPr>
        <w:numPr>
          <w:ilvl w:val="1"/>
          <w:numId w:val="1"/>
        </w:numPr>
        <w:tabs>
          <w:tab w:val="num" w:pos="720"/>
        </w:tabs>
        <w:spacing w:line="400" w:lineRule="exact"/>
        <w:ind w:left="0"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调高热偶系数实际炉温降低，反之</w:t>
      </w:r>
      <w:r w:rsidR="00D36F13" w:rsidRPr="00051825">
        <w:rPr>
          <w:rFonts w:ascii="宋体" w:hAnsi="宋体" w:hint="eastAsia"/>
          <w:b/>
          <w:sz w:val="24"/>
          <w:szCs w:val="24"/>
        </w:rPr>
        <w:t>升高</w:t>
      </w:r>
      <w:r w:rsidRPr="00051825">
        <w:rPr>
          <w:rFonts w:ascii="宋体" w:hAnsi="宋体" w:hint="eastAsia"/>
          <w:b/>
          <w:sz w:val="24"/>
          <w:szCs w:val="24"/>
        </w:rPr>
        <w:t>。</w:t>
      </w:r>
    </w:p>
    <w:p w:rsidR="002B4544" w:rsidRPr="00051825" w:rsidRDefault="008718A2" w:rsidP="00DF3BF7">
      <w:pPr>
        <w:numPr>
          <w:ilvl w:val="1"/>
          <w:numId w:val="1"/>
        </w:numPr>
        <w:tabs>
          <w:tab w:val="num" w:pos="720"/>
        </w:tabs>
        <w:spacing w:line="400" w:lineRule="exact"/>
        <w:ind w:left="0"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每段调整后的值不得高于下一段调整后的值，否则会影响升温。</w:t>
      </w:r>
    </w:p>
    <w:p w:rsidR="002B4544" w:rsidRPr="00051825" w:rsidRDefault="008718A2" w:rsidP="00DF3BF7">
      <w:pPr>
        <w:numPr>
          <w:ilvl w:val="1"/>
          <w:numId w:val="1"/>
        </w:numPr>
        <w:tabs>
          <w:tab w:val="num" w:pos="720"/>
        </w:tabs>
        <w:spacing w:line="400" w:lineRule="exact"/>
        <w:ind w:left="0"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高级选项卡中的参数设置会影响实验流程，对实验结果会有较大影响，非专业人员请不要随意修改。</w:t>
      </w:r>
    </w:p>
    <w:p w:rsidR="002B4544" w:rsidRPr="00051825" w:rsidRDefault="008718A2" w:rsidP="002B4544">
      <w:pPr>
        <w:spacing w:line="400" w:lineRule="exact"/>
        <w:outlineLvl w:val="2"/>
        <w:rPr>
          <w:rFonts w:ascii="黑体" w:eastAsia="黑体" w:hAnsi="黑体"/>
          <w:b/>
          <w:sz w:val="24"/>
          <w:szCs w:val="24"/>
        </w:rPr>
      </w:pPr>
      <w:bookmarkStart w:id="210" w:name="_Toc499816982"/>
      <w:bookmarkStart w:id="211" w:name="_Toc1152763"/>
      <w:r w:rsidRPr="00051825">
        <w:rPr>
          <w:rFonts w:ascii="黑体" w:eastAsia="黑体" w:hAnsi="黑体" w:hint="eastAsia"/>
          <w:b/>
          <w:sz w:val="24"/>
          <w:szCs w:val="24"/>
        </w:rPr>
        <w:t>4.</w:t>
      </w:r>
      <w:r w:rsidR="00035E7A" w:rsidRPr="00051825">
        <w:rPr>
          <w:rFonts w:ascii="黑体" w:eastAsia="黑体" w:hAnsi="黑体" w:hint="eastAsia"/>
          <w:b/>
          <w:sz w:val="24"/>
          <w:szCs w:val="24"/>
        </w:rPr>
        <w:t>3</w:t>
      </w:r>
      <w:r w:rsidRPr="00051825">
        <w:rPr>
          <w:rFonts w:ascii="黑体" w:eastAsia="黑体" w:hAnsi="黑体" w:hint="eastAsia"/>
          <w:b/>
          <w:sz w:val="24"/>
          <w:szCs w:val="24"/>
        </w:rPr>
        <w:t>.</w:t>
      </w:r>
      <w:r w:rsidR="00035E7A" w:rsidRPr="00051825">
        <w:rPr>
          <w:rFonts w:ascii="黑体" w:eastAsia="黑体" w:hAnsi="黑体" w:hint="eastAsia"/>
          <w:b/>
          <w:sz w:val="24"/>
          <w:szCs w:val="24"/>
        </w:rPr>
        <w:t>1</w:t>
      </w:r>
      <w:r w:rsidRPr="00051825">
        <w:rPr>
          <w:rFonts w:ascii="黑体" w:eastAsia="黑体" w:hAnsi="黑体" w:hint="eastAsia"/>
          <w:b/>
          <w:sz w:val="24"/>
          <w:szCs w:val="24"/>
        </w:rPr>
        <w:t>.</w:t>
      </w:r>
      <w:r w:rsidR="00C41213">
        <w:rPr>
          <w:rFonts w:ascii="黑体" w:eastAsia="黑体" w:hAnsi="黑体" w:hint="eastAsia"/>
          <w:b/>
          <w:sz w:val="24"/>
          <w:szCs w:val="24"/>
        </w:rPr>
        <w:t>2</w:t>
      </w:r>
      <w:r w:rsidRPr="00051825">
        <w:rPr>
          <w:rFonts w:ascii="黑体" w:eastAsia="黑体" w:hAnsi="黑体" w:hint="eastAsia"/>
          <w:b/>
          <w:sz w:val="24"/>
          <w:szCs w:val="24"/>
        </w:rPr>
        <w:t xml:space="preserve"> 备份设置</w:t>
      </w:r>
      <w:bookmarkEnd w:id="210"/>
      <w:bookmarkEnd w:id="211"/>
    </w:p>
    <w:p w:rsidR="002B4544" w:rsidRPr="00051825" w:rsidRDefault="008718A2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单击此项，弹出如图</w:t>
      </w:r>
      <w:r w:rsidR="002B4544" w:rsidRPr="00051825">
        <w:rPr>
          <w:rFonts w:ascii="宋体" w:hAnsi="宋体"/>
          <w:sz w:val="24"/>
          <w:szCs w:val="24"/>
        </w:rPr>
        <w:t>4-3-</w:t>
      </w:r>
      <w:r w:rsidR="00E3684B">
        <w:rPr>
          <w:rFonts w:ascii="宋体" w:hAnsi="宋体" w:hint="eastAsia"/>
          <w:sz w:val="24"/>
          <w:szCs w:val="24"/>
        </w:rPr>
        <w:t>8</w:t>
      </w:r>
      <w:r w:rsidRPr="00051825">
        <w:rPr>
          <w:rFonts w:ascii="宋体" w:hAnsi="宋体" w:hint="eastAsia"/>
          <w:sz w:val="24"/>
          <w:szCs w:val="24"/>
        </w:rPr>
        <w:t>所示的备份设置窗口</w:t>
      </w:r>
      <w:r w:rsidR="008F1A12" w:rsidRPr="00051825">
        <w:rPr>
          <w:rFonts w:ascii="宋体" w:hAnsi="宋体" w:hint="eastAsia"/>
          <w:sz w:val="24"/>
          <w:szCs w:val="24"/>
        </w:rPr>
        <w:t>。</w:t>
      </w:r>
    </w:p>
    <w:p w:rsidR="008718A2" w:rsidRPr="00051825" w:rsidRDefault="00174A3E" w:rsidP="008718A2">
      <w:pPr>
        <w:spacing w:line="240" w:lineRule="atLeast"/>
        <w:jc w:val="center"/>
        <w:rPr>
          <w:rFonts w:ascii="黑体" w:eastAsia="黑体" w:hAnsi="黑体"/>
        </w:rPr>
      </w:pPr>
      <w:r>
        <w:rPr>
          <w:rFonts w:ascii="黑体" w:eastAsia="黑体" w:hAnsi="黑体"/>
          <w:noProof/>
        </w:rPr>
        <w:lastRenderedPageBreak/>
        <w:drawing>
          <wp:inline distT="0" distB="0" distL="0" distR="0">
            <wp:extent cx="5486400" cy="4627245"/>
            <wp:effectExtent l="19050" t="0" r="0" b="0"/>
            <wp:docPr id="1" name="图片 0" descr="无标题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无标题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7699" w:rsidRPr="00051825" w:rsidRDefault="00460BFD" w:rsidP="003B0CF0">
      <w:pPr>
        <w:jc w:val="center"/>
        <w:rPr>
          <w:rFonts w:ascii="黑体" w:eastAsia="黑体" w:hAnsi="黑体"/>
          <w:szCs w:val="21"/>
        </w:rPr>
      </w:pPr>
      <w:r w:rsidRPr="0032692F">
        <w:rPr>
          <w:rFonts w:ascii="黑体" w:eastAsia="黑体" w:hAnsi="黑体" w:hint="eastAsia"/>
          <w:szCs w:val="21"/>
        </w:rPr>
        <w:t>图</w:t>
      </w:r>
      <w:r w:rsidRPr="0032692F">
        <w:rPr>
          <w:rFonts w:ascii="黑体" w:eastAsia="黑体" w:hAnsi="黑体"/>
          <w:szCs w:val="21"/>
        </w:rPr>
        <w:t>4-3-</w:t>
      </w:r>
      <w:r w:rsidR="00543C6D">
        <w:rPr>
          <w:rFonts w:ascii="黑体" w:eastAsia="黑体" w:hAnsi="黑体" w:hint="eastAsia"/>
          <w:szCs w:val="21"/>
        </w:rPr>
        <w:t>6</w:t>
      </w:r>
    </w:p>
    <w:p w:rsidR="002B4544" w:rsidRPr="00051825" w:rsidRDefault="002B4544" w:rsidP="00DF3BF7">
      <w:pPr>
        <w:numPr>
          <w:ilvl w:val="0"/>
          <w:numId w:val="25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备份</w:t>
      </w:r>
    </w:p>
    <w:p w:rsidR="002B4544" w:rsidRPr="00051825" w:rsidRDefault="002B4544" w:rsidP="002B4544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自动备份：勾选后系统会按设定的时间自动备份</w:t>
      </w:r>
      <w:r w:rsidRPr="00051825">
        <w:rPr>
          <w:sz w:val="24"/>
          <w:szCs w:val="24"/>
        </w:rPr>
        <w:t>,</w:t>
      </w:r>
      <w:r w:rsidRPr="00051825">
        <w:rPr>
          <w:rFonts w:hint="eastAsia"/>
          <w:sz w:val="24"/>
          <w:szCs w:val="24"/>
        </w:rPr>
        <w:t>只能将备份文件列表中的文件能被备份。</w:t>
      </w:r>
    </w:p>
    <w:p w:rsidR="002B4544" w:rsidRPr="00051825" w:rsidRDefault="002B4544" w:rsidP="002B4544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立即备份：立即将当前备份文件表中的文件备份。</w:t>
      </w:r>
    </w:p>
    <w:p w:rsidR="002B4544" w:rsidRPr="00051825" w:rsidRDefault="002B4544" w:rsidP="002B4544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删除：从备份文件表中删除备份文件。</w:t>
      </w:r>
    </w:p>
    <w:p w:rsidR="002B4544" w:rsidRPr="00051825" w:rsidRDefault="002B4544" w:rsidP="00DF3BF7">
      <w:pPr>
        <w:numPr>
          <w:ilvl w:val="0"/>
          <w:numId w:val="25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恢复</w:t>
      </w:r>
    </w:p>
    <w:p w:rsidR="002B4544" w:rsidRPr="00051825" w:rsidRDefault="002B4544" w:rsidP="002B4544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恢复所有文件：恢复选定日期中的所有文件。</w:t>
      </w:r>
    </w:p>
    <w:p w:rsidR="002B4544" w:rsidRPr="00051825" w:rsidRDefault="002B4544" w:rsidP="002B4544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删除：删除可恢复文件列表中的选中文件，已删除的文件不可被恢复。</w:t>
      </w:r>
    </w:p>
    <w:p w:rsidR="002B4544" w:rsidRPr="00051825" w:rsidRDefault="002B4544" w:rsidP="002B4544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恢复选定文件：只恢复文件列表中选中的文件。</w:t>
      </w:r>
    </w:p>
    <w:p w:rsidR="002B4544" w:rsidRPr="00051825" w:rsidRDefault="005F15F3" w:rsidP="002B4544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注：</w:t>
      </w:r>
    </w:p>
    <w:p w:rsidR="002B4544" w:rsidRPr="00051825" w:rsidRDefault="002B4544" w:rsidP="00DF3BF7">
      <w:pPr>
        <w:numPr>
          <w:ilvl w:val="1"/>
          <w:numId w:val="1"/>
        </w:numPr>
        <w:tabs>
          <w:tab w:val="num" w:pos="720"/>
        </w:tabs>
        <w:spacing w:line="400" w:lineRule="exact"/>
        <w:ind w:left="0"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系统会自动清除过多的备份文件，默认保留</w:t>
      </w:r>
      <w:r w:rsidRPr="00051825">
        <w:rPr>
          <w:rFonts w:ascii="宋体" w:hAnsi="宋体"/>
          <w:b/>
          <w:sz w:val="24"/>
          <w:szCs w:val="24"/>
        </w:rPr>
        <w:t>10个备份。</w:t>
      </w:r>
    </w:p>
    <w:p w:rsidR="002B4544" w:rsidRPr="00051825" w:rsidRDefault="002B4544" w:rsidP="002B4544">
      <w:pPr>
        <w:spacing w:line="400" w:lineRule="exact"/>
        <w:ind w:left="142"/>
        <w:jc w:val="left"/>
        <w:outlineLvl w:val="2"/>
        <w:rPr>
          <w:rFonts w:ascii="宋体" w:hAnsi="宋体"/>
          <w:b/>
          <w:sz w:val="24"/>
          <w:szCs w:val="24"/>
        </w:rPr>
      </w:pPr>
      <w:bookmarkStart w:id="212" w:name="_Toc499816983"/>
      <w:bookmarkStart w:id="213" w:name="_Toc1152764"/>
      <w:r w:rsidRPr="00051825">
        <w:rPr>
          <w:rFonts w:ascii="黑体" w:eastAsia="黑体" w:hAnsi="黑体"/>
          <w:b/>
          <w:sz w:val="24"/>
          <w:szCs w:val="24"/>
        </w:rPr>
        <w:t>4.</w:t>
      </w:r>
      <w:r w:rsidR="00035E7A" w:rsidRPr="00051825">
        <w:rPr>
          <w:rFonts w:ascii="黑体" w:eastAsia="黑体" w:hAnsi="黑体" w:hint="eastAsia"/>
          <w:b/>
          <w:sz w:val="24"/>
          <w:szCs w:val="24"/>
        </w:rPr>
        <w:t>3</w:t>
      </w:r>
      <w:r w:rsidRPr="00051825">
        <w:rPr>
          <w:rFonts w:ascii="黑体" w:eastAsia="黑体" w:hAnsi="黑体"/>
          <w:b/>
          <w:sz w:val="24"/>
          <w:szCs w:val="24"/>
        </w:rPr>
        <w:t>.</w:t>
      </w:r>
      <w:r w:rsidR="00035E7A" w:rsidRPr="00051825">
        <w:rPr>
          <w:rFonts w:ascii="黑体" w:eastAsia="黑体" w:hAnsi="黑体" w:hint="eastAsia"/>
          <w:b/>
          <w:sz w:val="24"/>
          <w:szCs w:val="24"/>
        </w:rPr>
        <w:t>1</w:t>
      </w:r>
      <w:r w:rsidRPr="00051825">
        <w:rPr>
          <w:rFonts w:ascii="黑体" w:eastAsia="黑体" w:hAnsi="黑体"/>
          <w:b/>
          <w:sz w:val="24"/>
          <w:szCs w:val="24"/>
        </w:rPr>
        <w:t>.</w:t>
      </w:r>
      <w:r w:rsidR="00543C6D">
        <w:rPr>
          <w:rFonts w:ascii="黑体" w:eastAsia="黑体" w:hAnsi="黑体" w:hint="eastAsia"/>
          <w:b/>
          <w:sz w:val="24"/>
          <w:szCs w:val="24"/>
        </w:rPr>
        <w:t>3</w:t>
      </w:r>
      <w:r w:rsidRPr="00051825">
        <w:rPr>
          <w:rFonts w:ascii="宋体" w:hAnsi="宋体" w:hint="eastAsia"/>
          <w:b/>
          <w:sz w:val="24"/>
          <w:szCs w:val="24"/>
        </w:rPr>
        <w:t>用户设置</w:t>
      </w:r>
      <w:bookmarkEnd w:id="212"/>
      <w:bookmarkEnd w:id="213"/>
    </w:p>
    <w:p w:rsidR="002B4544" w:rsidRPr="00051825" w:rsidRDefault="002B4544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单击“</w:t>
      </w:r>
      <w:r w:rsidR="008718A2" w:rsidRPr="00051825">
        <w:rPr>
          <w:rFonts w:ascii="宋体" w:hAnsi="宋体" w:hint="eastAsia"/>
          <w:sz w:val="24"/>
          <w:szCs w:val="24"/>
        </w:rPr>
        <w:t>设置”窗口中的“用户管理”项，选择 “角色设置”切换至如图</w:t>
      </w:r>
      <w:r w:rsidR="008718A2" w:rsidRPr="00051825">
        <w:rPr>
          <w:rFonts w:ascii="宋体" w:hAnsi="宋体"/>
          <w:sz w:val="24"/>
          <w:szCs w:val="24"/>
        </w:rPr>
        <w:t>4-3-</w:t>
      </w:r>
      <w:r w:rsidR="00E3684B">
        <w:rPr>
          <w:rFonts w:ascii="宋体" w:hAnsi="宋体" w:hint="eastAsia"/>
          <w:sz w:val="24"/>
          <w:szCs w:val="24"/>
        </w:rPr>
        <w:t>9</w:t>
      </w:r>
      <w:r w:rsidR="008718A2" w:rsidRPr="00051825">
        <w:rPr>
          <w:rFonts w:ascii="宋体" w:hAnsi="宋体" w:hint="eastAsia"/>
          <w:sz w:val="24"/>
          <w:szCs w:val="24"/>
        </w:rPr>
        <w:lastRenderedPageBreak/>
        <w:t>所示页面：</w:t>
      </w:r>
    </w:p>
    <w:p w:rsidR="008718A2" w:rsidRPr="00051825" w:rsidRDefault="00790B40" w:rsidP="008718A2">
      <w:pPr>
        <w:spacing w:line="240" w:lineRule="atLeast"/>
        <w:jc w:val="center"/>
      </w:pPr>
      <w:r>
        <w:pict>
          <v:shape id="_x0000_i1031" type="#_x0000_t75" style="width:361.5pt;height:291pt">
            <v:imagedata r:id="rId35" o:title=""/>
          </v:shape>
        </w:pict>
      </w:r>
    </w:p>
    <w:p w:rsidR="00ED7699" w:rsidRPr="00051825" w:rsidRDefault="002B4544" w:rsidP="003B0CF0">
      <w:pPr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>4-3-</w:t>
      </w:r>
      <w:r w:rsidR="00543C6D">
        <w:rPr>
          <w:rFonts w:ascii="黑体" w:eastAsia="黑体" w:hAnsi="黑体" w:hint="eastAsia"/>
          <w:szCs w:val="21"/>
        </w:rPr>
        <w:t>7</w:t>
      </w:r>
    </w:p>
    <w:p w:rsidR="002B4544" w:rsidRPr="00051825" w:rsidRDefault="004B723B" w:rsidP="00DF3BF7">
      <w:pPr>
        <w:numPr>
          <w:ilvl w:val="0"/>
          <w:numId w:val="10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修改用户：单击修改用户，可对当前用户的密码进行修改。</w:t>
      </w:r>
    </w:p>
    <w:p w:rsidR="002B4544" w:rsidRPr="00051825" w:rsidRDefault="002B4544" w:rsidP="00DF3BF7">
      <w:pPr>
        <w:numPr>
          <w:ilvl w:val="0"/>
          <w:numId w:val="10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新增用户</w:t>
      </w:r>
      <w:r w:rsidRPr="00051825">
        <w:rPr>
          <w:rFonts w:ascii="宋体" w:hAnsi="宋体"/>
          <w:sz w:val="24"/>
          <w:szCs w:val="24"/>
        </w:rPr>
        <w:t xml:space="preserve">: </w:t>
      </w:r>
      <w:r w:rsidRPr="00051825">
        <w:rPr>
          <w:rFonts w:ascii="宋体" w:hAnsi="宋体" w:hint="eastAsia"/>
          <w:sz w:val="24"/>
          <w:szCs w:val="24"/>
        </w:rPr>
        <w:t>点击“新</w:t>
      </w:r>
      <w:r w:rsidR="00852763" w:rsidRPr="00051825">
        <w:rPr>
          <w:rFonts w:ascii="宋体" w:hAnsi="宋体" w:hint="eastAsia"/>
          <w:sz w:val="24"/>
          <w:szCs w:val="24"/>
        </w:rPr>
        <w:t>增用户</w:t>
      </w:r>
      <w:r w:rsidRPr="00051825">
        <w:rPr>
          <w:rFonts w:ascii="宋体" w:hAnsi="宋体" w:hint="eastAsia"/>
          <w:sz w:val="24"/>
          <w:szCs w:val="24"/>
        </w:rPr>
        <w:t>”，登录账号和用户名为空，输入登陆账号，用户名，点击“保存”即可。</w:t>
      </w:r>
    </w:p>
    <w:p w:rsidR="002B4544" w:rsidRPr="00051825" w:rsidRDefault="002B4544" w:rsidP="00DF3BF7">
      <w:pPr>
        <w:numPr>
          <w:ilvl w:val="0"/>
          <w:numId w:val="10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删除用户：选中某个用户，点击“删除”，即可成功删除选中用户。</w:t>
      </w:r>
    </w:p>
    <w:p w:rsidR="002B4544" w:rsidRPr="00051825" w:rsidRDefault="002B4544" w:rsidP="002B4544">
      <w:pPr>
        <w:spacing w:line="400" w:lineRule="exact"/>
        <w:ind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注：</w:t>
      </w:r>
    </w:p>
    <w:p w:rsidR="002B4544" w:rsidRPr="00051825" w:rsidRDefault="002B4544" w:rsidP="00DF3BF7">
      <w:pPr>
        <w:numPr>
          <w:ilvl w:val="1"/>
          <w:numId w:val="1"/>
        </w:numPr>
        <w:tabs>
          <w:tab w:val="num" w:pos="720"/>
        </w:tabs>
        <w:spacing w:line="400" w:lineRule="exact"/>
        <w:ind w:left="0"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不能新</w:t>
      </w:r>
      <w:r w:rsidR="00DE1B7D" w:rsidRPr="00051825">
        <w:rPr>
          <w:rFonts w:ascii="宋体" w:hAnsi="宋体" w:hint="eastAsia"/>
          <w:b/>
          <w:sz w:val="24"/>
          <w:szCs w:val="24"/>
        </w:rPr>
        <w:t>增</w:t>
      </w:r>
      <w:r w:rsidRPr="00051825">
        <w:rPr>
          <w:rFonts w:ascii="宋体" w:hAnsi="宋体" w:hint="eastAsia"/>
          <w:b/>
          <w:sz w:val="24"/>
          <w:szCs w:val="24"/>
        </w:rPr>
        <w:t>相同的用户名，且管理员用户不能被删除。当修改了用户权限后，该用户需要重新登录对应的新权限才能生效。</w:t>
      </w:r>
    </w:p>
    <w:p w:rsidR="002B4544" w:rsidRPr="00051825" w:rsidRDefault="002B4544" w:rsidP="002B4544">
      <w:pPr>
        <w:spacing w:line="400" w:lineRule="exact"/>
        <w:outlineLvl w:val="2"/>
        <w:rPr>
          <w:rFonts w:ascii="宋体" w:hAnsi="宋体"/>
          <w:b/>
          <w:sz w:val="24"/>
          <w:szCs w:val="24"/>
        </w:rPr>
      </w:pPr>
      <w:bookmarkStart w:id="214" w:name="_Toc499816984"/>
      <w:bookmarkStart w:id="215" w:name="_Toc1152765"/>
      <w:r w:rsidRPr="00051825">
        <w:rPr>
          <w:rFonts w:ascii="宋体" w:hAnsi="宋体"/>
          <w:b/>
          <w:sz w:val="24"/>
          <w:szCs w:val="24"/>
        </w:rPr>
        <w:t>4.3.1.</w:t>
      </w:r>
      <w:r w:rsidR="00543C6D">
        <w:rPr>
          <w:rFonts w:ascii="宋体" w:hAnsi="宋体" w:hint="eastAsia"/>
          <w:b/>
          <w:sz w:val="24"/>
          <w:szCs w:val="24"/>
        </w:rPr>
        <w:t>4</w:t>
      </w:r>
      <w:r w:rsidRPr="00051825">
        <w:rPr>
          <w:rFonts w:ascii="宋体" w:hAnsi="宋体" w:hint="eastAsia"/>
          <w:b/>
          <w:sz w:val="24"/>
          <w:szCs w:val="24"/>
        </w:rPr>
        <w:t>权限设置</w:t>
      </w:r>
      <w:bookmarkEnd w:id="214"/>
      <w:bookmarkEnd w:id="215"/>
    </w:p>
    <w:p w:rsidR="002B4544" w:rsidRPr="00051825" w:rsidRDefault="008718A2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单击“设置”窗口中的“用户管理”项，选择 “权限设置”切换至如图</w:t>
      </w:r>
      <w:r w:rsidRPr="00051825">
        <w:rPr>
          <w:rFonts w:ascii="宋体" w:hAnsi="宋体"/>
          <w:sz w:val="24"/>
          <w:szCs w:val="24"/>
        </w:rPr>
        <w:t>4-3-</w:t>
      </w:r>
      <w:r w:rsidR="00E3684B">
        <w:rPr>
          <w:rFonts w:ascii="宋体" w:hAnsi="宋体" w:hint="eastAsia"/>
          <w:sz w:val="24"/>
          <w:szCs w:val="24"/>
        </w:rPr>
        <w:t>10</w:t>
      </w:r>
      <w:r w:rsidRPr="00051825">
        <w:rPr>
          <w:rFonts w:ascii="宋体" w:hAnsi="宋体" w:hint="eastAsia"/>
          <w:sz w:val="24"/>
          <w:szCs w:val="24"/>
        </w:rPr>
        <w:t>所示页面：</w:t>
      </w:r>
    </w:p>
    <w:p w:rsidR="008718A2" w:rsidRPr="00051825" w:rsidRDefault="00790B40" w:rsidP="008718A2">
      <w:pPr>
        <w:spacing w:line="240" w:lineRule="atLeast"/>
        <w:jc w:val="center"/>
      </w:pPr>
      <w:r>
        <w:lastRenderedPageBreak/>
        <w:pict>
          <v:shape id="_x0000_i1032" type="#_x0000_t75" style="width:345pt;height:237.75pt">
            <v:imagedata r:id="rId36" o:title=""/>
          </v:shape>
        </w:pict>
      </w:r>
    </w:p>
    <w:p w:rsidR="00ED7699" w:rsidRPr="00051825" w:rsidRDefault="002B4544" w:rsidP="003B0CF0">
      <w:pPr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>4-3-</w:t>
      </w:r>
      <w:r w:rsidR="00543C6D">
        <w:rPr>
          <w:rFonts w:ascii="黑体" w:eastAsia="黑体" w:hAnsi="黑体" w:hint="eastAsia"/>
          <w:szCs w:val="21"/>
        </w:rPr>
        <w:t>8</w:t>
      </w:r>
    </w:p>
    <w:p w:rsidR="002B4544" w:rsidRPr="00051825" w:rsidRDefault="00852763" w:rsidP="00DF3BF7">
      <w:pPr>
        <w:numPr>
          <w:ilvl w:val="0"/>
          <w:numId w:val="26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修改项目：单击修改项目，可对当前项目进行修改。</w:t>
      </w:r>
    </w:p>
    <w:p w:rsidR="002B4544" w:rsidRPr="00051825" w:rsidRDefault="00852763" w:rsidP="00DF3BF7">
      <w:pPr>
        <w:numPr>
          <w:ilvl w:val="0"/>
          <w:numId w:val="26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新增项目: 点击“新增项目”，输入项目信息单击“保存”即可。</w:t>
      </w:r>
    </w:p>
    <w:p w:rsidR="002B4544" w:rsidRPr="00051825" w:rsidRDefault="002B4544" w:rsidP="00DF3BF7">
      <w:pPr>
        <w:numPr>
          <w:ilvl w:val="0"/>
          <w:numId w:val="26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删除项目：选中某个项目，点击“删除”，即可成功删除选中项目。</w:t>
      </w:r>
    </w:p>
    <w:p w:rsidR="008F1A12" w:rsidRPr="00051825" w:rsidRDefault="002B4544" w:rsidP="00631EA4">
      <w:pPr>
        <w:spacing w:line="400" w:lineRule="exact"/>
        <w:outlineLvl w:val="2"/>
        <w:rPr>
          <w:rFonts w:ascii="宋体" w:hAnsi="宋体"/>
          <w:b/>
          <w:sz w:val="24"/>
          <w:szCs w:val="24"/>
        </w:rPr>
      </w:pPr>
      <w:bookmarkStart w:id="216" w:name="_Toc1152766"/>
      <w:r w:rsidRPr="00051825">
        <w:rPr>
          <w:rFonts w:ascii="宋体" w:hAnsi="宋体"/>
          <w:b/>
          <w:sz w:val="24"/>
          <w:szCs w:val="24"/>
        </w:rPr>
        <w:t>4.3.1.</w:t>
      </w:r>
      <w:r w:rsidR="00543C6D">
        <w:rPr>
          <w:rFonts w:ascii="宋体" w:hAnsi="宋体" w:hint="eastAsia"/>
          <w:b/>
          <w:sz w:val="24"/>
          <w:szCs w:val="24"/>
        </w:rPr>
        <w:t>5</w:t>
      </w:r>
      <w:r w:rsidRPr="00051825">
        <w:rPr>
          <w:rFonts w:ascii="宋体" w:hAnsi="宋体" w:hint="eastAsia"/>
          <w:b/>
          <w:sz w:val="24"/>
          <w:szCs w:val="24"/>
        </w:rPr>
        <w:t>密码管理</w:t>
      </w:r>
      <w:bookmarkEnd w:id="216"/>
    </w:p>
    <w:p w:rsidR="002B4544" w:rsidRPr="00051825" w:rsidRDefault="008718A2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单击“设置”窗口中的“用户管理”项，选择 “密码管理”切换至如图</w:t>
      </w:r>
      <w:r w:rsidRPr="00051825">
        <w:rPr>
          <w:rFonts w:ascii="宋体" w:hAnsi="宋体"/>
          <w:sz w:val="24"/>
          <w:szCs w:val="24"/>
        </w:rPr>
        <w:t>4-3-</w:t>
      </w:r>
      <w:r w:rsidRPr="00051825">
        <w:rPr>
          <w:rFonts w:ascii="宋体" w:hAnsi="宋体" w:hint="eastAsia"/>
          <w:sz w:val="24"/>
          <w:szCs w:val="24"/>
        </w:rPr>
        <w:t>1</w:t>
      </w:r>
      <w:r w:rsidR="00E3684B">
        <w:rPr>
          <w:rFonts w:ascii="宋体" w:hAnsi="宋体" w:hint="eastAsia"/>
          <w:sz w:val="24"/>
          <w:szCs w:val="24"/>
        </w:rPr>
        <w:t>1</w:t>
      </w:r>
      <w:r w:rsidRPr="00051825">
        <w:rPr>
          <w:rFonts w:ascii="宋体" w:hAnsi="宋体" w:hint="eastAsia"/>
          <w:sz w:val="24"/>
          <w:szCs w:val="24"/>
        </w:rPr>
        <w:t>所示页面：</w:t>
      </w:r>
    </w:p>
    <w:p w:rsidR="008718A2" w:rsidRPr="00051825" w:rsidRDefault="00790B40" w:rsidP="008718A2">
      <w:pPr>
        <w:spacing w:line="240" w:lineRule="atLeast"/>
        <w:jc w:val="center"/>
      </w:pPr>
      <w:r>
        <w:pict>
          <v:shape id="_x0000_i1033" type="#_x0000_t75" style="width:186pt;height:156pt">
            <v:imagedata r:id="rId37" o:title=""/>
          </v:shape>
        </w:pict>
      </w:r>
    </w:p>
    <w:p w:rsidR="00ED7699" w:rsidRPr="00051825" w:rsidRDefault="002B4544" w:rsidP="003B0CF0">
      <w:pPr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>4-3-</w:t>
      </w:r>
      <w:r w:rsidR="00543C6D">
        <w:rPr>
          <w:rFonts w:ascii="黑体" w:eastAsia="黑体" w:hAnsi="黑体" w:hint="eastAsia"/>
          <w:szCs w:val="21"/>
        </w:rPr>
        <w:t>9</w:t>
      </w:r>
    </w:p>
    <w:p w:rsidR="002B4544" w:rsidRPr="00051825" w:rsidRDefault="002B4544" w:rsidP="002B4544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输入正确的用户名、原密码、新密码，单击“修改”按钮提示密码修改成功；单击“取消”按钮，退出当前操作。</w:t>
      </w:r>
    </w:p>
    <w:p w:rsidR="008F1A12" w:rsidRPr="00051825" w:rsidRDefault="002B4544" w:rsidP="00631EA4">
      <w:pPr>
        <w:spacing w:line="400" w:lineRule="exact"/>
        <w:outlineLvl w:val="2"/>
        <w:rPr>
          <w:rFonts w:ascii="宋体" w:hAnsi="宋体"/>
          <w:b/>
          <w:sz w:val="24"/>
          <w:szCs w:val="24"/>
        </w:rPr>
      </w:pPr>
      <w:bookmarkStart w:id="217" w:name="_Toc1152767"/>
      <w:r w:rsidRPr="00051825">
        <w:rPr>
          <w:rFonts w:ascii="宋体" w:hAnsi="宋体"/>
          <w:b/>
          <w:sz w:val="24"/>
          <w:szCs w:val="24"/>
        </w:rPr>
        <w:t>4.3.1.</w:t>
      </w:r>
      <w:r w:rsidR="00543C6D">
        <w:rPr>
          <w:rFonts w:ascii="宋体" w:hAnsi="宋体" w:hint="eastAsia"/>
          <w:b/>
          <w:sz w:val="24"/>
          <w:szCs w:val="24"/>
        </w:rPr>
        <w:t>6</w:t>
      </w:r>
      <w:r w:rsidRPr="00051825">
        <w:rPr>
          <w:rFonts w:ascii="宋体" w:hAnsi="宋体" w:hint="eastAsia"/>
          <w:b/>
          <w:sz w:val="24"/>
          <w:szCs w:val="24"/>
        </w:rPr>
        <w:t>切换用户</w:t>
      </w:r>
      <w:bookmarkEnd w:id="217"/>
    </w:p>
    <w:p w:rsidR="002B4544" w:rsidRPr="00051825" w:rsidRDefault="002B4544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单</w:t>
      </w:r>
      <w:r w:rsidR="008718A2" w:rsidRPr="00051825">
        <w:rPr>
          <w:rFonts w:ascii="宋体" w:hAnsi="宋体" w:hint="eastAsia"/>
          <w:sz w:val="24"/>
          <w:szCs w:val="24"/>
        </w:rPr>
        <w:t>击“设置”窗口中的“用户管理”项，选择 “切换用户”切换至如图</w:t>
      </w:r>
      <w:r w:rsidR="008718A2" w:rsidRPr="00051825">
        <w:rPr>
          <w:rFonts w:ascii="宋体" w:hAnsi="宋体"/>
          <w:sz w:val="24"/>
          <w:szCs w:val="24"/>
        </w:rPr>
        <w:t>4-3-</w:t>
      </w:r>
      <w:r w:rsidR="008718A2" w:rsidRPr="00051825">
        <w:rPr>
          <w:rFonts w:ascii="宋体" w:hAnsi="宋体" w:hint="eastAsia"/>
          <w:sz w:val="24"/>
          <w:szCs w:val="24"/>
        </w:rPr>
        <w:t>1</w:t>
      </w:r>
      <w:r w:rsidR="00E3684B">
        <w:rPr>
          <w:rFonts w:ascii="宋体" w:hAnsi="宋体" w:hint="eastAsia"/>
          <w:sz w:val="24"/>
          <w:szCs w:val="24"/>
        </w:rPr>
        <w:t>2</w:t>
      </w:r>
      <w:r w:rsidR="008718A2" w:rsidRPr="00051825">
        <w:rPr>
          <w:rFonts w:ascii="宋体" w:hAnsi="宋体" w:hint="eastAsia"/>
          <w:sz w:val="24"/>
          <w:szCs w:val="24"/>
        </w:rPr>
        <w:t>所示页面：</w:t>
      </w:r>
    </w:p>
    <w:p w:rsidR="008718A2" w:rsidRPr="00051825" w:rsidRDefault="00790B40" w:rsidP="008718A2">
      <w:pPr>
        <w:spacing w:line="240" w:lineRule="atLeast"/>
        <w:jc w:val="center"/>
      </w:pPr>
      <w:r>
        <w:lastRenderedPageBreak/>
        <w:pict>
          <v:shape id="_x0000_i1034" type="#_x0000_t75" style="width:159pt;height:139.5pt">
            <v:imagedata r:id="rId38" o:title=""/>
          </v:shape>
        </w:pict>
      </w:r>
    </w:p>
    <w:p w:rsidR="00ED7699" w:rsidRPr="00051825" w:rsidRDefault="008718A2" w:rsidP="003B0CF0">
      <w:pPr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图4-3-</w:t>
      </w:r>
      <w:r w:rsidR="00AA34CF" w:rsidRPr="00051825">
        <w:rPr>
          <w:rFonts w:ascii="黑体" w:eastAsia="黑体" w:hAnsi="黑体" w:hint="eastAsia"/>
          <w:szCs w:val="21"/>
        </w:rPr>
        <w:t>1</w:t>
      </w:r>
      <w:r w:rsidR="00543C6D">
        <w:rPr>
          <w:rFonts w:ascii="黑体" w:eastAsia="黑体" w:hAnsi="黑体" w:hint="eastAsia"/>
          <w:szCs w:val="21"/>
        </w:rPr>
        <w:t>0</w:t>
      </w:r>
    </w:p>
    <w:p w:rsidR="002B4544" w:rsidRDefault="002B4544" w:rsidP="002B4544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输入正确的用户名和密码、或者下拉选择用户，并输入密码，单击“登录”按钮进入系统界面；单击“取消”按钮，退出当前操作。</w:t>
      </w:r>
    </w:p>
    <w:p w:rsidR="008718A2" w:rsidRPr="00051825" w:rsidRDefault="008718A2" w:rsidP="008718A2">
      <w:pPr>
        <w:tabs>
          <w:tab w:val="left" w:pos="3150"/>
        </w:tabs>
        <w:spacing w:line="400" w:lineRule="exact"/>
        <w:jc w:val="left"/>
        <w:outlineLvl w:val="1"/>
        <w:rPr>
          <w:rFonts w:ascii="黑体" w:eastAsia="黑体" w:hAnsi="黑体"/>
          <w:b/>
          <w:sz w:val="24"/>
          <w:szCs w:val="24"/>
        </w:rPr>
      </w:pPr>
      <w:bookmarkStart w:id="218" w:name="_Toc386022576"/>
      <w:bookmarkStart w:id="219" w:name="_Toc402439096"/>
      <w:bookmarkStart w:id="220" w:name="_Toc403050087"/>
      <w:bookmarkStart w:id="221" w:name="_Toc403721054"/>
      <w:bookmarkStart w:id="222" w:name="_Toc499816985"/>
      <w:bookmarkStart w:id="223" w:name="_Toc1152768"/>
      <w:r w:rsidRPr="00051825">
        <w:rPr>
          <w:rFonts w:ascii="黑体" w:eastAsia="黑体" w:hAnsi="黑体" w:hint="eastAsia"/>
          <w:b/>
          <w:sz w:val="24"/>
          <w:szCs w:val="24"/>
        </w:rPr>
        <w:t>4.3.2 实验菜单</w:t>
      </w:r>
      <w:bookmarkEnd w:id="218"/>
      <w:bookmarkEnd w:id="219"/>
      <w:bookmarkEnd w:id="220"/>
      <w:bookmarkEnd w:id="221"/>
      <w:bookmarkEnd w:id="222"/>
      <w:bookmarkEnd w:id="223"/>
    </w:p>
    <w:p w:rsidR="002B4544" w:rsidRPr="00051825" w:rsidRDefault="008718A2" w:rsidP="00631EA4">
      <w:pPr>
        <w:spacing w:line="400" w:lineRule="exact"/>
        <w:ind w:left="210"/>
        <w:outlineLvl w:val="2"/>
        <w:rPr>
          <w:rFonts w:ascii="宋体" w:hAnsi="宋体"/>
          <w:b/>
          <w:sz w:val="24"/>
          <w:szCs w:val="24"/>
        </w:rPr>
      </w:pPr>
      <w:bookmarkStart w:id="224" w:name="_Toc1152769"/>
      <w:r w:rsidRPr="00051825">
        <w:rPr>
          <w:rFonts w:ascii="宋体" w:hAnsi="宋体" w:hint="eastAsia"/>
          <w:b/>
          <w:sz w:val="24"/>
          <w:szCs w:val="24"/>
        </w:rPr>
        <w:t>4.3.2.1</w:t>
      </w:r>
      <w:r w:rsidR="0015742F">
        <w:rPr>
          <w:rFonts w:ascii="宋体" w:hAnsi="宋体" w:hint="eastAsia"/>
          <w:b/>
          <w:sz w:val="24"/>
          <w:szCs w:val="24"/>
        </w:rPr>
        <w:t>高温炉</w:t>
      </w:r>
      <w:r w:rsidRPr="00051825">
        <w:rPr>
          <w:rFonts w:ascii="宋体" w:hAnsi="宋体" w:hint="eastAsia"/>
          <w:b/>
          <w:sz w:val="24"/>
          <w:szCs w:val="24"/>
        </w:rPr>
        <w:t>称量</w:t>
      </w:r>
      <w:bookmarkEnd w:id="224"/>
    </w:p>
    <w:p w:rsidR="002B4544" w:rsidRPr="00051825" w:rsidRDefault="0015742F" w:rsidP="002B4544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单击该菜单或快捷按钮栏的“高温炉</w:t>
      </w:r>
      <w:r w:rsidR="002B4544" w:rsidRPr="00051825">
        <w:rPr>
          <w:rFonts w:hint="eastAsia"/>
          <w:sz w:val="24"/>
          <w:szCs w:val="24"/>
        </w:rPr>
        <w:t>称量”快捷键，弹出样品称量窗口。如图</w:t>
      </w:r>
      <w:r w:rsidR="002B4544" w:rsidRPr="00051825">
        <w:rPr>
          <w:sz w:val="24"/>
          <w:szCs w:val="24"/>
        </w:rPr>
        <w:t>4-3-1</w:t>
      </w:r>
      <w:r w:rsidR="00882E75">
        <w:rPr>
          <w:rFonts w:hint="eastAsia"/>
          <w:sz w:val="24"/>
          <w:szCs w:val="24"/>
        </w:rPr>
        <w:t>4</w:t>
      </w:r>
      <w:r w:rsidR="002B4544" w:rsidRPr="00051825">
        <w:rPr>
          <w:rFonts w:hint="eastAsia"/>
          <w:sz w:val="24"/>
          <w:szCs w:val="24"/>
        </w:rPr>
        <w:t>所示：</w:t>
      </w:r>
    </w:p>
    <w:p w:rsidR="008718A2" w:rsidRPr="00051825" w:rsidRDefault="000B3F1C" w:rsidP="008718A2">
      <w:pPr>
        <w:spacing w:line="240" w:lineRule="atLeast"/>
        <w:ind w:left="210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476875" cy="4248150"/>
            <wp:effectExtent l="19050" t="0" r="9525" b="0"/>
            <wp:docPr id="674" name="图片 25" descr="C:\Users\Administrator\Desktop\新建文件夹 (4)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istrator\Desktop\新建文件夹 (4)\8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424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699" w:rsidRPr="004F1A79" w:rsidRDefault="002B4544" w:rsidP="003B0CF0">
      <w:pPr>
        <w:jc w:val="center"/>
        <w:rPr>
          <w:rFonts w:ascii="黑体" w:eastAsia="黑体" w:hAnsi="黑体"/>
          <w:szCs w:val="21"/>
        </w:rPr>
      </w:pPr>
      <w:r w:rsidRPr="005B209F">
        <w:rPr>
          <w:rFonts w:ascii="黑体" w:eastAsia="黑体" w:hAnsi="黑体" w:hint="eastAsia"/>
          <w:szCs w:val="21"/>
        </w:rPr>
        <w:t>图</w:t>
      </w:r>
      <w:r w:rsidRPr="005B209F">
        <w:rPr>
          <w:rFonts w:ascii="黑体" w:eastAsia="黑体" w:hAnsi="黑体"/>
          <w:szCs w:val="21"/>
        </w:rPr>
        <w:t>4-3-1</w:t>
      </w:r>
      <w:r w:rsidR="00543C6D">
        <w:rPr>
          <w:rFonts w:ascii="黑体" w:eastAsia="黑体" w:hAnsi="黑体" w:hint="eastAsia"/>
          <w:szCs w:val="21"/>
        </w:rPr>
        <w:t>1</w:t>
      </w:r>
    </w:p>
    <w:p w:rsidR="002B4544" w:rsidRPr="00051825" w:rsidRDefault="008718A2" w:rsidP="00DF3BF7">
      <w:pPr>
        <w:numPr>
          <w:ilvl w:val="0"/>
          <w:numId w:val="27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称样提示信息：提示用户当前操作</w:t>
      </w:r>
      <w:r w:rsidR="00BE2BB0" w:rsidRPr="00051825">
        <w:rPr>
          <w:rFonts w:ascii="宋体" w:hAnsi="宋体" w:hint="eastAsia"/>
          <w:sz w:val="24"/>
          <w:szCs w:val="24"/>
        </w:rPr>
        <w:t>或</w:t>
      </w:r>
      <w:r w:rsidRPr="00051825">
        <w:rPr>
          <w:rFonts w:ascii="宋体" w:hAnsi="宋体" w:hint="eastAsia"/>
          <w:sz w:val="24"/>
          <w:szCs w:val="24"/>
        </w:rPr>
        <w:t>需要进行的操作。</w:t>
      </w:r>
    </w:p>
    <w:p w:rsidR="002B4544" w:rsidRPr="00051825" w:rsidRDefault="008718A2" w:rsidP="00DF3BF7">
      <w:pPr>
        <w:numPr>
          <w:ilvl w:val="0"/>
          <w:numId w:val="27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lastRenderedPageBreak/>
        <w:t>天平：</w:t>
      </w:r>
      <w:r w:rsidR="00197D6A" w:rsidRPr="00051825">
        <w:rPr>
          <w:rFonts w:ascii="宋体" w:hAnsi="宋体" w:hint="eastAsia"/>
          <w:sz w:val="24"/>
          <w:szCs w:val="24"/>
        </w:rPr>
        <w:t>显示</w:t>
      </w:r>
      <w:r w:rsidRPr="00051825">
        <w:rPr>
          <w:rFonts w:ascii="宋体" w:hAnsi="宋体" w:hint="eastAsia"/>
          <w:sz w:val="24"/>
          <w:szCs w:val="24"/>
        </w:rPr>
        <w:t>当前天平读数。</w:t>
      </w:r>
    </w:p>
    <w:p w:rsidR="002B4544" w:rsidRPr="00AA56AD" w:rsidRDefault="008718A2" w:rsidP="00DF3BF7">
      <w:pPr>
        <w:numPr>
          <w:ilvl w:val="0"/>
          <w:numId w:val="27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32692F">
        <w:rPr>
          <w:rFonts w:ascii="宋体" w:hAnsi="宋体" w:hint="eastAsia"/>
          <w:sz w:val="24"/>
          <w:szCs w:val="24"/>
        </w:rPr>
        <w:t>称量项目：</w:t>
      </w:r>
      <w:r w:rsidR="00004834" w:rsidRPr="0032692F">
        <w:rPr>
          <w:rFonts w:ascii="宋体" w:hAnsi="宋体" w:hint="eastAsia"/>
          <w:sz w:val="24"/>
          <w:szCs w:val="24"/>
        </w:rPr>
        <w:t>热灼减率模式下，称量项目固定显示为“水灰连测”，不可修改。非热灼减率模式下，</w:t>
      </w:r>
      <w:r w:rsidR="00004834" w:rsidRPr="00AA56AD">
        <w:rPr>
          <w:rFonts w:ascii="宋体" w:hAnsi="宋体" w:hint="eastAsia"/>
          <w:sz w:val="24"/>
          <w:szCs w:val="24"/>
        </w:rPr>
        <w:t>可</w:t>
      </w:r>
      <w:r w:rsidRPr="00AA56AD">
        <w:rPr>
          <w:rFonts w:ascii="宋体" w:hAnsi="宋体" w:hint="eastAsia"/>
          <w:sz w:val="24"/>
          <w:szCs w:val="24"/>
        </w:rPr>
        <w:t>根据设置参数显示当前称量指标</w:t>
      </w:r>
      <w:r w:rsidR="001A30F7" w:rsidRPr="00AA56AD">
        <w:rPr>
          <w:rFonts w:ascii="宋体" w:hAnsi="宋体" w:hint="eastAsia"/>
          <w:sz w:val="24"/>
          <w:szCs w:val="24"/>
        </w:rPr>
        <w:t>，包括</w:t>
      </w:r>
      <w:r w:rsidRPr="00AA56AD">
        <w:rPr>
          <w:rFonts w:ascii="宋体" w:hAnsi="宋体" w:hint="eastAsia"/>
          <w:sz w:val="24"/>
          <w:szCs w:val="24"/>
        </w:rPr>
        <w:t>水分、灰分、水灰连测。</w:t>
      </w:r>
    </w:p>
    <w:p w:rsidR="002B4544" w:rsidRDefault="008718A2" w:rsidP="00DF3BF7">
      <w:pPr>
        <w:numPr>
          <w:ilvl w:val="0"/>
          <w:numId w:val="27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试样个数：设置需要称量的试样个数，逐个称量过程和批量称量称坩埚时可修改试样个数。当称样达到试样个数时，自动提示结束称样。</w:t>
      </w:r>
    </w:p>
    <w:p w:rsidR="002B4544" w:rsidRPr="00051825" w:rsidRDefault="002B4544" w:rsidP="00DF3BF7">
      <w:pPr>
        <w:numPr>
          <w:ilvl w:val="0"/>
          <w:numId w:val="27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开始</w:t>
      </w:r>
      <w:r w:rsidRPr="00051825">
        <w:rPr>
          <w:rFonts w:ascii="宋体" w:hAnsi="宋体"/>
          <w:sz w:val="24"/>
          <w:szCs w:val="24"/>
        </w:rPr>
        <w:t>: 设置好试样个数、称量项目后单击该按钮启动称量流程。</w:t>
      </w:r>
    </w:p>
    <w:p w:rsidR="006450F3" w:rsidRDefault="002B4544" w:rsidP="005A50AA">
      <w:pPr>
        <w:numPr>
          <w:ilvl w:val="0"/>
          <w:numId w:val="65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确认：点击该按钮，系统认为坩埚放置或放置样品等确认操作已完成。开始自动称量坩埚。仪器上的确认按钮可实现该按钮相同功能。</w:t>
      </w:r>
    </w:p>
    <w:p w:rsidR="006450F3" w:rsidRDefault="002B586F" w:rsidP="005A50AA">
      <w:pPr>
        <w:numPr>
          <w:ilvl w:val="0"/>
          <w:numId w:val="65"/>
        </w:numPr>
        <w:spacing w:line="400" w:lineRule="exact"/>
        <w:ind w:left="0" w:firstLineChars="200" w:firstLine="480"/>
        <w:rPr>
          <w:sz w:val="24"/>
          <w:szCs w:val="24"/>
        </w:rPr>
      </w:pPr>
      <w:r w:rsidRPr="001721FA">
        <w:rPr>
          <w:rFonts w:hint="eastAsia"/>
          <w:sz w:val="24"/>
          <w:szCs w:val="24"/>
        </w:rPr>
        <w:t>开盖</w:t>
      </w:r>
      <w:r w:rsidR="002B4544" w:rsidRPr="001721FA">
        <w:rPr>
          <w:rFonts w:hint="eastAsia"/>
          <w:sz w:val="24"/>
          <w:szCs w:val="24"/>
        </w:rPr>
        <w:t>：该按键在仪器上，可实现</w:t>
      </w:r>
      <w:r w:rsidR="00BD102C" w:rsidRPr="001721FA">
        <w:rPr>
          <w:rFonts w:hint="eastAsia"/>
          <w:sz w:val="24"/>
          <w:szCs w:val="24"/>
        </w:rPr>
        <w:t>仪器上盖的开盖</w:t>
      </w:r>
      <w:r w:rsidR="002B4544" w:rsidRPr="001721FA">
        <w:rPr>
          <w:rFonts w:hint="eastAsia"/>
          <w:sz w:val="24"/>
          <w:szCs w:val="24"/>
        </w:rPr>
        <w:t>操作。</w:t>
      </w:r>
    </w:p>
    <w:p w:rsidR="002B4544" w:rsidRPr="00051825" w:rsidRDefault="008718A2" w:rsidP="00DF3BF7">
      <w:pPr>
        <w:numPr>
          <w:ilvl w:val="0"/>
          <w:numId w:val="27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重称：在称量过程中或称量结束后可执行该功能。</w:t>
      </w:r>
    </w:p>
    <w:p w:rsidR="002B4544" w:rsidRPr="00051825" w:rsidRDefault="002B4544" w:rsidP="00DF3BF7">
      <w:pPr>
        <w:numPr>
          <w:ilvl w:val="0"/>
          <w:numId w:val="29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称量过程中重称：只重称当前位置，当重称按钮不亮，可在样重列表中选择当前重称行，单击该按钮。</w:t>
      </w:r>
    </w:p>
    <w:p w:rsidR="002B4544" w:rsidRPr="00051825" w:rsidRDefault="002B4544" w:rsidP="00DF3BF7">
      <w:pPr>
        <w:numPr>
          <w:ilvl w:val="0"/>
          <w:numId w:val="29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称量结束后重称：在样重列表中选择需要重称的样重，单击该按钮，系统自动旋转到选择的样重位置，执行重称样重流程。</w:t>
      </w:r>
    </w:p>
    <w:p w:rsidR="002B4544" w:rsidRPr="00051825" w:rsidRDefault="008718A2" w:rsidP="00DF3BF7">
      <w:pPr>
        <w:numPr>
          <w:ilvl w:val="0"/>
          <w:numId w:val="27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追加称量：称量过程中或称量结束可执行追加操作</w:t>
      </w:r>
      <w:r w:rsidR="00FF1320" w:rsidRPr="00051825">
        <w:rPr>
          <w:rFonts w:ascii="宋体" w:hAnsi="宋体" w:hint="eastAsia"/>
          <w:sz w:val="24"/>
          <w:szCs w:val="24"/>
        </w:rPr>
        <w:t>。</w:t>
      </w:r>
    </w:p>
    <w:p w:rsidR="002B4544" w:rsidRPr="00051825" w:rsidRDefault="008718A2" w:rsidP="00DF3BF7">
      <w:pPr>
        <w:numPr>
          <w:ilvl w:val="0"/>
          <w:numId w:val="27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结束称样：结束当前称样,并保存当前已称量完成的样重信息。如果有些样品只称量了坩埚未称量样重，则系统会删除该样品坩埚重信息</w:t>
      </w:r>
      <w:r w:rsidR="00FF1320" w:rsidRPr="00051825">
        <w:rPr>
          <w:rFonts w:ascii="宋体" w:hAnsi="宋体" w:hint="eastAsia"/>
          <w:sz w:val="24"/>
          <w:szCs w:val="24"/>
        </w:rPr>
        <w:t>，</w:t>
      </w:r>
      <w:r w:rsidRPr="00051825">
        <w:rPr>
          <w:rFonts w:ascii="宋体" w:hAnsi="宋体" w:hint="eastAsia"/>
          <w:sz w:val="24"/>
          <w:szCs w:val="24"/>
        </w:rPr>
        <w:t>此时应取出未称量样重的坩埚。</w:t>
      </w:r>
    </w:p>
    <w:p w:rsidR="002B4544" w:rsidRPr="00051825" w:rsidRDefault="008718A2" w:rsidP="00DF3BF7">
      <w:pPr>
        <w:numPr>
          <w:ilvl w:val="0"/>
          <w:numId w:val="27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取消实验：结束当前称量，并删除当前已称量的样重信息。</w:t>
      </w:r>
    </w:p>
    <w:p w:rsidR="00E91D7A" w:rsidRPr="00051825" w:rsidRDefault="008718A2">
      <w:pPr>
        <w:spacing w:line="400" w:lineRule="exact"/>
        <w:ind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注：</w:t>
      </w:r>
    </w:p>
    <w:p w:rsidR="002B4544" w:rsidRPr="00051825" w:rsidRDefault="008718A2" w:rsidP="00DF3BF7">
      <w:pPr>
        <w:numPr>
          <w:ilvl w:val="1"/>
          <w:numId w:val="1"/>
        </w:numPr>
        <w:tabs>
          <w:tab w:val="num" w:pos="720"/>
        </w:tabs>
        <w:spacing w:line="400" w:lineRule="exact"/>
        <w:ind w:left="0"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结束称样后，未点击进入实验按钮，</w:t>
      </w:r>
      <w:r w:rsidR="00FF1320" w:rsidRPr="00051825">
        <w:rPr>
          <w:rFonts w:ascii="宋体" w:hAnsi="宋体" w:hint="eastAsia"/>
          <w:b/>
          <w:sz w:val="24"/>
          <w:szCs w:val="24"/>
        </w:rPr>
        <w:t>10分钟后</w:t>
      </w:r>
      <w:r w:rsidRPr="00051825">
        <w:rPr>
          <w:rFonts w:ascii="宋体" w:hAnsi="宋体" w:hint="eastAsia"/>
          <w:b/>
          <w:sz w:val="24"/>
          <w:szCs w:val="24"/>
        </w:rPr>
        <w:t>系统自动</w:t>
      </w:r>
      <w:r w:rsidR="00FF1320" w:rsidRPr="00051825">
        <w:rPr>
          <w:rFonts w:ascii="宋体" w:hAnsi="宋体" w:hint="eastAsia"/>
          <w:b/>
          <w:sz w:val="24"/>
          <w:szCs w:val="24"/>
        </w:rPr>
        <w:t>开始</w:t>
      </w:r>
      <w:r w:rsidRPr="00051825">
        <w:rPr>
          <w:rFonts w:ascii="宋体" w:hAnsi="宋体" w:hint="eastAsia"/>
          <w:b/>
          <w:sz w:val="24"/>
          <w:szCs w:val="24"/>
        </w:rPr>
        <w:t>实验。</w:t>
      </w:r>
    </w:p>
    <w:p w:rsidR="002B4544" w:rsidRPr="00051825" w:rsidRDefault="008718A2" w:rsidP="00DF3BF7">
      <w:pPr>
        <w:numPr>
          <w:ilvl w:val="1"/>
          <w:numId w:val="1"/>
        </w:numPr>
        <w:tabs>
          <w:tab w:val="num" w:pos="720"/>
        </w:tabs>
        <w:spacing w:line="400" w:lineRule="exact"/>
        <w:ind w:left="0"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称样过程</w:t>
      </w:r>
      <w:r w:rsidR="00FF1320" w:rsidRPr="00051825">
        <w:rPr>
          <w:rFonts w:ascii="宋体" w:hAnsi="宋体" w:hint="eastAsia"/>
          <w:b/>
          <w:sz w:val="24"/>
          <w:szCs w:val="24"/>
        </w:rPr>
        <w:t>必须按</w:t>
      </w:r>
      <w:r w:rsidRPr="00051825">
        <w:rPr>
          <w:rFonts w:ascii="宋体" w:hAnsi="宋体" w:hint="eastAsia"/>
          <w:b/>
          <w:sz w:val="24"/>
          <w:szCs w:val="24"/>
        </w:rPr>
        <w:t>界面提示</w:t>
      </w:r>
      <w:r w:rsidR="00FF1320" w:rsidRPr="00051825">
        <w:rPr>
          <w:rFonts w:ascii="宋体" w:hAnsi="宋体" w:hint="eastAsia"/>
          <w:b/>
          <w:sz w:val="24"/>
          <w:szCs w:val="24"/>
        </w:rPr>
        <w:t>逐步</w:t>
      </w:r>
      <w:r w:rsidRPr="00051825">
        <w:rPr>
          <w:rFonts w:ascii="宋体" w:hAnsi="宋体" w:hint="eastAsia"/>
          <w:b/>
          <w:sz w:val="24"/>
          <w:szCs w:val="24"/>
        </w:rPr>
        <w:t>操作。</w:t>
      </w:r>
    </w:p>
    <w:p w:rsidR="002B4544" w:rsidRPr="00051825" w:rsidRDefault="00C41213" w:rsidP="002B4544">
      <w:pPr>
        <w:spacing w:line="400" w:lineRule="exact"/>
        <w:jc w:val="left"/>
        <w:outlineLvl w:val="2"/>
        <w:rPr>
          <w:rFonts w:ascii="宋体" w:hAnsi="宋体"/>
          <w:b/>
          <w:sz w:val="24"/>
          <w:szCs w:val="24"/>
        </w:rPr>
      </w:pPr>
      <w:bookmarkStart w:id="225" w:name="_Toc499816987"/>
      <w:bookmarkStart w:id="226" w:name="_Toc1152770"/>
      <w:r>
        <w:rPr>
          <w:rFonts w:ascii="宋体" w:hAnsi="宋体"/>
          <w:b/>
          <w:sz w:val="24"/>
          <w:szCs w:val="24"/>
        </w:rPr>
        <w:t>4.3.2.</w:t>
      </w:r>
      <w:r>
        <w:rPr>
          <w:rFonts w:ascii="宋体" w:hAnsi="宋体" w:hint="eastAsia"/>
          <w:b/>
          <w:sz w:val="24"/>
          <w:szCs w:val="24"/>
        </w:rPr>
        <w:t>2</w:t>
      </w:r>
      <w:r w:rsidR="002B4544" w:rsidRPr="00051825">
        <w:rPr>
          <w:rFonts w:ascii="宋体" w:hAnsi="宋体"/>
          <w:b/>
          <w:sz w:val="24"/>
          <w:szCs w:val="24"/>
        </w:rPr>
        <w:t xml:space="preserve"> </w:t>
      </w:r>
      <w:r w:rsidR="0015742F">
        <w:rPr>
          <w:rFonts w:ascii="宋体" w:hAnsi="宋体" w:hint="eastAsia"/>
          <w:b/>
          <w:sz w:val="24"/>
          <w:szCs w:val="24"/>
        </w:rPr>
        <w:t>高温炉</w:t>
      </w:r>
      <w:r w:rsidR="002B4544" w:rsidRPr="00051825">
        <w:rPr>
          <w:rFonts w:ascii="宋体" w:hAnsi="宋体" w:hint="eastAsia"/>
          <w:b/>
          <w:sz w:val="24"/>
          <w:szCs w:val="24"/>
        </w:rPr>
        <w:t>停止实验</w:t>
      </w:r>
      <w:bookmarkEnd w:id="225"/>
      <w:bookmarkEnd w:id="226"/>
    </w:p>
    <w:p w:rsidR="002B4544" w:rsidRPr="00051825" w:rsidRDefault="002B4544" w:rsidP="002B4544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在实验过程该菜单项为可操作，单击该菜单项或快捷按钮栏的“</w:t>
      </w:r>
      <w:r w:rsidR="0015742F">
        <w:rPr>
          <w:rFonts w:hint="eastAsia"/>
          <w:sz w:val="24"/>
          <w:szCs w:val="24"/>
        </w:rPr>
        <w:t>高温炉</w:t>
      </w:r>
      <w:r w:rsidRPr="00051825">
        <w:rPr>
          <w:rFonts w:hint="eastAsia"/>
          <w:sz w:val="24"/>
          <w:szCs w:val="24"/>
        </w:rPr>
        <w:t>停止实验”快捷键，弹出停止实验确认，单击确认按钮，系统会停止当前正在检测的所有试验。</w:t>
      </w:r>
    </w:p>
    <w:p w:rsidR="00AF5B10" w:rsidRPr="00051825" w:rsidRDefault="00AF5B10" w:rsidP="00AF5B10">
      <w:pPr>
        <w:spacing w:line="400" w:lineRule="exact"/>
        <w:jc w:val="left"/>
        <w:outlineLvl w:val="2"/>
        <w:rPr>
          <w:rFonts w:ascii="宋体" w:hAnsi="宋体"/>
          <w:b/>
          <w:sz w:val="24"/>
          <w:szCs w:val="24"/>
        </w:rPr>
      </w:pPr>
      <w:bookmarkStart w:id="227" w:name="_Toc499816989"/>
      <w:bookmarkStart w:id="228" w:name="_Toc1152771"/>
      <w:r w:rsidRPr="00051825">
        <w:rPr>
          <w:rFonts w:ascii="宋体" w:hAnsi="宋体"/>
          <w:b/>
          <w:sz w:val="24"/>
          <w:szCs w:val="24"/>
        </w:rPr>
        <w:t>4.3.2.</w:t>
      </w:r>
      <w:r w:rsidR="00C41213">
        <w:rPr>
          <w:rFonts w:ascii="宋体" w:hAnsi="宋体" w:hint="eastAsia"/>
          <w:b/>
          <w:sz w:val="24"/>
          <w:szCs w:val="24"/>
        </w:rPr>
        <w:t>3</w:t>
      </w:r>
      <w:r w:rsidR="009E2E91" w:rsidRPr="00051825">
        <w:rPr>
          <w:rFonts w:ascii="宋体" w:hAnsi="宋体" w:hint="eastAsia"/>
          <w:b/>
          <w:sz w:val="24"/>
          <w:szCs w:val="24"/>
        </w:rPr>
        <w:t>恢复</w:t>
      </w:r>
      <w:r w:rsidR="0015742F">
        <w:rPr>
          <w:rFonts w:ascii="宋体" w:hAnsi="宋体" w:hint="eastAsia"/>
          <w:b/>
          <w:sz w:val="24"/>
          <w:szCs w:val="24"/>
        </w:rPr>
        <w:t>高温炉</w:t>
      </w:r>
      <w:r w:rsidRPr="00051825">
        <w:rPr>
          <w:rFonts w:ascii="宋体" w:hAnsi="宋体" w:hint="eastAsia"/>
          <w:b/>
          <w:sz w:val="24"/>
          <w:szCs w:val="24"/>
        </w:rPr>
        <w:t>实验</w:t>
      </w:r>
      <w:bookmarkEnd w:id="227"/>
      <w:bookmarkEnd w:id="228"/>
    </w:p>
    <w:p w:rsidR="00AF5B10" w:rsidRPr="00051825" w:rsidRDefault="00AF5B10" w:rsidP="00AF5B10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实验异常中断，重启仪器后单击该菜单，系统可恢复实验，否则，不可恢复。</w:t>
      </w:r>
    </w:p>
    <w:p w:rsidR="008718A2" w:rsidRPr="001C06DB" w:rsidRDefault="002B4544" w:rsidP="008718A2">
      <w:pPr>
        <w:tabs>
          <w:tab w:val="left" w:pos="3150"/>
        </w:tabs>
        <w:spacing w:line="240" w:lineRule="atLeast"/>
        <w:jc w:val="left"/>
        <w:outlineLvl w:val="1"/>
        <w:rPr>
          <w:rFonts w:ascii="黑体" w:eastAsia="黑体" w:hAnsi="黑体"/>
          <w:b/>
          <w:szCs w:val="21"/>
        </w:rPr>
      </w:pPr>
      <w:bookmarkStart w:id="229" w:name="_Toc386022577"/>
      <w:bookmarkStart w:id="230" w:name="_Toc402439098"/>
      <w:bookmarkStart w:id="231" w:name="_Toc403050089"/>
      <w:bookmarkStart w:id="232" w:name="_Toc403721056"/>
      <w:bookmarkStart w:id="233" w:name="_Toc499816991"/>
      <w:bookmarkStart w:id="234" w:name="_Toc1152772"/>
      <w:r w:rsidRPr="001C06DB">
        <w:rPr>
          <w:rFonts w:ascii="黑体" w:eastAsia="黑体" w:hAnsi="黑体"/>
          <w:b/>
          <w:sz w:val="24"/>
          <w:szCs w:val="24"/>
        </w:rPr>
        <w:t>4.3.</w:t>
      </w:r>
      <w:r w:rsidR="00035E7A" w:rsidRPr="001C06DB">
        <w:rPr>
          <w:rFonts w:ascii="黑体" w:eastAsia="黑体" w:hAnsi="黑体" w:hint="eastAsia"/>
          <w:b/>
          <w:sz w:val="24"/>
          <w:szCs w:val="24"/>
        </w:rPr>
        <w:t>3</w:t>
      </w:r>
      <w:r w:rsidRPr="001C06DB">
        <w:rPr>
          <w:rFonts w:ascii="黑体" w:eastAsia="黑体" w:hAnsi="黑体"/>
          <w:b/>
          <w:sz w:val="24"/>
          <w:szCs w:val="24"/>
        </w:rPr>
        <w:t>检测菜单</w:t>
      </w:r>
      <w:bookmarkEnd w:id="229"/>
      <w:bookmarkEnd w:id="230"/>
      <w:bookmarkEnd w:id="231"/>
      <w:bookmarkEnd w:id="232"/>
      <w:bookmarkEnd w:id="233"/>
      <w:bookmarkEnd w:id="234"/>
    </w:p>
    <w:p w:rsidR="002B4544" w:rsidRPr="00051825" w:rsidRDefault="008718A2">
      <w:pPr>
        <w:spacing w:line="240" w:lineRule="atLeas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如图</w:t>
      </w:r>
      <w:r w:rsidRPr="00051825">
        <w:rPr>
          <w:sz w:val="24"/>
          <w:szCs w:val="24"/>
        </w:rPr>
        <w:t>4-3-</w:t>
      </w:r>
      <w:r w:rsidR="00AA34CF" w:rsidRPr="00051825">
        <w:rPr>
          <w:rFonts w:hint="eastAsia"/>
          <w:sz w:val="24"/>
          <w:szCs w:val="24"/>
        </w:rPr>
        <w:t>1</w:t>
      </w:r>
      <w:r w:rsidR="008A3924">
        <w:rPr>
          <w:rFonts w:hint="eastAsia"/>
          <w:sz w:val="24"/>
          <w:szCs w:val="24"/>
        </w:rPr>
        <w:t>6</w:t>
      </w:r>
      <w:r w:rsidRPr="00051825">
        <w:rPr>
          <w:rFonts w:ascii="宋体" w:hAnsi="宋体" w:hint="eastAsia"/>
          <w:sz w:val="24"/>
          <w:szCs w:val="24"/>
        </w:rPr>
        <w:t>所示：</w:t>
      </w:r>
    </w:p>
    <w:p w:rsidR="008718A2" w:rsidRPr="00051825" w:rsidRDefault="000B3F1C" w:rsidP="008718A2">
      <w:pPr>
        <w:spacing w:line="240" w:lineRule="atLeast"/>
        <w:jc w:val="center"/>
        <w:rPr>
          <w:rFonts w:ascii="黑体" w:eastAsia="黑体" w:hAnsi="黑体"/>
        </w:rPr>
      </w:pPr>
      <w:r>
        <w:rPr>
          <w:rFonts w:ascii="黑体" w:eastAsia="黑体" w:hAnsi="黑体"/>
          <w:noProof/>
        </w:rPr>
        <w:lastRenderedPageBreak/>
        <w:drawing>
          <wp:inline distT="0" distB="0" distL="0" distR="0">
            <wp:extent cx="1981200" cy="676275"/>
            <wp:effectExtent l="19050" t="0" r="0" b="0"/>
            <wp:docPr id="675" name="图片 27" descr="C:\Users\Administrator\Desktop\新建文件夹 (4)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istrator\Desktop\新建文件夹 (4)\9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699" w:rsidRPr="00051825" w:rsidRDefault="002B4544" w:rsidP="003B0CF0">
      <w:pPr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>4-3-1</w:t>
      </w:r>
      <w:r w:rsidR="00543C6D">
        <w:rPr>
          <w:rFonts w:ascii="黑体" w:eastAsia="黑体" w:hAnsi="黑体" w:hint="eastAsia"/>
          <w:szCs w:val="21"/>
        </w:rPr>
        <w:t>2</w:t>
      </w:r>
    </w:p>
    <w:p w:rsidR="002B4544" w:rsidRPr="001C06DB" w:rsidRDefault="008718A2" w:rsidP="00631EA4">
      <w:pPr>
        <w:spacing w:line="400" w:lineRule="exact"/>
        <w:jc w:val="left"/>
        <w:outlineLvl w:val="2"/>
        <w:rPr>
          <w:rFonts w:ascii="黑体" w:eastAsia="黑体" w:hAnsi="黑体"/>
          <w:b/>
          <w:sz w:val="24"/>
          <w:szCs w:val="24"/>
        </w:rPr>
      </w:pPr>
      <w:bookmarkStart w:id="235" w:name="_Toc1152773"/>
      <w:r w:rsidRPr="001C06DB">
        <w:rPr>
          <w:rFonts w:ascii="黑体" w:eastAsia="黑体" w:hAnsi="黑体" w:hint="eastAsia"/>
          <w:b/>
          <w:sz w:val="24"/>
          <w:szCs w:val="24"/>
        </w:rPr>
        <w:t>4.3</w:t>
      </w:r>
      <w:r w:rsidR="002B4544" w:rsidRPr="001C06DB">
        <w:rPr>
          <w:rFonts w:ascii="黑体" w:eastAsia="黑体" w:hAnsi="黑体"/>
          <w:b/>
          <w:sz w:val="24"/>
          <w:szCs w:val="24"/>
        </w:rPr>
        <w:t>.</w:t>
      </w:r>
      <w:r w:rsidR="00035E7A" w:rsidRPr="001C06DB">
        <w:rPr>
          <w:rFonts w:ascii="黑体" w:eastAsia="黑体" w:hAnsi="黑体" w:hint="eastAsia"/>
          <w:b/>
          <w:sz w:val="24"/>
          <w:szCs w:val="24"/>
        </w:rPr>
        <w:t>3</w:t>
      </w:r>
      <w:r w:rsidR="002B4544" w:rsidRPr="001C06DB">
        <w:rPr>
          <w:rFonts w:ascii="黑体" w:eastAsia="黑体" w:hAnsi="黑体"/>
          <w:b/>
          <w:sz w:val="24"/>
          <w:szCs w:val="24"/>
        </w:rPr>
        <w:t>.1</w:t>
      </w:r>
      <w:r w:rsidR="00C41213">
        <w:rPr>
          <w:rFonts w:ascii="黑体" w:eastAsia="黑体" w:hAnsi="黑体" w:hint="eastAsia"/>
          <w:b/>
          <w:sz w:val="24"/>
          <w:szCs w:val="24"/>
        </w:rPr>
        <w:t>高温炉</w:t>
      </w:r>
      <w:r w:rsidR="002B4544" w:rsidRPr="001C06DB">
        <w:rPr>
          <w:rFonts w:ascii="黑体" w:eastAsia="黑体" w:hAnsi="黑体" w:hint="eastAsia"/>
          <w:b/>
          <w:sz w:val="24"/>
          <w:szCs w:val="24"/>
        </w:rPr>
        <w:t>人工检测</w:t>
      </w:r>
      <w:bookmarkEnd w:id="235"/>
    </w:p>
    <w:p w:rsidR="002B4544" w:rsidRPr="00051825" w:rsidRDefault="002B4544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单击此项或快捷按钮栏上的“</w:t>
      </w:r>
      <w:r w:rsidR="00C41213">
        <w:rPr>
          <w:rFonts w:hint="eastAsia"/>
          <w:sz w:val="24"/>
          <w:szCs w:val="24"/>
        </w:rPr>
        <w:t>高温炉</w:t>
      </w:r>
      <w:r w:rsidRPr="00051825">
        <w:rPr>
          <w:rFonts w:hint="eastAsia"/>
          <w:sz w:val="24"/>
          <w:szCs w:val="24"/>
        </w:rPr>
        <w:t>人工检测”，弹出如图</w:t>
      </w:r>
      <w:r w:rsidRPr="00051825">
        <w:rPr>
          <w:sz w:val="24"/>
          <w:szCs w:val="24"/>
        </w:rPr>
        <w:t>4-3-1</w:t>
      </w:r>
      <w:r w:rsidR="008A3924">
        <w:rPr>
          <w:rFonts w:hint="eastAsia"/>
          <w:sz w:val="24"/>
          <w:szCs w:val="24"/>
        </w:rPr>
        <w:t>7</w:t>
      </w:r>
      <w:r w:rsidRPr="00051825">
        <w:rPr>
          <w:rFonts w:hint="eastAsia"/>
          <w:sz w:val="24"/>
          <w:szCs w:val="24"/>
        </w:rPr>
        <w:t>所示窗口</w:t>
      </w:r>
      <w:r w:rsidRPr="00051825">
        <w:rPr>
          <w:sz w:val="24"/>
          <w:szCs w:val="24"/>
        </w:rPr>
        <w:t>,</w:t>
      </w:r>
      <w:r w:rsidRPr="00051825">
        <w:rPr>
          <w:rFonts w:hint="eastAsia"/>
          <w:sz w:val="24"/>
          <w:szCs w:val="24"/>
        </w:rPr>
        <w:t>在该窗口中可进行系统各个功能部件的测试。</w:t>
      </w:r>
    </w:p>
    <w:p w:rsidR="008718A2" w:rsidRPr="00051825" w:rsidRDefault="00476235" w:rsidP="008718A2">
      <w:pPr>
        <w:spacing w:line="240" w:lineRule="atLeast"/>
        <w:jc w:val="center"/>
        <w:rPr>
          <w:rFonts w:ascii="黑体" w:eastAsia="黑体" w:hAnsi="黑体"/>
          <w:noProof/>
        </w:rPr>
      </w:pPr>
      <w:r>
        <w:rPr>
          <w:rFonts w:ascii="黑体" w:eastAsia="黑体" w:hAnsi="黑体"/>
          <w:noProof/>
        </w:rPr>
        <w:pict>
          <v:shape id="_x0000_s1245" type="#_x0000_t62" style="position:absolute;left:0;text-align:left;margin-left:95.7pt;margin-top:241.95pt;width:64.4pt;height:21.75pt;z-index:251672576" adj="-4830,-21699">
            <v:textbox style="mso-next-textbox:#_x0000_s1245">
              <w:txbxContent>
                <w:p w:rsidR="00274874" w:rsidRDefault="00274874" w:rsidP="001721FA">
                  <w:pPr>
                    <w:ind w:firstLineChars="50" w:firstLine="105"/>
                  </w:pPr>
                  <w:r>
                    <w:rPr>
                      <w:rFonts w:hint="eastAsia"/>
                    </w:rPr>
                    <w:t>控制区</w:t>
                  </w:r>
                </w:p>
              </w:txbxContent>
            </v:textbox>
          </v:shape>
        </w:pict>
      </w:r>
      <w:r>
        <w:rPr>
          <w:rFonts w:ascii="黑体" w:eastAsia="黑体" w:hAnsi="黑体"/>
          <w:noProof/>
        </w:rPr>
        <w:pict>
          <v:shape id="_x0000_s1246" type="#_x0000_t62" style="position:absolute;left:0;text-align:left;margin-left:323.15pt;margin-top:241.95pt;width:58.9pt;height:21.75pt;z-index:251673600" adj="-5501,-22941">
            <v:textbox style="mso-next-textbox:#_x0000_s1246">
              <w:txbxContent>
                <w:p w:rsidR="00274874" w:rsidRDefault="00274874" w:rsidP="001721FA">
                  <w:pPr>
                    <w:ind w:firstLineChars="50" w:firstLine="105"/>
                  </w:pPr>
                  <w:r>
                    <w:rPr>
                      <w:rFonts w:hint="eastAsia"/>
                    </w:rPr>
                    <w:t>状态区</w:t>
                  </w:r>
                </w:p>
              </w:txbxContent>
            </v:textbox>
          </v:shape>
        </w:pict>
      </w:r>
      <w:r w:rsidR="000B3F1C">
        <w:rPr>
          <w:rFonts w:ascii="黑体" w:eastAsia="黑体" w:hAnsi="黑体"/>
          <w:noProof/>
        </w:rPr>
        <w:drawing>
          <wp:inline distT="0" distB="0" distL="0" distR="0">
            <wp:extent cx="5486400" cy="3676650"/>
            <wp:effectExtent l="19050" t="0" r="0" b="0"/>
            <wp:docPr id="676" name="图片 28" descr="C:\Users\Administrator\Desktop\新建文件夹 (4)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istrator\Desktop\新建文件夹 (4)\10.jp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18A2" w:rsidRPr="002744A3" w:rsidRDefault="002B4544" w:rsidP="003B0CF0">
      <w:pPr>
        <w:jc w:val="center"/>
        <w:rPr>
          <w:rFonts w:ascii="黑体" w:eastAsia="黑体" w:hAnsi="黑体"/>
          <w:szCs w:val="21"/>
        </w:rPr>
      </w:pPr>
      <w:r w:rsidRPr="005B209F">
        <w:rPr>
          <w:rFonts w:ascii="黑体" w:eastAsia="黑体" w:hAnsi="黑体" w:hint="eastAsia"/>
          <w:szCs w:val="21"/>
        </w:rPr>
        <w:t>图</w:t>
      </w:r>
      <w:r w:rsidRPr="005B209F">
        <w:rPr>
          <w:rFonts w:ascii="黑体" w:eastAsia="黑体" w:hAnsi="黑体"/>
          <w:szCs w:val="21"/>
        </w:rPr>
        <w:t>4-3-1</w:t>
      </w:r>
      <w:r w:rsidR="00543C6D">
        <w:rPr>
          <w:rFonts w:ascii="黑体" w:eastAsia="黑体" w:hAnsi="黑体" w:hint="eastAsia"/>
          <w:szCs w:val="21"/>
        </w:rPr>
        <w:t>3</w:t>
      </w:r>
    </w:p>
    <w:p w:rsidR="002B4544" w:rsidRPr="00051825" w:rsidRDefault="00E91D7A" w:rsidP="00DF3BF7">
      <w:pPr>
        <w:numPr>
          <w:ilvl w:val="0"/>
          <w:numId w:val="33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控制区</w:t>
      </w:r>
    </w:p>
    <w:p w:rsidR="002B4544" w:rsidRPr="00051825" w:rsidRDefault="002B4544" w:rsidP="00DF3BF7">
      <w:pPr>
        <w:numPr>
          <w:ilvl w:val="0"/>
          <w:numId w:val="34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样盘复位：单击该按钮，样盘旋转至</w:t>
      </w:r>
      <w:r w:rsidRPr="00051825">
        <w:rPr>
          <w:sz w:val="24"/>
          <w:szCs w:val="24"/>
        </w:rPr>
        <w:t>1</w:t>
      </w:r>
      <w:r w:rsidRPr="00051825">
        <w:rPr>
          <w:rFonts w:hint="eastAsia"/>
          <w:sz w:val="24"/>
          <w:szCs w:val="24"/>
        </w:rPr>
        <w:t>号位，升降至上定位。</w:t>
      </w:r>
    </w:p>
    <w:p w:rsidR="002B4544" w:rsidRPr="00051825" w:rsidRDefault="002B4544" w:rsidP="00DF3BF7">
      <w:pPr>
        <w:numPr>
          <w:ilvl w:val="0"/>
          <w:numId w:val="34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单步旋转：单击该按钮，样盘旋转</w:t>
      </w:r>
      <w:r w:rsidRPr="00051825">
        <w:rPr>
          <w:sz w:val="24"/>
          <w:szCs w:val="24"/>
        </w:rPr>
        <w:t>1</w:t>
      </w:r>
      <w:r w:rsidRPr="00051825">
        <w:rPr>
          <w:rFonts w:hint="eastAsia"/>
          <w:sz w:val="24"/>
          <w:szCs w:val="24"/>
        </w:rPr>
        <w:t>格。</w:t>
      </w:r>
    </w:p>
    <w:p w:rsidR="002B4544" w:rsidRPr="00051825" w:rsidRDefault="002B4544" w:rsidP="00DF3BF7">
      <w:pPr>
        <w:numPr>
          <w:ilvl w:val="0"/>
          <w:numId w:val="34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开散热风扇：单击该按钮，打开仪器散热风扇。</w:t>
      </w:r>
    </w:p>
    <w:p w:rsidR="002B4544" w:rsidRPr="00051825" w:rsidRDefault="002B4544" w:rsidP="00DF3BF7">
      <w:pPr>
        <w:numPr>
          <w:ilvl w:val="0"/>
          <w:numId w:val="34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开氮气阀：单击该按钮，打开氮气阀。</w:t>
      </w:r>
    </w:p>
    <w:p w:rsidR="002B4544" w:rsidRPr="00051825" w:rsidRDefault="002B4544" w:rsidP="00DF3BF7">
      <w:pPr>
        <w:numPr>
          <w:ilvl w:val="0"/>
          <w:numId w:val="34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关上盖：单击该按钮，关上仪器上盖。</w:t>
      </w:r>
    </w:p>
    <w:p w:rsidR="002B4544" w:rsidRPr="00051825" w:rsidRDefault="002B4544" w:rsidP="00DF3BF7">
      <w:pPr>
        <w:numPr>
          <w:ilvl w:val="0"/>
          <w:numId w:val="34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天平清零：单击该按钮，天平清零。</w:t>
      </w:r>
    </w:p>
    <w:p w:rsidR="002B4544" w:rsidRPr="00051825" w:rsidRDefault="002B4544" w:rsidP="00DF3BF7">
      <w:pPr>
        <w:numPr>
          <w:ilvl w:val="0"/>
          <w:numId w:val="34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样盘升降动作：单击该按钮，样盘根据操作信息栏进行上升或下降动作。</w:t>
      </w:r>
    </w:p>
    <w:p w:rsidR="002B4544" w:rsidRPr="00051825" w:rsidRDefault="002B4544" w:rsidP="00DF3BF7">
      <w:pPr>
        <w:numPr>
          <w:ilvl w:val="0"/>
          <w:numId w:val="34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连续旋转：单击该按钮，样盘连续旋转。</w:t>
      </w:r>
    </w:p>
    <w:p w:rsidR="002B4544" w:rsidRPr="005B209F" w:rsidRDefault="002B4544" w:rsidP="00DF3BF7">
      <w:pPr>
        <w:numPr>
          <w:ilvl w:val="0"/>
          <w:numId w:val="34"/>
        </w:numPr>
        <w:spacing w:line="400" w:lineRule="exact"/>
        <w:ind w:left="0" w:firstLineChars="200" w:firstLine="480"/>
        <w:rPr>
          <w:sz w:val="24"/>
          <w:szCs w:val="24"/>
        </w:rPr>
      </w:pPr>
      <w:r w:rsidRPr="005B209F">
        <w:rPr>
          <w:rFonts w:hint="eastAsia"/>
          <w:sz w:val="24"/>
          <w:szCs w:val="24"/>
        </w:rPr>
        <w:t>开上盖风扇：单击该按钮，</w:t>
      </w:r>
      <w:r w:rsidR="003510B6" w:rsidRPr="005B209F">
        <w:rPr>
          <w:rFonts w:hint="eastAsia"/>
          <w:sz w:val="24"/>
          <w:szCs w:val="24"/>
        </w:rPr>
        <w:t>打开与仪器上盖相连接的外部鼓风机。</w:t>
      </w:r>
    </w:p>
    <w:p w:rsidR="002B4544" w:rsidRPr="005B209F" w:rsidRDefault="002B4544" w:rsidP="00DF3BF7">
      <w:pPr>
        <w:numPr>
          <w:ilvl w:val="0"/>
          <w:numId w:val="34"/>
        </w:numPr>
        <w:spacing w:line="400" w:lineRule="exact"/>
        <w:ind w:left="0" w:firstLineChars="200" w:firstLine="480"/>
        <w:rPr>
          <w:sz w:val="24"/>
          <w:szCs w:val="24"/>
        </w:rPr>
      </w:pPr>
      <w:r w:rsidRPr="005B209F">
        <w:rPr>
          <w:rFonts w:hint="eastAsia"/>
          <w:sz w:val="24"/>
          <w:szCs w:val="24"/>
        </w:rPr>
        <w:lastRenderedPageBreak/>
        <w:t>开氧气阀：单击该按钮，打开氧气阀。</w:t>
      </w:r>
    </w:p>
    <w:p w:rsidR="002B4544" w:rsidRPr="005B209F" w:rsidRDefault="002B4544" w:rsidP="00DF3BF7">
      <w:pPr>
        <w:numPr>
          <w:ilvl w:val="0"/>
          <w:numId w:val="34"/>
        </w:numPr>
        <w:spacing w:line="400" w:lineRule="exact"/>
        <w:ind w:left="0" w:firstLineChars="200" w:firstLine="480"/>
        <w:rPr>
          <w:sz w:val="24"/>
          <w:szCs w:val="24"/>
        </w:rPr>
      </w:pPr>
      <w:r w:rsidRPr="005B209F">
        <w:rPr>
          <w:rFonts w:hint="eastAsia"/>
          <w:sz w:val="24"/>
          <w:szCs w:val="24"/>
        </w:rPr>
        <w:t>开流量灯：单击该按钮，打开流量灯。</w:t>
      </w:r>
    </w:p>
    <w:p w:rsidR="008D5365" w:rsidRPr="005B209F" w:rsidRDefault="008D5365" w:rsidP="00DF3BF7">
      <w:pPr>
        <w:numPr>
          <w:ilvl w:val="0"/>
          <w:numId w:val="34"/>
        </w:numPr>
        <w:spacing w:line="400" w:lineRule="exact"/>
        <w:ind w:left="0" w:firstLineChars="200" w:firstLine="480"/>
        <w:rPr>
          <w:sz w:val="24"/>
          <w:szCs w:val="24"/>
        </w:rPr>
      </w:pPr>
      <w:r w:rsidRPr="005B209F">
        <w:rPr>
          <w:rFonts w:hint="eastAsia"/>
          <w:sz w:val="24"/>
          <w:szCs w:val="24"/>
        </w:rPr>
        <w:t>开通风橱：单击该按钮，打开通风橱。</w:t>
      </w:r>
    </w:p>
    <w:p w:rsidR="008D5365" w:rsidRPr="005B209F" w:rsidRDefault="008D5365" w:rsidP="008D5365">
      <w:pPr>
        <w:spacing w:line="400" w:lineRule="exact"/>
        <w:ind w:firstLineChars="200" w:firstLine="480"/>
        <w:rPr>
          <w:rFonts w:ascii="宋体" w:hAnsi="宋体"/>
          <w:b/>
          <w:sz w:val="24"/>
          <w:szCs w:val="24"/>
        </w:rPr>
      </w:pPr>
      <w:r w:rsidRPr="005B209F">
        <w:rPr>
          <w:rFonts w:ascii="宋体" w:hAnsi="宋体" w:hint="eastAsia"/>
          <w:b/>
          <w:sz w:val="24"/>
          <w:szCs w:val="24"/>
        </w:rPr>
        <w:t>注：</w:t>
      </w:r>
    </w:p>
    <w:p w:rsidR="008D5365" w:rsidRPr="005B209F" w:rsidRDefault="008D5365" w:rsidP="008D5365">
      <w:pPr>
        <w:numPr>
          <w:ilvl w:val="1"/>
          <w:numId w:val="1"/>
        </w:numPr>
        <w:tabs>
          <w:tab w:val="num" w:pos="720"/>
        </w:tabs>
        <w:spacing w:line="400" w:lineRule="exact"/>
        <w:ind w:left="0" w:firstLineChars="200" w:firstLine="480"/>
        <w:rPr>
          <w:rFonts w:ascii="宋体" w:hAnsi="宋体"/>
          <w:b/>
          <w:sz w:val="24"/>
          <w:szCs w:val="24"/>
        </w:rPr>
      </w:pPr>
      <w:r w:rsidRPr="005B209F">
        <w:rPr>
          <w:rFonts w:hint="eastAsia"/>
          <w:b/>
          <w:sz w:val="24"/>
          <w:szCs w:val="24"/>
        </w:rPr>
        <w:t>通风橱是与</w:t>
      </w:r>
      <w:r w:rsidR="00174A3E">
        <w:rPr>
          <w:rFonts w:hint="eastAsia"/>
          <w:b/>
          <w:sz w:val="24"/>
          <w:szCs w:val="24"/>
        </w:rPr>
        <w:t>热灼</w:t>
      </w:r>
      <w:r w:rsidRPr="005B209F">
        <w:rPr>
          <w:rFonts w:hint="eastAsia"/>
          <w:b/>
          <w:sz w:val="24"/>
          <w:szCs w:val="24"/>
        </w:rPr>
        <w:t>分析仪联动的外部设备</w:t>
      </w:r>
      <w:r w:rsidR="00174242" w:rsidRPr="005B209F">
        <w:rPr>
          <w:rFonts w:hint="eastAsia"/>
          <w:b/>
          <w:sz w:val="24"/>
          <w:szCs w:val="24"/>
        </w:rPr>
        <w:t>。通风橱与</w:t>
      </w:r>
      <w:r w:rsidR="00543C6D">
        <w:rPr>
          <w:rFonts w:hint="eastAsia"/>
          <w:b/>
          <w:sz w:val="24"/>
          <w:szCs w:val="24"/>
        </w:rPr>
        <w:t>热灼</w:t>
      </w:r>
      <w:r w:rsidR="00174242" w:rsidRPr="005B209F">
        <w:rPr>
          <w:rFonts w:hint="eastAsia"/>
          <w:b/>
          <w:sz w:val="24"/>
          <w:szCs w:val="24"/>
        </w:rPr>
        <w:t>分析仪正常连接后，在实验过程中，软件自动控制通风橱的开关。</w:t>
      </w:r>
      <w:r w:rsidR="00174242" w:rsidRPr="005B209F">
        <w:rPr>
          <w:rFonts w:ascii="宋体" w:hAnsi="宋体"/>
          <w:b/>
          <w:sz w:val="24"/>
          <w:szCs w:val="24"/>
        </w:rPr>
        <w:t xml:space="preserve"> </w:t>
      </w:r>
    </w:p>
    <w:p w:rsidR="002B4544" w:rsidRPr="00051825" w:rsidRDefault="00E91D7A" w:rsidP="00DF3BF7">
      <w:pPr>
        <w:numPr>
          <w:ilvl w:val="0"/>
          <w:numId w:val="33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状态区：显示仪器各部件</w:t>
      </w:r>
      <w:r w:rsidR="00D00598" w:rsidRPr="00051825">
        <w:rPr>
          <w:rFonts w:ascii="宋体" w:hAnsi="宋体" w:hint="eastAsia"/>
          <w:sz w:val="24"/>
          <w:szCs w:val="24"/>
        </w:rPr>
        <w:t>实</w:t>
      </w:r>
      <w:r w:rsidRPr="00051825">
        <w:rPr>
          <w:rFonts w:ascii="宋体" w:hAnsi="宋体" w:hint="eastAsia"/>
          <w:sz w:val="24"/>
          <w:szCs w:val="24"/>
        </w:rPr>
        <w:t>时状态。</w:t>
      </w:r>
    </w:p>
    <w:p w:rsidR="002B4544" w:rsidRPr="00051825" w:rsidRDefault="008718A2">
      <w:pPr>
        <w:tabs>
          <w:tab w:val="left" w:pos="3150"/>
        </w:tabs>
        <w:spacing w:line="240" w:lineRule="atLeast"/>
        <w:jc w:val="left"/>
        <w:outlineLvl w:val="1"/>
        <w:rPr>
          <w:rFonts w:ascii="黑体" w:eastAsia="黑体" w:hAnsi="黑体"/>
          <w:b/>
          <w:sz w:val="24"/>
          <w:szCs w:val="24"/>
        </w:rPr>
      </w:pPr>
      <w:bookmarkStart w:id="236" w:name="_Toc386022580"/>
      <w:bookmarkStart w:id="237" w:name="_Toc402439100"/>
      <w:bookmarkStart w:id="238" w:name="_Toc403050091"/>
      <w:bookmarkStart w:id="239" w:name="_Toc403721058"/>
      <w:bookmarkStart w:id="240" w:name="_Toc499816993"/>
      <w:bookmarkStart w:id="241" w:name="_Toc1152774"/>
      <w:r w:rsidRPr="00051825">
        <w:rPr>
          <w:rFonts w:ascii="黑体" w:eastAsia="黑体" w:hAnsi="黑体" w:hint="eastAsia"/>
          <w:b/>
          <w:sz w:val="24"/>
          <w:szCs w:val="24"/>
        </w:rPr>
        <w:t>4.3.</w:t>
      </w:r>
      <w:r w:rsidR="00035E7A" w:rsidRPr="00051825">
        <w:rPr>
          <w:rFonts w:ascii="黑体" w:eastAsia="黑体" w:hAnsi="黑体" w:hint="eastAsia"/>
          <w:b/>
          <w:sz w:val="24"/>
          <w:szCs w:val="24"/>
        </w:rPr>
        <w:t>4</w:t>
      </w:r>
      <w:r w:rsidRPr="00051825">
        <w:rPr>
          <w:rFonts w:ascii="黑体" w:eastAsia="黑体" w:hAnsi="黑体" w:hint="eastAsia"/>
          <w:b/>
          <w:sz w:val="24"/>
          <w:szCs w:val="24"/>
        </w:rPr>
        <w:t xml:space="preserve"> 帮助菜单</w:t>
      </w:r>
      <w:bookmarkEnd w:id="236"/>
      <w:bookmarkEnd w:id="237"/>
      <w:bookmarkEnd w:id="238"/>
      <w:bookmarkEnd w:id="239"/>
      <w:bookmarkEnd w:id="240"/>
      <w:bookmarkEnd w:id="241"/>
    </w:p>
    <w:p w:rsidR="002B4544" w:rsidRPr="00051825" w:rsidRDefault="002B4544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如图</w:t>
      </w:r>
      <w:r w:rsidRPr="00051825">
        <w:rPr>
          <w:rFonts w:ascii="宋体" w:hAnsi="宋体"/>
          <w:kern w:val="0"/>
          <w:sz w:val="24"/>
          <w:szCs w:val="24"/>
        </w:rPr>
        <w:t>4-3-1</w:t>
      </w:r>
      <w:r w:rsidR="00050E60">
        <w:rPr>
          <w:rFonts w:ascii="宋体" w:hAnsi="宋体" w:hint="eastAsia"/>
          <w:kern w:val="0"/>
          <w:sz w:val="24"/>
          <w:szCs w:val="24"/>
        </w:rPr>
        <w:t>9</w:t>
      </w:r>
      <w:r w:rsidRPr="00051825">
        <w:rPr>
          <w:rFonts w:ascii="宋体" w:hAnsi="宋体" w:hint="eastAsia"/>
          <w:kern w:val="0"/>
          <w:sz w:val="24"/>
          <w:szCs w:val="24"/>
        </w:rPr>
        <w:t>所示：</w:t>
      </w:r>
    </w:p>
    <w:p w:rsidR="0090538A" w:rsidRPr="00051825" w:rsidRDefault="00790B40">
      <w:pPr>
        <w:spacing w:line="240" w:lineRule="atLeast"/>
        <w:jc w:val="center"/>
      </w:pPr>
      <w:r>
        <w:pict>
          <v:shape id="_x0000_i1035" type="#_x0000_t75" style="width:111.75pt;height:61.5pt">
            <v:imagedata r:id="rId42" o:title=""/>
          </v:shape>
        </w:pict>
      </w:r>
    </w:p>
    <w:p w:rsidR="00ED7699" w:rsidRPr="00051825" w:rsidRDefault="002B4544" w:rsidP="003B0CF0">
      <w:pPr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>4-3-1</w:t>
      </w:r>
      <w:r w:rsidR="00543C6D">
        <w:rPr>
          <w:rFonts w:ascii="黑体" w:eastAsia="黑体" w:hAnsi="黑体" w:hint="eastAsia"/>
          <w:szCs w:val="21"/>
        </w:rPr>
        <w:t>4</w:t>
      </w:r>
    </w:p>
    <w:p w:rsidR="002B4544" w:rsidRPr="00051825" w:rsidRDefault="008718A2" w:rsidP="00DF3BF7">
      <w:pPr>
        <w:numPr>
          <w:ilvl w:val="0"/>
          <w:numId w:val="36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帮助：单击此项，即可获得软件的联机帮助文档。</w:t>
      </w:r>
    </w:p>
    <w:p w:rsidR="002B4544" w:rsidRPr="00051825" w:rsidRDefault="008718A2" w:rsidP="00DF3BF7">
      <w:pPr>
        <w:numPr>
          <w:ilvl w:val="0"/>
          <w:numId w:val="36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关于：单击此项，即可获得关于程序的版本信息。单击“</w:t>
      </w:r>
      <w:r w:rsidRPr="00051825">
        <w:rPr>
          <w:rFonts w:ascii="宋体" w:hAnsi="宋体"/>
          <w:sz w:val="24"/>
          <w:szCs w:val="24"/>
        </w:rPr>
        <w:t>×</w:t>
      </w:r>
      <w:r w:rsidRPr="00051825">
        <w:rPr>
          <w:rFonts w:ascii="宋体" w:hAnsi="宋体" w:hint="eastAsia"/>
          <w:sz w:val="24"/>
          <w:szCs w:val="24"/>
        </w:rPr>
        <w:t>”，返回程序主界面。</w:t>
      </w:r>
    </w:p>
    <w:p w:rsidR="002B4544" w:rsidRPr="00051825" w:rsidRDefault="008718A2" w:rsidP="002B4544">
      <w:pPr>
        <w:tabs>
          <w:tab w:val="left" w:pos="3150"/>
        </w:tabs>
        <w:spacing w:line="400" w:lineRule="atLeast"/>
        <w:jc w:val="left"/>
        <w:outlineLvl w:val="1"/>
        <w:rPr>
          <w:rFonts w:ascii="黑体" w:eastAsia="黑体" w:hAnsi="黑体"/>
          <w:b/>
          <w:sz w:val="24"/>
          <w:szCs w:val="24"/>
        </w:rPr>
      </w:pPr>
      <w:bookmarkStart w:id="242" w:name="_Toc402439101"/>
      <w:bookmarkStart w:id="243" w:name="_Toc403050092"/>
      <w:bookmarkStart w:id="244" w:name="_Toc403721059"/>
      <w:bookmarkStart w:id="245" w:name="_Toc499816994"/>
      <w:bookmarkStart w:id="246" w:name="_Toc1152775"/>
      <w:r w:rsidRPr="00051825">
        <w:rPr>
          <w:rFonts w:ascii="黑体" w:eastAsia="黑体" w:hAnsi="黑体" w:hint="eastAsia"/>
          <w:b/>
          <w:sz w:val="24"/>
          <w:szCs w:val="24"/>
        </w:rPr>
        <w:t>4.3.</w:t>
      </w:r>
      <w:r w:rsidR="00035E7A" w:rsidRPr="00051825">
        <w:rPr>
          <w:rFonts w:ascii="黑体" w:eastAsia="黑体" w:hAnsi="黑体" w:hint="eastAsia"/>
          <w:b/>
          <w:sz w:val="24"/>
          <w:szCs w:val="24"/>
        </w:rPr>
        <w:t>5</w:t>
      </w:r>
      <w:r w:rsidRPr="00051825">
        <w:rPr>
          <w:rFonts w:ascii="黑体" w:eastAsia="黑体" w:hAnsi="黑体" w:hint="eastAsia"/>
          <w:b/>
          <w:sz w:val="24"/>
          <w:szCs w:val="24"/>
        </w:rPr>
        <w:t>退出系统</w:t>
      </w:r>
      <w:bookmarkEnd w:id="242"/>
      <w:bookmarkEnd w:id="243"/>
      <w:bookmarkEnd w:id="244"/>
      <w:bookmarkEnd w:id="245"/>
      <w:bookmarkEnd w:id="246"/>
    </w:p>
    <w:p w:rsidR="002B4544" w:rsidRPr="00051825" w:rsidRDefault="008718A2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单击该选项，系统弹出如图4-3-</w:t>
      </w:r>
      <w:r w:rsidR="00050E60">
        <w:rPr>
          <w:rFonts w:ascii="宋体" w:hAnsi="宋体" w:hint="eastAsia"/>
          <w:kern w:val="0"/>
          <w:sz w:val="24"/>
          <w:szCs w:val="24"/>
        </w:rPr>
        <w:t>20</w:t>
      </w:r>
      <w:r w:rsidRPr="00051825">
        <w:rPr>
          <w:rFonts w:ascii="宋体" w:hAnsi="宋体" w:hint="eastAsia"/>
          <w:kern w:val="0"/>
          <w:sz w:val="24"/>
          <w:szCs w:val="24"/>
        </w:rPr>
        <w:t>所示窗口。</w:t>
      </w:r>
    </w:p>
    <w:p w:rsidR="008718A2" w:rsidRPr="00051825" w:rsidRDefault="00790B40" w:rsidP="002744A3">
      <w:pPr>
        <w:autoSpaceDE w:val="0"/>
        <w:autoSpaceDN w:val="0"/>
        <w:adjustRightInd w:val="0"/>
        <w:spacing w:line="240" w:lineRule="atLeast"/>
        <w:ind w:leftChars="100" w:left="210" w:firstLineChars="200" w:firstLine="480"/>
        <w:jc w:val="center"/>
        <w:rPr>
          <w:rFonts w:ascii="宋体" w:hAnsi="宋体"/>
          <w:kern w:val="0"/>
          <w:sz w:val="24"/>
          <w:szCs w:val="24"/>
        </w:rPr>
      </w:pPr>
      <w:r w:rsidRPr="00476235">
        <w:rPr>
          <w:rFonts w:ascii="宋体" w:hAnsi="宋体"/>
          <w:kern w:val="0"/>
          <w:sz w:val="24"/>
          <w:szCs w:val="24"/>
        </w:rPr>
        <w:pict>
          <v:shape id="_x0000_i1036" type="#_x0000_t75" style="width:193.5pt;height:105.75pt">
            <v:imagedata r:id="rId43" o:title=""/>
          </v:shape>
        </w:pict>
      </w:r>
    </w:p>
    <w:p w:rsidR="00ED7699" w:rsidRPr="00051825" w:rsidRDefault="002744A3" w:rsidP="003B0CF0">
      <w:pPr>
        <w:jc w:val="center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 xml:space="preserve">      </w:t>
      </w:r>
      <w:r w:rsidR="002B4544" w:rsidRPr="00051825">
        <w:rPr>
          <w:rFonts w:ascii="黑体" w:eastAsia="黑体" w:hAnsi="黑体" w:hint="eastAsia"/>
          <w:szCs w:val="21"/>
        </w:rPr>
        <w:t>图</w:t>
      </w:r>
      <w:r w:rsidR="002B4544" w:rsidRPr="00051825">
        <w:rPr>
          <w:rFonts w:ascii="黑体" w:eastAsia="黑体" w:hAnsi="黑体"/>
          <w:szCs w:val="21"/>
        </w:rPr>
        <w:t>4-3-</w:t>
      </w:r>
      <w:r w:rsidR="00C41213">
        <w:rPr>
          <w:rFonts w:ascii="黑体" w:eastAsia="黑体" w:hAnsi="黑体" w:hint="eastAsia"/>
          <w:szCs w:val="21"/>
        </w:rPr>
        <w:t>1</w:t>
      </w:r>
      <w:r w:rsidR="00543C6D">
        <w:rPr>
          <w:rFonts w:ascii="黑体" w:eastAsia="黑体" w:hAnsi="黑体" w:hint="eastAsia"/>
          <w:szCs w:val="21"/>
        </w:rPr>
        <w:t>5</w:t>
      </w:r>
    </w:p>
    <w:p w:rsidR="002B4544" w:rsidRPr="00051825" w:rsidRDefault="008718A2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单击“确定”，则退出测控软件返回计算机桌面；单击“取消”，则返回测控软件主界面。</w:t>
      </w:r>
    </w:p>
    <w:p w:rsidR="002B4544" w:rsidRPr="00051825" w:rsidRDefault="008718A2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选择“关闭计算机”后单击“确定”，系统则先退出测控软件，然后自动关闭计算机。</w:t>
      </w:r>
    </w:p>
    <w:p w:rsidR="007231B3" w:rsidRPr="00051825" w:rsidRDefault="007231B3" w:rsidP="007231B3">
      <w:pPr>
        <w:pStyle w:val="1"/>
        <w:spacing w:before="0" w:after="0" w:line="400" w:lineRule="exact"/>
        <w:rPr>
          <w:rFonts w:ascii="黑体" w:eastAsia="黑体" w:hAnsi="黑体"/>
          <w:sz w:val="28"/>
          <w:szCs w:val="28"/>
        </w:rPr>
      </w:pPr>
      <w:bookmarkStart w:id="247" w:name="_Toc386022579"/>
      <w:bookmarkStart w:id="248" w:name="_Toc402439099"/>
      <w:bookmarkStart w:id="249" w:name="_Toc403050090"/>
      <w:bookmarkStart w:id="250" w:name="_Toc403721057"/>
      <w:bookmarkStart w:id="251" w:name="_Toc499816995"/>
      <w:bookmarkStart w:id="252" w:name="_Toc1152776"/>
      <w:r w:rsidRPr="00051825">
        <w:rPr>
          <w:rFonts w:ascii="黑体" w:eastAsia="黑体" w:hAnsi="黑体" w:hint="eastAsia"/>
          <w:sz w:val="28"/>
          <w:szCs w:val="28"/>
        </w:rPr>
        <w:t>4.4 数据管理菜单</w:t>
      </w:r>
      <w:bookmarkEnd w:id="247"/>
      <w:bookmarkEnd w:id="248"/>
      <w:bookmarkEnd w:id="249"/>
      <w:bookmarkEnd w:id="250"/>
      <w:bookmarkEnd w:id="251"/>
      <w:bookmarkEnd w:id="252"/>
    </w:p>
    <w:p w:rsidR="008E3839" w:rsidRPr="009F2922" w:rsidRDefault="007231B3" w:rsidP="009F2922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详细介绍见第五章。</w:t>
      </w:r>
    </w:p>
    <w:p w:rsidR="0090009D" w:rsidRPr="00051825" w:rsidRDefault="0090009D" w:rsidP="0090009D">
      <w:pPr>
        <w:pageBreakBefore/>
        <w:tabs>
          <w:tab w:val="left" w:pos="3150"/>
          <w:tab w:val="left" w:pos="4095"/>
        </w:tabs>
        <w:spacing w:line="240" w:lineRule="atLeast"/>
        <w:jc w:val="center"/>
        <w:outlineLvl w:val="0"/>
        <w:rPr>
          <w:rFonts w:ascii="黑体" w:eastAsia="黑体" w:hAnsi="宋体"/>
          <w:b/>
          <w:sz w:val="28"/>
          <w:szCs w:val="28"/>
        </w:rPr>
      </w:pPr>
    </w:p>
    <w:p w:rsidR="0090009D" w:rsidRPr="00051825" w:rsidRDefault="0090009D" w:rsidP="00DC3505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  <w:bookmarkStart w:id="253" w:name="_Toc402439102"/>
      <w:bookmarkStart w:id="254" w:name="_Toc403050093"/>
      <w:bookmarkStart w:id="255" w:name="_Toc403721060"/>
      <w:bookmarkStart w:id="256" w:name="_Toc499816996"/>
      <w:bookmarkStart w:id="257" w:name="_Toc1152777"/>
      <w:r w:rsidRPr="00051825">
        <w:rPr>
          <w:rFonts w:ascii="黑体" w:eastAsia="黑体" w:hAnsi="黑体" w:hint="eastAsia"/>
          <w:sz w:val="30"/>
          <w:szCs w:val="30"/>
        </w:rPr>
        <w:t>第五章 数据管理</w:t>
      </w:r>
      <w:bookmarkEnd w:id="253"/>
      <w:bookmarkEnd w:id="254"/>
      <w:bookmarkEnd w:id="255"/>
      <w:bookmarkEnd w:id="256"/>
      <w:bookmarkEnd w:id="257"/>
    </w:p>
    <w:p w:rsidR="0090009D" w:rsidRPr="00051825" w:rsidRDefault="0090009D" w:rsidP="00DC3505">
      <w:pPr>
        <w:pStyle w:val="1"/>
        <w:spacing w:before="0" w:after="0" w:line="400" w:lineRule="exact"/>
        <w:rPr>
          <w:rFonts w:ascii="黑体" w:eastAsia="黑体" w:hAnsi="黑体"/>
          <w:sz w:val="28"/>
          <w:szCs w:val="28"/>
        </w:rPr>
      </w:pPr>
      <w:bookmarkStart w:id="258" w:name="_Toc274229872"/>
      <w:bookmarkStart w:id="259" w:name="_Toc402439103"/>
      <w:bookmarkStart w:id="260" w:name="_Toc403050094"/>
      <w:bookmarkStart w:id="261" w:name="_Toc403721061"/>
      <w:bookmarkStart w:id="262" w:name="_Toc499816997"/>
      <w:bookmarkStart w:id="263" w:name="_Toc1152778"/>
      <w:r w:rsidRPr="00051825">
        <w:rPr>
          <w:rFonts w:ascii="黑体" w:eastAsia="黑体" w:hAnsi="黑体" w:hint="eastAsia"/>
          <w:sz w:val="28"/>
          <w:szCs w:val="28"/>
        </w:rPr>
        <w:t>5.1 主界面</w:t>
      </w:r>
      <w:bookmarkEnd w:id="258"/>
      <w:bookmarkEnd w:id="259"/>
      <w:bookmarkEnd w:id="260"/>
      <w:bookmarkEnd w:id="261"/>
      <w:bookmarkEnd w:id="262"/>
      <w:bookmarkEnd w:id="263"/>
    </w:p>
    <w:p w:rsidR="002B4544" w:rsidRPr="00051825" w:rsidRDefault="002B4544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在测控软件主界面上单击“数据管理”菜单或快捷栏“数据管理”按钮即可进入如图5-1-1所示的主窗体，该窗体主要由菜单栏、快捷按钮栏、数据栏、状态栏等组成。</w:t>
      </w:r>
    </w:p>
    <w:p w:rsidR="00ED7699" w:rsidRPr="00051825" w:rsidRDefault="00476235" w:rsidP="00790B40">
      <w:pPr>
        <w:spacing w:beforeLines="75" w:line="240" w:lineRule="atLeast"/>
        <w:ind w:leftChars="-67" w:left="1" w:hangingChars="59" w:hanging="142"/>
        <w:jc w:val="center"/>
        <w:rPr>
          <w:rFonts w:ascii="宋体" w:hAnsi="宋体"/>
          <w:szCs w:val="21"/>
        </w:rPr>
      </w:pPr>
      <w:r w:rsidRPr="00476235">
        <w:rPr>
          <w:rFonts w:ascii="宋体" w:hAnsi="宋体"/>
          <w:noProof/>
          <w:sz w:val="24"/>
          <w:szCs w:val="24"/>
        </w:rPr>
        <w:pict>
          <v:shape id="_x0000_s1256" type="#_x0000_t62" style="position:absolute;left:0;text-align:left;margin-left:266.25pt;margin-top:101.15pt;width:52.5pt;height:31.2pt;z-index:251677696" adj="-12034,19523" filled="f">
            <v:textbox style="mso-next-textbox:#_x0000_s1256">
              <w:txbxContent>
                <w:p w:rsidR="00274874" w:rsidRDefault="00274874" w:rsidP="0090009D">
                  <w:r>
                    <w:rPr>
                      <w:rFonts w:hint="eastAsia"/>
                    </w:rPr>
                    <w:t>数据栏</w:t>
                  </w:r>
                </w:p>
              </w:txbxContent>
            </v:textbox>
          </v:shape>
        </w:pict>
      </w:r>
      <w:r w:rsidRPr="00476235">
        <w:rPr>
          <w:rFonts w:ascii="宋体"/>
          <w:noProof/>
          <w:kern w:val="0"/>
          <w:sz w:val="24"/>
          <w:szCs w:val="24"/>
        </w:rPr>
        <w:pict>
          <v:shape id="_x0000_s1255" type="#_x0000_t62" style="position:absolute;left:0;text-align:left;margin-left:-63.7pt;margin-top:207.05pt;width:52.5pt;height:23.25pt;flip:x y;z-index:251826176" adj="-3724,4691" filled="f">
            <v:textbox style="mso-next-textbox:#_x0000_s1255">
              <w:txbxContent>
                <w:p w:rsidR="00274874" w:rsidRDefault="00274874" w:rsidP="0090009D">
                  <w:r>
                    <w:rPr>
                      <w:rFonts w:hint="eastAsia"/>
                    </w:rPr>
                    <w:t>状态栏</w:t>
                  </w:r>
                </w:p>
              </w:txbxContent>
            </v:textbox>
          </v:shape>
        </w:pict>
      </w:r>
      <w:r w:rsidR="009F2922" w:rsidRPr="00051825">
        <w:rPr>
          <w:rFonts w:ascii="宋体"/>
          <w:noProof/>
          <w:kern w:val="0"/>
          <w:sz w:val="24"/>
          <w:szCs w:val="24"/>
        </w:rPr>
        <w:drawing>
          <wp:inline distT="0" distB="0" distL="0" distR="0">
            <wp:extent cx="5486400" cy="2849880"/>
            <wp:effectExtent l="19050" t="0" r="0" b="0"/>
            <wp:docPr id="8" name="图片 15" descr="无标题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无标题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6235">
        <w:rPr>
          <w:rFonts w:ascii="黑体" w:eastAsia="黑体" w:hAnsi="黑体"/>
          <w:noProof/>
          <w:szCs w:val="21"/>
        </w:rPr>
        <w:pict>
          <v:shape id="_x0000_s1577" type="#_x0000_t62" style="position:absolute;left:0;text-align:left;margin-left:-63pt;margin-top:111.9pt;width:52.7pt;height:37.95pt;flip:x y;z-index:251827200;mso-position-horizontal-relative:text;mso-position-vertical-relative:text" adj="-4693,20660" filled="f">
            <v:textbox style="mso-next-textbox:#_x0000_s1577">
              <w:txbxContent>
                <w:p w:rsidR="00274874" w:rsidRDefault="00274874" w:rsidP="00081B57">
                  <w:r>
                    <w:rPr>
                      <w:rFonts w:hint="eastAsia"/>
                    </w:rPr>
                    <w:t>自定义</w:t>
                  </w:r>
                </w:p>
                <w:p w:rsidR="00274874" w:rsidRDefault="00274874" w:rsidP="00081B57">
                  <w:r>
                    <w:rPr>
                      <w:rFonts w:hint="eastAsia"/>
                    </w:rPr>
                    <w:t>查找</w:t>
                  </w:r>
                </w:p>
              </w:txbxContent>
            </v:textbox>
          </v:shape>
        </w:pict>
      </w:r>
      <w:r w:rsidRPr="00476235">
        <w:rPr>
          <w:rFonts w:ascii="宋体"/>
          <w:noProof/>
          <w:kern w:val="0"/>
          <w:sz w:val="24"/>
          <w:szCs w:val="24"/>
        </w:rPr>
        <w:pict>
          <v:shape id="_x0000_s1251" type="#_x0000_t62" style="position:absolute;left:0;text-align:left;margin-left:-63pt;margin-top:11.75pt;width:51.8pt;height:23.25pt;z-index:251822080;mso-position-horizontal-relative:text;mso-position-vertical-relative:text" adj="25791,3391" filled="f">
            <v:textbox style="mso-next-textbox:#_x0000_s1251">
              <w:txbxContent>
                <w:p w:rsidR="00274874" w:rsidRDefault="00274874" w:rsidP="0090009D">
                  <w:r>
                    <w:rPr>
                      <w:rFonts w:hint="eastAsia"/>
                    </w:rPr>
                    <w:t>菜单栏</w:t>
                  </w:r>
                </w:p>
              </w:txbxContent>
            </v:textbox>
          </v:shape>
        </w:pict>
      </w:r>
      <w:r w:rsidRPr="00476235">
        <w:rPr>
          <w:rFonts w:ascii="宋体"/>
          <w:noProof/>
          <w:kern w:val="0"/>
          <w:sz w:val="24"/>
          <w:szCs w:val="24"/>
        </w:rPr>
        <w:pict>
          <v:shape id="_x0000_s1254" type="#_x0000_t62" style="position:absolute;left:0;text-align:left;margin-left:428.3pt;margin-top:149.85pt;width:55.45pt;height:38.8pt;z-index:251825152;mso-position-horizontal-relative:text;mso-position-vertical-relative:text" adj="-16244,7209" filled="f">
            <v:textbox style="mso-next-textbox:#_x0000_s1254">
              <w:txbxContent>
                <w:p w:rsidR="00274874" w:rsidRDefault="00274874" w:rsidP="0090009D">
                  <w:r>
                    <w:rPr>
                      <w:rFonts w:hint="eastAsia"/>
                    </w:rPr>
                    <w:t>单记录浏览窗体</w:t>
                  </w:r>
                </w:p>
              </w:txbxContent>
            </v:textbox>
          </v:shape>
        </w:pict>
      </w:r>
      <w:r w:rsidRPr="00476235">
        <w:rPr>
          <w:rFonts w:ascii="宋体"/>
          <w:noProof/>
          <w:kern w:val="0"/>
          <w:sz w:val="24"/>
          <w:szCs w:val="24"/>
        </w:rPr>
        <w:pict>
          <v:shape id="_x0000_s1252" type="#_x0000_t62" style="position:absolute;left:0;text-align:left;margin-left:107.15pt;margin-top:3.2pt;width:73.5pt;height:23.3pt;z-index:251823104;mso-position-horizontal-relative:text;mso-position-vertical-relative:text" adj="-18103,17058" filled="f">
            <v:textbox style="mso-next-textbox:#_x0000_s1252">
              <w:txbxContent>
                <w:p w:rsidR="00274874" w:rsidRDefault="00274874" w:rsidP="0090009D">
                  <w:r>
                    <w:rPr>
                      <w:rFonts w:hint="eastAsia"/>
                    </w:rPr>
                    <w:t>快捷按钮栏</w:t>
                  </w:r>
                </w:p>
              </w:txbxContent>
            </v:textbox>
          </v:shape>
        </w:pict>
      </w:r>
    </w:p>
    <w:p w:rsidR="00ED7699" w:rsidRPr="00850F01" w:rsidRDefault="00A523CB" w:rsidP="003B0CF0">
      <w:pPr>
        <w:jc w:val="center"/>
        <w:rPr>
          <w:rFonts w:ascii="黑体" w:eastAsia="黑体" w:hAnsi="黑体"/>
          <w:szCs w:val="21"/>
        </w:rPr>
      </w:pPr>
      <w:r w:rsidRPr="00466282">
        <w:rPr>
          <w:rFonts w:ascii="黑体" w:eastAsia="黑体" w:hAnsi="黑体" w:hint="eastAsia"/>
          <w:szCs w:val="21"/>
        </w:rPr>
        <w:t>图</w:t>
      </w:r>
      <w:r w:rsidRPr="00466282">
        <w:rPr>
          <w:rFonts w:ascii="黑体" w:eastAsia="黑体" w:hAnsi="黑体"/>
          <w:szCs w:val="21"/>
        </w:rPr>
        <w:t xml:space="preserve"> 5-1-1</w:t>
      </w:r>
    </w:p>
    <w:p w:rsidR="002B4544" w:rsidRPr="00051825" w:rsidRDefault="0090009D" w:rsidP="00DF3BF7">
      <w:pPr>
        <w:numPr>
          <w:ilvl w:val="0"/>
          <w:numId w:val="37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标题栏：显示数据库标题；</w:t>
      </w:r>
    </w:p>
    <w:p w:rsidR="002B4544" w:rsidRPr="00051825" w:rsidRDefault="0090009D" w:rsidP="00DF3BF7">
      <w:pPr>
        <w:numPr>
          <w:ilvl w:val="0"/>
          <w:numId w:val="37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菜单栏：用于管理和操作数据库的各功能菜单；</w:t>
      </w:r>
    </w:p>
    <w:p w:rsidR="002B4544" w:rsidRPr="00051825" w:rsidRDefault="0090009D" w:rsidP="00DF3BF7">
      <w:pPr>
        <w:numPr>
          <w:ilvl w:val="0"/>
          <w:numId w:val="37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快捷按钮栏：显示操作数据库的快捷工具；</w:t>
      </w:r>
    </w:p>
    <w:p w:rsidR="002B4544" w:rsidRPr="00051825" w:rsidRDefault="0090009D" w:rsidP="00DF3BF7">
      <w:pPr>
        <w:numPr>
          <w:ilvl w:val="0"/>
          <w:numId w:val="37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数据栏：包括自动编号、试样编号、测试各指标的值、测试日期、测试时间、化验员等。</w:t>
      </w:r>
    </w:p>
    <w:p w:rsidR="002B4544" w:rsidRPr="00051825" w:rsidRDefault="002B4544" w:rsidP="00DF3BF7">
      <w:pPr>
        <w:numPr>
          <w:ilvl w:val="0"/>
          <w:numId w:val="38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编号长度：最多允许输入</w:t>
      </w:r>
      <w:r w:rsidRPr="00051825">
        <w:rPr>
          <w:sz w:val="24"/>
          <w:szCs w:val="24"/>
        </w:rPr>
        <w:t>12</w:t>
      </w:r>
      <w:r w:rsidRPr="00051825">
        <w:rPr>
          <w:rFonts w:hint="eastAsia"/>
          <w:sz w:val="24"/>
          <w:szCs w:val="24"/>
        </w:rPr>
        <w:t>个字符，打印最大长度为</w:t>
      </w:r>
      <w:r w:rsidRPr="00051825">
        <w:rPr>
          <w:sz w:val="24"/>
          <w:szCs w:val="24"/>
        </w:rPr>
        <w:t>12</w:t>
      </w:r>
      <w:r w:rsidRPr="00051825">
        <w:rPr>
          <w:rFonts w:hint="eastAsia"/>
          <w:sz w:val="24"/>
          <w:szCs w:val="24"/>
        </w:rPr>
        <w:t>个字符；</w:t>
      </w:r>
    </w:p>
    <w:p w:rsidR="002B4544" w:rsidRPr="00051825" w:rsidRDefault="002B4544" w:rsidP="00DF3BF7">
      <w:pPr>
        <w:numPr>
          <w:ilvl w:val="0"/>
          <w:numId w:val="38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自动编号组成：仪器控号</w:t>
      </w:r>
      <w:r w:rsidRPr="00051825">
        <w:rPr>
          <w:sz w:val="24"/>
          <w:szCs w:val="24"/>
        </w:rPr>
        <w:t>1</w:t>
      </w:r>
      <w:r w:rsidRPr="00051825">
        <w:rPr>
          <w:rFonts w:hint="eastAsia"/>
          <w:sz w:val="24"/>
          <w:szCs w:val="24"/>
        </w:rPr>
        <w:t>（位）</w:t>
      </w:r>
      <w:r w:rsidRPr="00051825">
        <w:rPr>
          <w:sz w:val="24"/>
          <w:szCs w:val="24"/>
        </w:rPr>
        <w:t>+</w:t>
      </w:r>
      <w:r w:rsidRPr="00051825">
        <w:rPr>
          <w:rFonts w:hint="eastAsia"/>
          <w:sz w:val="24"/>
          <w:szCs w:val="24"/>
        </w:rPr>
        <w:t>年</w:t>
      </w:r>
      <w:r w:rsidRPr="00051825">
        <w:rPr>
          <w:sz w:val="24"/>
          <w:szCs w:val="24"/>
        </w:rPr>
        <w:t>4</w:t>
      </w:r>
      <w:r w:rsidRPr="00051825">
        <w:rPr>
          <w:rFonts w:hint="eastAsia"/>
          <w:sz w:val="24"/>
          <w:szCs w:val="24"/>
        </w:rPr>
        <w:t>（位）</w:t>
      </w:r>
      <w:r w:rsidRPr="00051825">
        <w:rPr>
          <w:sz w:val="24"/>
          <w:szCs w:val="24"/>
        </w:rPr>
        <w:t>+</w:t>
      </w:r>
      <w:r w:rsidRPr="00051825">
        <w:rPr>
          <w:rFonts w:hint="eastAsia"/>
          <w:sz w:val="24"/>
          <w:szCs w:val="24"/>
        </w:rPr>
        <w:t>月</w:t>
      </w:r>
      <w:r w:rsidRPr="00051825">
        <w:rPr>
          <w:sz w:val="24"/>
          <w:szCs w:val="24"/>
        </w:rPr>
        <w:t>2</w:t>
      </w:r>
      <w:r w:rsidRPr="00051825">
        <w:rPr>
          <w:rFonts w:hint="eastAsia"/>
          <w:sz w:val="24"/>
          <w:szCs w:val="24"/>
        </w:rPr>
        <w:t>（位）</w:t>
      </w:r>
      <w:r w:rsidRPr="00051825">
        <w:rPr>
          <w:sz w:val="24"/>
          <w:szCs w:val="24"/>
        </w:rPr>
        <w:t>+</w:t>
      </w:r>
      <w:r w:rsidRPr="00051825">
        <w:rPr>
          <w:rFonts w:hint="eastAsia"/>
          <w:sz w:val="24"/>
          <w:szCs w:val="24"/>
        </w:rPr>
        <w:t>日</w:t>
      </w:r>
      <w:r w:rsidRPr="00051825">
        <w:rPr>
          <w:sz w:val="24"/>
          <w:szCs w:val="24"/>
        </w:rPr>
        <w:t>2</w:t>
      </w:r>
      <w:r w:rsidRPr="00051825">
        <w:rPr>
          <w:rFonts w:hint="eastAsia"/>
          <w:sz w:val="24"/>
          <w:szCs w:val="24"/>
        </w:rPr>
        <w:t>（位）</w:t>
      </w:r>
      <w:r w:rsidRPr="00051825">
        <w:rPr>
          <w:sz w:val="24"/>
          <w:szCs w:val="24"/>
        </w:rPr>
        <w:t>+</w:t>
      </w:r>
      <w:r w:rsidRPr="00051825">
        <w:rPr>
          <w:rFonts w:hint="eastAsia"/>
          <w:sz w:val="24"/>
          <w:szCs w:val="24"/>
        </w:rPr>
        <w:t>样品编号</w:t>
      </w:r>
      <w:r w:rsidRPr="00051825">
        <w:rPr>
          <w:sz w:val="24"/>
          <w:szCs w:val="24"/>
        </w:rPr>
        <w:t>3</w:t>
      </w:r>
      <w:r w:rsidRPr="00051825">
        <w:rPr>
          <w:rFonts w:hint="eastAsia"/>
          <w:sz w:val="24"/>
          <w:szCs w:val="24"/>
        </w:rPr>
        <w:t>（位）；</w:t>
      </w:r>
    </w:p>
    <w:p w:rsidR="002B4544" w:rsidRPr="00051825" w:rsidRDefault="0090009D" w:rsidP="00DF3BF7">
      <w:pPr>
        <w:numPr>
          <w:ilvl w:val="0"/>
          <w:numId w:val="37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/>
          <w:sz w:val="24"/>
          <w:szCs w:val="24"/>
        </w:rPr>
        <w:t>状态栏：显示当前</w:t>
      </w:r>
      <w:r w:rsidRPr="00051825">
        <w:rPr>
          <w:rFonts w:ascii="宋体" w:hAnsi="宋体" w:hint="eastAsia"/>
          <w:sz w:val="24"/>
          <w:szCs w:val="24"/>
        </w:rPr>
        <w:t>数据</w:t>
      </w:r>
      <w:r w:rsidRPr="00051825">
        <w:rPr>
          <w:rFonts w:ascii="宋体" w:hAnsi="宋体"/>
          <w:sz w:val="24"/>
          <w:szCs w:val="24"/>
        </w:rPr>
        <w:t>记录的</w:t>
      </w:r>
      <w:r w:rsidRPr="00051825">
        <w:rPr>
          <w:rFonts w:ascii="宋体" w:hAnsi="宋体" w:hint="eastAsia"/>
          <w:sz w:val="24"/>
          <w:szCs w:val="24"/>
        </w:rPr>
        <w:t>时间、</w:t>
      </w:r>
      <w:r w:rsidRPr="00051825">
        <w:rPr>
          <w:rFonts w:ascii="宋体" w:hAnsi="宋体"/>
          <w:sz w:val="24"/>
          <w:szCs w:val="24"/>
        </w:rPr>
        <w:t>总数及位置。</w:t>
      </w:r>
    </w:p>
    <w:p w:rsidR="002B4544" w:rsidRPr="00051825" w:rsidRDefault="002B4544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此外，当光标移至数据栏，单击鼠标右键，即可弹出如图2菜单，下面详细介绍各功能。</w:t>
      </w:r>
    </w:p>
    <w:p w:rsidR="0090009D" w:rsidRPr="00051825" w:rsidRDefault="00790B40" w:rsidP="0090009D">
      <w:pPr>
        <w:spacing w:line="240" w:lineRule="atLeast"/>
        <w:ind w:firstLineChars="200" w:firstLine="480"/>
        <w:jc w:val="center"/>
        <w:rPr>
          <w:rFonts w:ascii="宋体" w:hAnsi="宋体"/>
          <w:sz w:val="24"/>
        </w:rPr>
      </w:pPr>
      <w:r w:rsidRPr="00476235">
        <w:rPr>
          <w:rFonts w:ascii="宋体" w:hAnsi="宋体"/>
          <w:sz w:val="24"/>
        </w:rPr>
        <w:lastRenderedPageBreak/>
        <w:pict>
          <v:shape id="_x0000_i1037" type="#_x0000_t75" style="width:171pt;height:222.75pt">
            <v:imagedata r:id="rId45" o:title="右键"/>
          </v:shape>
        </w:pict>
      </w:r>
    </w:p>
    <w:p w:rsidR="00ED7699" w:rsidRPr="00051825" w:rsidRDefault="002B4544" w:rsidP="003B0CF0">
      <w:pPr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图5-1-2</w:t>
      </w:r>
    </w:p>
    <w:p w:rsidR="002B4544" w:rsidRPr="00051825" w:rsidRDefault="0090009D" w:rsidP="00DF3BF7">
      <w:pPr>
        <w:numPr>
          <w:ilvl w:val="0"/>
          <w:numId w:val="39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查找当天记录：单击此项，即可显示当天保存的所有记录。</w:t>
      </w:r>
    </w:p>
    <w:p w:rsidR="002B4544" w:rsidRPr="00051825" w:rsidRDefault="0090009D" w:rsidP="00DF3BF7">
      <w:pPr>
        <w:numPr>
          <w:ilvl w:val="0"/>
          <w:numId w:val="39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平行样：单击此项，数据栏内将显示与所选记录试样编号、测试日期相同的记录。</w:t>
      </w:r>
    </w:p>
    <w:p w:rsidR="002B4544" w:rsidRPr="00051825" w:rsidRDefault="0090009D" w:rsidP="00DF3BF7">
      <w:pPr>
        <w:numPr>
          <w:ilvl w:val="0"/>
          <w:numId w:val="39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查找所有记录：单击此项，数据栏内将显示所有保存的记录。</w:t>
      </w:r>
    </w:p>
    <w:p w:rsidR="002B4544" w:rsidRPr="00051825" w:rsidRDefault="0090009D" w:rsidP="00DF3BF7">
      <w:pPr>
        <w:numPr>
          <w:ilvl w:val="0"/>
          <w:numId w:val="39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当前日期记录：单击此项，数据栏内将显示与所选记录具有相同测试日期的记录。</w:t>
      </w:r>
    </w:p>
    <w:p w:rsidR="002B4544" w:rsidRPr="00051825" w:rsidRDefault="0090009D" w:rsidP="00DF3BF7">
      <w:pPr>
        <w:numPr>
          <w:ilvl w:val="0"/>
          <w:numId w:val="39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隐藏选中列：选中数据栏内显示列，单击此菜单项，即可隐藏选中的列。</w:t>
      </w:r>
    </w:p>
    <w:p w:rsidR="002B4544" w:rsidRPr="00051825" w:rsidRDefault="0090009D" w:rsidP="00DF3BF7">
      <w:pPr>
        <w:numPr>
          <w:ilvl w:val="0"/>
          <w:numId w:val="39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显示所有列：单击此项，数据栏内将显示所有配置列。</w:t>
      </w:r>
    </w:p>
    <w:p w:rsidR="002B4544" w:rsidRPr="00051825" w:rsidRDefault="0090009D" w:rsidP="00DF3BF7">
      <w:pPr>
        <w:numPr>
          <w:ilvl w:val="0"/>
          <w:numId w:val="39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自动调整列宽：单击此项，数据栏根据各列内容自动调整列的显示宽度。</w:t>
      </w:r>
    </w:p>
    <w:p w:rsidR="002B4544" w:rsidRPr="00051825" w:rsidRDefault="0090009D" w:rsidP="00DF3BF7">
      <w:pPr>
        <w:numPr>
          <w:ilvl w:val="0"/>
          <w:numId w:val="39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保存当前样式：单击此项，可保存数据显示栏中当前各列的格式设置。</w:t>
      </w:r>
    </w:p>
    <w:p w:rsidR="002B4544" w:rsidRPr="00051825" w:rsidRDefault="0090009D" w:rsidP="00DF3BF7">
      <w:pPr>
        <w:numPr>
          <w:ilvl w:val="0"/>
          <w:numId w:val="39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将选定记录导出为EXCEL/RTF/PDF/CSV/图像文件：单击此项，可界面上当前选定记录数据导出相应的文件及表格。</w:t>
      </w:r>
    </w:p>
    <w:p w:rsidR="002B4544" w:rsidRPr="00051825" w:rsidRDefault="002B4544" w:rsidP="002B4544">
      <w:pPr>
        <w:pStyle w:val="1"/>
        <w:spacing w:before="0" w:after="0" w:line="400" w:lineRule="exact"/>
        <w:rPr>
          <w:rFonts w:ascii="黑体" w:eastAsia="黑体" w:hAnsi="黑体"/>
          <w:b w:val="0"/>
          <w:sz w:val="28"/>
          <w:szCs w:val="28"/>
        </w:rPr>
      </w:pPr>
      <w:bookmarkStart w:id="264" w:name="_Toc274229873"/>
      <w:bookmarkStart w:id="265" w:name="_Toc402439104"/>
      <w:bookmarkStart w:id="266" w:name="_Toc403050095"/>
      <w:bookmarkStart w:id="267" w:name="_Toc403721062"/>
      <w:bookmarkStart w:id="268" w:name="_Toc499816998"/>
      <w:bookmarkStart w:id="269" w:name="_Toc1152779"/>
      <w:r w:rsidRPr="00051825">
        <w:rPr>
          <w:rFonts w:ascii="黑体" w:eastAsia="黑体" w:hAnsi="黑体"/>
          <w:sz w:val="28"/>
          <w:szCs w:val="28"/>
        </w:rPr>
        <w:t>5.2菜单介绍</w:t>
      </w:r>
      <w:bookmarkEnd w:id="264"/>
      <w:bookmarkEnd w:id="265"/>
      <w:bookmarkEnd w:id="266"/>
      <w:bookmarkEnd w:id="267"/>
      <w:bookmarkEnd w:id="268"/>
      <w:bookmarkEnd w:id="269"/>
    </w:p>
    <w:p w:rsidR="0090009D" w:rsidRPr="003B0CF0" w:rsidRDefault="002B4544" w:rsidP="003B0CF0">
      <w:pPr>
        <w:spacing w:line="400" w:lineRule="exact"/>
        <w:jc w:val="left"/>
        <w:outlineLvl w:val="1"/>
        <w:rPr>
          <w:rFonts w:ascii="宋体" w:hAnsi="宋体"/>
          <w:szCs w:val="21"/>
        </w:rPr>
      </w:pPr>
      <w:bookmarkStart w:id="270" w:name="_Toc499816999"/>
      <w:bookmarkStart w:id="271" w:name="_Toc1152780"/>
      <w:r w:rsidRPr="00051825">
        <w:rPr>
          <w:rFonts w:ascii="黑体" w:eastAsia="黑体" w:hAnsi="黑体"/>
          <w:b/>
          <w:sz w:val="24"/>
          <w:szCs w:val="24"/>
        </w:rPr>
        <w:t>5.2.1系统</w:t>
      </w:r>
      <w:bookmarkEnd w:id="270"/>
      <w:bookmarkEnd w:id="271"/>
    </w:p>
    <w:p w:rsidR="0090009D" w:rsidRPr="00051825" w:rsidRDefault="00790B40" w:rsidP="0090009D">
      <w:pPr>
        <w:spacing w:line="240" w:lineRule="atLeast"/>
        <w:jc w:val="center"/>
        <w:rPr>
          <w:rFonts w:ascii="宋体" w:hAnsi="Arial"/>
          <w:szCs w:val="21"/>
        </w:rPr>
      </w:pPr>
      <w:r w:rsidRPr="00476235">
        <w:rPr>
          <w:rFonts w:ascii="宋体" w:hAnsi="Arial"/>
          <w:szCs w:val="21"/>
        </w:rPr>
        <w:pict>
          <v:shape id="_x0000_i1038" type="#_x0000_t75" style="width:93.75pt;height:114.75pt">
            <v:imagedata r:id="rId46" o:title=""/>
          </v:shape>
        </w:pict>
      </w:r>
    </w:p>
    <w:p w:rsidR="00ED7699" w:rsidRPr="00051825" w:rsidRDefault="002B4544" w:rsidP="003B0CF0">
      <w:pPr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图5-2-1</w:t>
      </w:r>
    </w:p>
    <w:p w:rsidR="0090009D" w:rsidRPr="00051825" w:rsidRDefault="002B4544" w:rsidP="0090009D">
      <w:pPr>
        <w:autoSpaceDE w:val="0"/>
        <w:autoSpaceDN w:val="0"/>
        <w:adjustRightInd w:val="0"/>
        <w:spacing w:line="240" w:lineRule="atLeast"/>
        <w:jc w:val="left"/>
        <w:rPr>
          <w:rFonts w:ascii="黑体" w:eastAsia="黑体" w:hAnsi="黑体"/>
          <w:b/>
          <w:sz w:val="24"/>
          <w:szCs w:val="24"/>
        </w:rPr>
      </w:pPr>
      <w:r w:rsidRPr="00051825">
        <w:rPr>
          <w:rFonts w:ascii="黑体" w:eastAsia="黑体" w:hAnsi="黑体"/>
          <w:b/>
          <w:sz w:val="24"/>
          <w:szCs w:val="24"/>
        </w:rPr>
        <w:lastRenderedPageBreak/>
        <w:t xml:space="preserve">5.2.1.1 </w:t>
      </w:r>
      <w:r w:rsidRPr="00051825">
        <w:rPr>
          <w:rFonts w:ascii="黑体" w:eastAsia="黑体" w:hAnsi="黑体" w:hint="eastAsia"/>
          <w:b/>
          <w:sz w:val="24"/>
          <w:szCs w:val="24"/>
        </w:rPr>
        <w:t>设置</w:t>
      </w:r>
    </w:p>
    <w:p w:rsidR="002B4544" w:rsidRPr="00051825" w:rsidRDefault="002B4544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单击此菜单项或快捷栏中的“设置”按钮，系统会弹出如图5-2-2所示的设置窗体。</w:t>
      </w:r>
    </w:p>
    <w:p w:rsidR="0090009D" w:rsidRPr="00051825" w:rsidRDefault="00B401CB" w:rsidP="0090009D">
      <w:pPr>
        <w:spacing w:line="240" w:lineRule="atLeast"/>
        <w:jc w:val="center"/>
        <w:rPr>
          <w:rFonts w:ascii="宋体"/>
          <w:szCs w:val="21"/>
        </w:rPr>
      </w:pPr>
      <w:r>
        <w:rPr>
          <w:rFonts w:ascii="宋体"/>
          <w:noProof/>
          <w:szCs w:val="21"/>
        </w:rPr>
        <w:drawing>
          <wp:inline distT="0" distB="0" distL="0" distR="0">
            <wp:extent cx="4742259" cy="4000500"/>
            <wp:effectExtent l="19050" t="0" r="1191" b="0"/>
            <wp:docPr id="4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259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699" w:rsidRPr="00051825" w:rsidRDefault="00460BFD" w:rsidP="003B0CF0">
      <w:pPr>
        <w:jc w:val="center"/>
        <w:rPr>
          <w:rFonts w:ascii="黑体" w:eastAsia="黑体" w:hAnsi="黑体"/>
          <w:szCs w:val="21"/>
        </w:rPr>
      </w:pPr>
      <w:r w:rsidRPr="0032692F">
        <w:rPr>
          <w:rFonts w:ascii="黑体" w:eastAsia="黑体" w:hAnsi="黑体" w:hint="eastAsia"/>
          <w:szCs w:val="21"/>
        </w:rPr>
        <w:t>图</w:t>
      </w:r>
      <w:r w:rsidRPr="0032692F">
        <w:rPr>
          <w:rFonts w:ascii="黑体" w:eastAsia="黑体" w:hAnsi="黑体"/>
          <w:szCs w:val="21"/>
        </w:rPr>
        <w:t>5-2-2</w:t>
      </w:r>
    </w:p>
    <w:p w:rsidR="002B4544" w:rsidRPr="00051825" w:rsidRDefault="0090009D" w:rsidP="00DF3BF7">
      <w:pPr>
        <w:numPr>
          <w:ilvl w:val="0"/>
          <w:numId w:val="43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基本设置选项卡</w:t>
      </w:r>
    </w:p>
    <w:p w:rsidR="002B4544" w:rsidRPr="00051825" w:rsidRDefault="0090009D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打印类型</w:t>
      </w:r>
    </w:p>
    <w:p w:rsidR="002B4544" w:rsidRPr="00051825" w:rsidRDefault="002B4544" w:rsidP="00DF3BF7">
      <w:pPr>
        <w:numPr>
          <w:ilvl w:val="0"/>
          <w:numId w:val="40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报告单：打印平行样的过程参数及平均值。</w:t>
      </w:r>
    </w:p>
    <w:p w:rsidR="002B4544" w:rsidRPr="00051825" w:rsidRDefault="002B4544" w:rsidP="00DF3BF7">
      <w:pPr>
        <w:numPr>
          <w:ilvl w:val="0"/>
          <w:numId w:val="40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报表：打印单条或多条记录的多个指标，报表格式可选择可配置报表和固定报表两种，当选择可配置报表时，可以在本窗口报表配置选项卡中对需要打印的列进行配置。</w:t>
      </w:r>
    </w:p>
    <w:p w:rsidR="002B4544" w:rsidRPr="00466282" w:rsidRDefault="002B4544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466282">
        <w:rPr>
          <w:rFonts w:ascii="宋体" w:hAnsi="宋体" w:hint="eastAsia"/>
          <w:kern w:val="0"/>
          <w:sz w:val="24"/>
          <w:szCs w:val="24"/>
        </w:rPr>
        <w:t>打印属性</w:t>
      </w:r>
    </w:p>
    <w:p w:rsidR="002B4544" w:rsidRPr="00466282" w:rsidRDefault="002B4544" w:rsidP="00DF3BF7">
      <w:pPr>
        <w:numPr>
          <w:ilvl w:val="0"/>
          <w:numId w:val="41"/>
        </w:numPr>
        <w:spacing w:line="400" w:lineRule="exact"/>
        <w:ind w:left="0" w:firstLineChars="200" w:firstLine="480"/>
        <w:rPr>
          <w:sz w:val="24"/>
          <w:szCs w:val="24"/>
        </w:rPr>
      </w:pPr>
      <w:r w:rsidRPr="00466282">
        <w:rPr>
          <w:rFonts w:hint="eastAsia"/>
          <w:sz w:val="24"/>
          <w:szCs w:val="24"/>
        </w:rPr>
        <w:t>打印分析基：设置“报告单”打印有效，打印的实验结果均为分析基。</w:t>
      </w:r>
    </w:p>
    <w:p w:rsidR="002B4544" w:rsidRPr="00466282" w:rsidRDefault="002B4544" w:rsidP="00DF3BF7">
      <w:pPr>
        <w:numPr>
          <w:ilvl w:val="0"/>
          <w:numId w:val="41"/>
        </w:numPr>
        <w:spacing w:line="400" w:lineRule="exact"/>
        <w:ind w:left="0" w:firstLineChars="200" w:firstLine="480"/>
        <w:rPr>
          <w:sz w:val="24"/>
          <w:szCs w:val="24"/>
        </w:rPr>
      </w:pPr>
      <w:r w:rsidRPr="00466282">
        <w:rPr>
          <w:rFonts w:hint="eastAsia"/>
          <w:sz w:val="24"/>
          <w:szCs w:val="24"/>
        </w:rPr>
        <w:t>打印干基：设置“报告单”打印有效，打印的实验结果均为干基。</w:t>
      </w:r>
    </w:p>
    <w:p w:rsidR="002B4544" w:rsidRPr="00051825" w:rsidRDefault="002B4544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打印参数</w:t>
      </w:r>
    </w:p>
    <w:p w:rsidR="002B4544" w:rsidRPr="00051825" w:rsidRDefault="002B4544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在此表中输入打印参数和参数值，可以在报表中按设置的值显示出来。当用户在自定义报表设计中可在该表中添加参数和参数值，然后在报表中建立同名参数，即可将该参数值引用到报表中来。</w:t>
      </w:r>
    </w:p>
    <w:p w:rsidR="002B4544" w:rsidRPr="00051825" w:rsidRDefault="0090009D" w:rsidP="00DF3BF7">
      <w:pPr>
        <w:numPr>
          <w:ilvl w:val="0"/>
          <w:numId w:val="43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lastRenderedPageBreak/>
        <w:t>报表配置选项卡</w:t>
      </w:r>
    </w:p>
    <w:p w:rsidR="0090009D" w:rsidRPr="00051825" w:rsidRDefault="001D7673" w:rsidP="0090009D">
      <w:pPr>
        <w:autoSpaceDE w:val="0"/>
        <w:autoSpaceDN w:val="0"/>
        <w:adjustRightInd w:val="0"/>
        <w:spacing w:line="240" w:lineRule="atLeast"/>
        <w:ind w:firstLine="420"/>
        <w:jc w:val="center"/>
        <w:rPr>
          <w:rFonts w:ascii="宋体"/>
          <w:kern w:val="0"/>
          <w:szCs w:val="21"/>
        </w:rPr>
      </w:pPr>
      <w:r>
        <w:rPr>
          <w:rFonts w:ascii="宋体"/>
          <w:noProof/>
          <w:kern w:val="0"/>
          <w:szCs w:val="21"/>
        </w:rPr>
        <w:drawing>
          <wp:inline distT="0" distB="0" distL="0" distR="0">
            <wp:extent cx="5143500" cy="4355224"/>
            <wp:effectExtent l="19050" t="0" r="0" b="0"/>
            <wp:docPr id="2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4355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699" w:rsidRPr="00051825" w:rsidRDefault="002B4544" w:rsidP="003B0CF0">
      <w:pPr>
        <w:jc w:val="center"/>
        <w:rPr>
          <w:rFonts w:ascii="黑体" w:eastAsia="黑体" w:hAnsi="黑体"/>
          <w:szCs w:val="21"/>
        </w:rPr>
      </w:pPr>
      <w:r w:rsidRPr="00142DC6">
        <w:rPr>
          <w:rFonts w:ascii="黑体" w:eastAsia="黑体" w:hAnsi="黑体" w:hint="eastAsia"/>
          <w:szCs w:val="21"/>
        </w:rPr>
        <w:t>图</w:t>
      </w:r>
      <w:r w:rsidRPr="00142DC6">
        <w:rPr>
          <w:rFonts w:ascii="黑体" w:eastAsia="黑体" w:hAnsi="黑体"/>
          <w:szCs w:val="21"/>
        </w:rPr>
        <w:t>5-2-3</w:t>
      </w:r>
    </w:p>
    <w:p w:rsidR="002B4544" w:rsidRPr="00051825" w:rsidRDefault="002B4544" w:rsidP="00DF3BF7">
      <w:pPr>
        <w:numPr>
          <w:ilvl w:val="0"/>
          <w:numId w:val="42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列名：数据库存储数据的字段名。</w:t>
      </w:r>
    </w:p>
    <w:p w:rsidR="002B4544" w:rsidRPr="00051825" w:rsidRDefault="002B4544" w:rsidP="00DF3BF7">
      <w:pPr>
        <w:numPr>
          <w:ilvl w:val="0"/>
          <w:numId w:val="42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是否打印：该列是否在报表中打印出来。</w:t>
      </w:r>
    </w:p>
    <w:p w:rsidR="002B4544" w:rsidRPr="00051825" w:rsidRDefault="002B4544" w:rsidP="00DF3BF7">
      <w:pPr>
        <w:numPr>
          <w:ilvl w:val="0"/>
          <w:numId w:val="42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打印名称：在报表中显示的该列的名称。</w:t>
      </w:r>
    </w:p>
    <w:p w:rsidR="002B4544" w:rsidRPr="00051825" w:rsidRDefault="002B4544" w:rsidP="00DF3BF7">
      <w:pPr>
        <w:numPr>
          <w:ilvl w:val="0"/>
          <w:numId w:val="42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打印宽度：各列在报表中占用的宽度，单位为毫米。</w:t>
      </w:r>
    </w:p>
    <w:p w:rsidR="002B4544" w:rsidRPr="00051825" w:rsidRDefault="002B4544" w:rsidP="00DF3BF7">
      <w:pPr>
        <w:numPr>
          <w:ilvl w:val="0"/>
          <w:numId w:val="42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默认方案</w:t>
      </w:r>
      <w:r w:rsidRPr="00051825">
        <w:rPr>
          <w:sz w:val="24"/>
          <w:szCs w:val="24"/>
        </w:rPr>
        <w:t>1</w:t>
      </w:r>
      <w:r w:rsidRPr="00051825">
        <w:rPr>
          <w:rFonts w:hint="eastAsia"/>
          <w:sz w:val="24"/>
          <w:szCs w:val="24"/>
        </w:rPr>
        <w:t>、默认方案</w:t>
      </w:r>
      <w:r w:rsidRPr="00051825">
        <w:rPr>
          <w:sz w:val="24"/>
          <w:szCs w:val="24"/>
        </w:rPr>
        <w:t>2</w:t>
      </w:r>
      <w:r w:rsidRPr="00051825">
        <w:rPr>
          <w:rFonts w:hint="eastAsia"/>
          <w:sz w:val="24"/>
          <w:szCs w:val="24"/>
        </w:rPr>
        <w:t>：选择此项，按默认设置打印项打印报表。</w:t>
      </w:r>
    </w:p>
    <w:p w:rsidR="00E91D7A" w:rsidRPr="00051825" w:rsidRDefault="0090009D">
      <w:pPr>
        <w:spacing w:line="400" w:lineRule="exact"/>
        <w:ind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注：</w:t>
      </w:r>
    </w:p>
    <w:p w:rsidR="0090009D" w:rsidRPr="003B0CF0" w:rsidRDefault="0090009D" w:rsidP="003B0CF0">
      <w:pPr>
        <w:tabs>
          <w:tab w:val="num" w:pos="8075"/>
        </w:tabs>
        <w:spacing w:line="400" w:lineRule="exact"/>
        <w:ind w:left="126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该选项卡中的设置只对可配置报表有效。</w:t>
      </w:r>
    </w:p>
    <w:p w:rsidR="002B4544" w:rsidRPr="00051825" w:rsidRDefault="0090009D" w:rsidP="00DF3BF7">
      <w:pPr>
        <w:numPr>
          <w:ilvl w:val="0"/>
          <w:numId w:val="43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数据备份</w:t>
      </w:r>
    </w:p>
    <w:p w:rsidR="0090009D" w:rsidRPr="00051825" w:rsidRDefault="00431496" w:rsidP="00466282">
      <w:pPr>
        <w:spacing w:line="240" w:lineRule="atLeast"/>
        <w:jc w:val="center"/>
        <w:rPr>
          <w:rFonts w:ascii="宋体" w:hAnsi="宋体" w:cs="宋体"/>
          <w:bCs/>
          <w:kern w:val="0"/>
          <w:sz w:val="24"/>
          <w:szCs w:val="24"/>
        </w:rPr>
      </w:pPr>
      <w:r>
        <w:rPr>
          <w:rFonts w:ascii="宋体" w:hAnsi="宋体" w:cs="宋体"/>
          <w:bCs/>
          <w:noProof/>
          <w:kern w:val="0"/>
          <w:sz w:val="24"/>
          <w:szCs w:val="24"/>
        </w:rPr>
        <w:lastRenderedPageBreak/>
        <w:drawing>
          <wp:inline distT="0" distB="0" distL="0" distR="0">
            <wp:extent cx="5238750" cy="4410125"/>
            <wp:effectExtent l="1905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441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699" w:rsidRPr="00142DC6" w:rsidRDefault="005D2372" w:rsidP="003B0CF0">
      <w:pPr>
        <w:jc w:val="center"/>
        <w:rPr>
          <w:rFonts w:ascii="黑体" w:eastAsia="黑体" w:hAnsi="黑体"/>
          <w:szCs w:val="21"/>
        </w:rPr>
      </w:pPr>
      <w:r w:rsidRPr="0032692F">
        <w:rPr>
          <w:rFonts w:ascii="黑体" w:eastAsia="黑体" w:hAnsi="黑体" w:hint="eastAsia"/>
          <w:szCs w:val="21"/>
        </w:rPr>
        <w:t>图</w:t>
      </w:r>
      <w:r w:rsidRPr="0032692F">
        <w:rPr>
          <w:rFonts w:ascii="黑体" w:eastAsia="黑体" w:hAnsi="黑体"/>
          <w:szCs w:val="21"/>
        </w:rPr>
        <w:t>5-2-4</w:t>
      </w:r>
    </w:p>
    <w:p w:rsidR="002B4544" w:rsidRPr="00051825" w:rsidRDefault="002B4544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备份</w:t>
      </w:r>
    </w:p>
    <w:p w:rsidR="002B4544" w:rsidRPr="00051825" w:rsidRDefault="002B4544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备份当前数据库中所有数据，以防丢失。数据备份后，自动生成备份文件，并显示在该窗体的文件列表中。</w:t>
      </w:r>
    </w:p>
    <w:p w:rsidR="002B4544" w:rsidRPr="00051825" w:rsidRDefault="002B4544" w:rsidP="00DF3BF7">
      <w:pPr>
        <w:numPr>
          <w:ilvl w:val="0"/>
          <w:numId w:val="44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自动备份：选择该项，并设定间隔天数，确认后，数据库将根据设定间隔天数自动备份数据。</w:t>
      </w:r>
    </w:p>
    <w:p w:rsidR="002B4544" w:rsidRPr="00051825" w:rsidRDefault="002B4544" w:rsidP="00DF3BF7">
      <w:pPr>
        <w:numPr>
          <w:ilvl w:val="0"/>
          <w:numId w:val="44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立即备份：单击该按钮，即可实现对当前数据库进行备份。</w:t>
      </w:r>
    </w:p>
    <w:p w:rsidR="002B4544" w:rsidRPr="00051825" w:rsidRDefault="002B4544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恢复</w:t>
      </w:r>
    </w:p>
    <w:p w:rsidR="002B4544" w:rsidRPr="00051825" w:rsidRDefault="002B4544" w:rsidP="00DF3BF7">
      <w:pPr>
        <w:numPr>
          <w:ilvl w:val="0"/>
          <w:numId w:val="45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恢复：选择文件列表中的一个文件，单击“恢复”按钮，数据库将恢复至当前文件备份时的数据。</w:t>
      </w:r>
    </w:p>
    <w:p w:rsidR="002B4544" w:rsidRPr="00051825" w:rsidRDefault="002B4544" w:rsidP="00DF3BF7">
      <w:pPr>
        <w:numPr>
          <w:ilvl w:val="0"/>
          <w:numId w:val="45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删除：选择文件列表中的一个或多个备份文件后，单击该按钮，系统提示是否删除时，若选择“是”，已选的数据备份文件将被删除，否则，文件不予删除。</w:t>
      </w:r>
    </w:p>
    <w:p w:rsidR="0090009D" w:rsidRDefault="002B4544" w:rsidP="0090009D">
      <w:pPr>
        <w:autoSpaceDE w:val="0"/>
        <w:autoSpaceDN w:val="0"/>
        <w:adjustRightInd w:val="0"/>
        <w:spacing w:line="400" w:lineRule="exact"/>
        <w:jc w:val="left"/>
        <w:rPr>
          <w:rFonts w:ascii="宋体" w:hAnsi="宋体"/>
          <w:kern w:val="0"/>
          <w:sz w:val="24"/>
          <w:szCs w:val="24"/>
        </w:rPr>
      </w:pPr>
      <w:r w:rsidRPr="00051825">
        <w:rPr>
          <w:rFonts w:ascii="黑体" w:eastAsia="黑体" w:hAnsi="黑体"/>
          <w:b/>
          <w:kern w:val="0"/>
          <w:sz w:val="24"/>
          <w:szCs w:val="24"/>
        </w:rPr>
        <w:t xml:space="preserve">5.2.1.2 </w:t>
      </w:r>
      <w:r w:rsidRPr="00051825">
        <w:rPr>
          <w:rFonts w:ascii="黑体" w:eastAsia="黑体" w:hAnsi="黑体" w:hint="eastAsia"/>
          <w:b/>
          <w:kern w:val="0"/>
          <w:sz w:val="24"/>
          <w:szCs w:val="24"/>
        </w:rPr>
        <w:t>打印</w:t>
      </w:r>
      <w:r w:rsidRPr="00051825">
        <w:rPr>
          <w:rFonts w:ascii="黑体" w:eastAsia="黑体" w:hAnsi="黑体" w:hint="eastAsia"/>
          <w:kern w:val="0"/>
          <w:sz w:val="24"/>
          <w:szCs w:val="24"/>
        </w:rPr>
        <w:t>：</w:t>
      </w:r>
      <w:r w:rsidR="0090009D" w:rsidRPr="00051825">
        <w:rPr>
          <w:rFonts w:ascii="宋体" w:hAnsi="宋体" w:hint="eastAsia"/>
          <w:kern w:val="0"/>
          <w:sz w:val="24"/>
          <w:szCs w:val="24"/>
        </w:rPr>
        <w:t>在菜单中选择此项，系统将根据打印设置参数打印报告单或报表。</w:t>
      </w:r>
    </w:p>
    <w:p w:rsidR="0090009D" w:rsidRDefault="002B4544" w:rsidP="0090009D">
      <w:pPr>
        <w:autoSpaceDE w:val="0"/>
        <w:autoSpaceDN w:val="0"/>
        <w:adjustRightInd w:val="0"/>
        <w:spacing w:line="400" w:lineRule="exact"/>
        <w:jc w:val="left"/>
        <w:rPr>
          <w:rFonts w:ascii="宋体" w:hAnsi="宋体"/>
          <w:kern w:val="0"/>
          <w:sz w:val="24"/>
          <w:szCs w:val="24"/>
        </w:rPr>
      </w:pPr>
      <w:r w:rsidRPr="00051825">
        <w:rPr>
          <w:rFonts w:ascii="黑体" w:eastAsia="黑体" w:hAnsi="黑体"/>
          <w:b/>
          <w:kern w:val="0"/>
          <w:sz w:val="24"/>
          <w:szCs w:val="24"/>
        </w:rPr>
        <w:t xml:space="preserve">5.2.1.3 </w:t>
      </w:r>
      <w:r w:rsidRPr="00051825">
        <w:rPr>
          <w:rFonts w:ascii="黑体" w:eastAsia="黑体" w:hAnsi="黑体" w:hint="eastAsia"/>
          <w:b/>
          <w:kern w:val="0"/>
          <w:sz w:val="24"/>
          <w:szCs w:val="24"/>
        </w:rPr>
        <w:t>打印预览：</w:t>
      </w:r>
      <w:r w:rsidR="0090009D" w:rsidRPr="00051825">
        <w:rPr>
          <w:rFonts w:ascii="宋体" w:hAnsi="宋体" w:hint="eastAsia"/>
          <w:kern w:val="0"/>
          <w:sz w:val="24"/>
          <w:szCs w:val="24"/>
        </w:rPr>
        <w:t>在菜单中选择此项，可进入预览窗体，浏览预打印的数据。</w:t>
      </w:r>
    </w:p>
    <w:p w:rsidR="0090009D" w:rsidRPr="00051825" w:rsidRDefault="002B4544" w:rsidP="0090009D">
      <w:pPr>
        <w:autoSpaceDE w:val="0"/>
        <w:autoSpaceDN w:val="0"/>
        <w:adjustRightInd w:val="0"/>
        <w:spacing w:line="400" w:lineRule="exact"/>
        <w:jc w:val="left"/>
        <w:rPr>
          <w:rFonts w:ascii="宋体" w:hAnsi="宋体"/>
          <w:kern w:val="0"/>
          <w:sz w:val="24"/>
          <w:szCs w:val="24"/>
        </w:rPr>
      </w:pPr>
      <w:r w:rsidRPr="00051825">
        <w:rPr>
          <w:rFonts w:ascii="黑体" w:eastAsia="黑体" w:hAnsi="黑体"/>
          <w:b/>
          <w:kern w:val="0"/>
          <w:sz w:val="24"/>
          <w:szCs w:val="24"/>
        </w:rPr>
        <w:t xml:space="preserve">5.2.1.4 </w:t>
      </w:r>
      <w:r w:rsidRPr="00051825">
        <w:rPr>
          <w:rFonts w:ascii="黑体" w:eastAsia="黑体" w:hAnsi="黑体" w:hint="eastAsia"/>
          <w:b/>
          <w:kern w:val="0"/>
          <w:sz w:val="24"/>
          <w:szCs w:val="24"/>
        </w:rPr>
        <w:t>报表设计：</w:t>
      </w:r>
      <w:r w:rsidR="0090009D" w:rsidRPr="00051825">
        <w:rPr>
          <w:rFonts w:ascii="宋体" w:hAnsi="宋体" w:hint="eastAsia"/>
          <w:kern w:val="0"/>
          <w:sz w:val="24"/>
          <w:szCs w:val="24"/>
        </w:rPr>
        <w:t>在菜单中选择此项，可进入报表设计窗体，可对当前选择的报</w:t>
      </w:r>
      <w:r w:rsidR="0090009D" w:rsidRPr="00051825">
        <w:rPr>
          <w:rFonts w:ascii="宋体" w:hAnsi="宋体" w:hint="eastAsia"/>
          <w:kern w:val="0"/>
          <w:sz w:val="24"/>
          <w:szCs w:val="24"/>
        </w:rPr>
        <w:lastRenderedPageBreak/>
        <w:t>表进行修改和重新设计。</w:t>
      </w:r>
    </w:p>
    <w:p w:rsidR="0090009D" w:rsidRPr="00051825" w:rsidRDefault="002B4544" w:rsidP="0090009D">
      <w:pPr>
        <w:autoSpaceDE w:val="0"/>
        <w:autoSpaceDN w:val="0"/>
        <w:adjustRightInd w:val="0"/>
        <w:spacing w:line="400" w:lineRule="exact"/>
        <w:jc w:val="left"/>
        <w:rPr>
          <w:rFonts w:ascii="黑体" w:eastAsia="黑体" w:hAnsi="黑体"/>
          <w:b/>
          <w:kern w:val="0"/>
          <w:sz w:val="24"/>
          <w:szCs w:val="24"/>
        </w:rPr>
      </w:pPr>
      <w:r w:rsidRPr="00051825">
        <w:rPr>
          <w:rFonts w:ascii="黑体" w:eastAsia="黑体" w:hAnsi="黑体"/>
          <w:b/>
          <w:kern w:val="0"/>
          <w:sz w:val="24"/>
          <w:szCs w:val="24"/>
        </w:rPr>
        <w:t xml:space="preserve">5.2.1.5 </w:t>
      </w:r>
      <w:r w:rsidRPr="00051825">
        <w:rPr>
          <w:rFonts w:ascii="黑体" w:eastAsia="黑体" w:hAnsi="黑体" w:hint="eastAsia"/>
          <w:b/>
          <w:kern w:val="0"/>
          <w:sz w:val="24"/>
          <w:szCs w:val="24"/>
        </w:rPr>
        <w:t>退出</w:t>
      </w:r>
    </w:p>
    <w:p w:rsidR="002B4544" w:rsidRPr="00051825" w:rsidRDefault="002B4544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在菜单中选择此项或单击数据库主界面窗口右上角的“X”，系统会弹出如图5-2-</w:t>
      </w:r>
      <w:r w:rsidR="00051DF7">
        <w:rPr>
          <w:rFonts w:ascii="宋体" w:hAnsi="宋体" w:hint="eastAsia"/>
          <w:kern w:val="0"/>
          <w:sz w:val="24"/>
          <w:szCs w:val="24"/>
        </w:rPr>
        <w:t>5</w:t>
      </w:r>
      <w:r w:rsidRPr="00051825">
        <w:rPr>
          <w:rFonts w:ascii="宋体" w:hAnsi="宋体" w:hint="eastAsia"/>
          <w:kern w:val="0"/>
          <w:sz w:val="24"/>
          <w:szCs w:val="24"/>
        </w:rPr>
        <w:t>所示窗体。</w:t>
      </w:r>
    </w:p>
    <w:p w:rsidR="0090009D" w:rsidRPr="00051825" w:rsidRDefault="00790B40" w:rsidP="008D3EA9">
      <w:pPr>
        <w:spacing w:line="240" w:lineRule="atLeast"/>
        <w:ind w:firstLineChars="100" w:firstLine="280"/>
        <w:jc w:val="center"/>
        <w:rPr>
          <w:rFonts w:ascii="宋体"/>
          <w:sz w:val="28"/>
          <w:szCs w:val="28"/>
        </w:rPr>
      </w:pPr>
      <w:r w:rsidRPr="00476235">
        <w:rPr>
          <w:rFonts w:ascii="宋体"/>
          <w:sz w:val="28"/>
          <w:szCs w:val="28"/>
        </w:rPr>
        <w:pict>
          <v:shape id="_x0000_i1039" type="#_x0000_t75" style="width:211.5pt;height:135pt">
            <v:imagedata r:id="rId50" o:title=""/>
          </v:shape>
        </w:pict>
      </w:r>
    </w:p>
    <w:p w:rsidR="00ED7699" w:rsidRPr="00051825" w:rsidRDefault="002B4544" w:rsidP="003B0CF0">
      <w:pPr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>5-2-</w:t>
      </w:r>
      <w:r w:rsidR="00051DF7">
        <w:rPr>
          <w:rFonts w:ascii="黑体" w:eastAsia="黑体" w:hAnsi="黑体" w:hint="eastAsia"/>
          <w:szCs w:val="21"/>
        </w:rPr>
        <w:t>5</w:t>
      </w:r>
    </w:p>
    <w:p w:rsidR="002B4544" w:rsidRPr="00051825" w:rsidRDefault="0090009D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单击“是”，则退出数据库返回到</w:t>
      </w:r>
      <w:r w:rsidR="00505EB6">
        <w:rPr>
          <w:rFonts w:ascii="宋体" w:hAnsi="宋体" w:hint="eastAsia"/>
          <w:kern w:val="0"/>
          <w:sz w:val="24"/>
          <w:szCs w:val="24"/>
        </w:rPr>
        <w:t>SDLOI1000热灼减率分析仪</w:t>
      </w:r>
      <w:r w:rsidRPr="00051825">
        <w:rPr>
          <w:rFonts w:ascii="宋体" w:hAnsi="宋体" w:hint="eastAsia"/>
          <w:kern w:val="0"/>
          <w:sz w:val="24"/>
          <w:szCs w:val="24"/>
        </w:rPr>
        <w:t>主界面。</w:t>
      </w:r>
    </w:p>
    <w:p w:rsidR="002B4544" w:rsidRPr="00051825" w:rsidRDefault="0090009D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单击“否”，则返回数据库主界面。</w:t>
      </w:r>
    </w:p>
    <w:p w:rsidR="0090009D" w:rsidRPr="00051825" w:rsidRDefault="002B4544" w:rsidP="008A49BC">
      <w:pPr>
        <w:spacing w:line="240" w:lineRule="atLeast"/>
        <w:outlineLvl w:val="1"/>
        <w:rPr>
          <w:rFonts w:ascii="宋体" w:hAnsi="宋体" w:cs="宋体"/>
          <w:bCs/>
          <w:kern w:val="0"/>
          <w:sz w:val="24"/>
          <w:szCs w:val="24"/>
        </w:rPr>
      </w:pPr>
      <w:bookmarkStart w:id="272" w:name="_Toc1152781"/>
      <w:r w:rsidRPr="00051825">
        <w:rPr>
          <w:rFonts w:ascii="黑体" w:eastAsia="黑体" w:hAnsi="黑体"/>
          <w:b/>
          <w:kern w:val="0"/>
          <w:sz w:val="24"/>
          <w:szCs w:val="24"/>
        </w:rPr>
        <w:t>5.2.2编辑</w:t>
      </w:r>
      <w:bookmarkEnd w:id="272"/>
    </w:p>
    <w:p w:rsidR="0090009D" w:rsidRPr="00051825" w:rsidRDefault="00051DF7" w:rsidP="0090009D">
      <w:pPr>
        <w:spacing w:line="240" w:lineRule="atLeast"/>
        <w:jc w:val="center"/>
        <w:rPr>
          <w:rFonts w:ascii="宋体" w:hAnsi="Arial"/>
          <w:sz w:val="24"/>
          <w:szCs w:val="24"/>
        </w:rPr>
      </w:pPr>
      <w:r>
        <w:rPr>
          <w:rFonts w:ascii="宋体" w:hAnsi="Arial"/>
          <w:noProof/>
          <w:sz w:val="24"/>
          <w:szCs w:val="24"/>
        </w:rPr>
        <w:drawing>
          <wp:inline distT="0" distB="0" distL="0" distR="0">
            <wp:extent cx="1447800" cy="942975"/>
            <wp:effectExtent l="19050" t="0" r="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699" w:rsidRPr="00051825" w:rsidRDefault="002B4544" w:rsidP="003B0CF0">
      <w:pPr>
        <w:jc w:val="center"/>
        <w:rPr>
          <w:rFonts w:ascii="黑体" w:eastAsia="黑体" w:hAnsi="黑体"/>
          <w:szCs w:val="21"/>
        </w:rPr>
      </w:pPr>
      <w:r w:rsidRPr="00051DF7">
        <w:rPr>
          <w:rFonts w:ascii="黑体" w:eastAsia="黑体" w:hAnsi="黑体" w:hint="eastAsia"/>
          <w:szCs w:val="21"/>
        </w:rPr>
        <w:t>图</w:t>
      </w:r>
      <w:r w:rsidRPr="00051DF7">
        <w:rPr>
          <w:rFonts w:ascii="黑体" w:eastAsia="黑体" w:hAnsi="黑体"/>
          <w:szCs w:val="21"/>
        </w:rPr>
        <w:t>5-2-</w:t>
      </w:r>
      <w:r w:rsidR="00051DF7" w:rsidRPr="00051DF7">
        <w:rPr>
          <w:rFonts w:ascii="黑体" w:eastAsia="黑体" w:hAnsi="黑体" w:hint="eastAsia"/>
          <w:szCs w:val="21"/>
        </w:rPr>
        <w:t>6</w:t>
      </w:r>
    </w:p>
    <w:p w:rsidR="002B4544" w:rsidRPr="00051825" w:rsidRDefault="0090009D" w:rsidP="00DF3BF7">
      <w:pPr>
        <w:numPr>
          <w:ilvl w:val="0"/>
          <w:numId w:val="47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单记录浏览：在菜单中单击此项，在数据显示栏右侧显示单记录浏览窗口。</w:t>
      </w:r>
    </w:p>
    <w:p w:rsidR="002B4544" w:rsidRPr="00051825" w:rsidRDefault="0090009D" w:rsidP="00DF3BF7">
      <w:pPr>
        <w:numPr>
          <w:ilvl w:val="0"/>
          <w:numId w:val="47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保存当前样式：在菜单中单击此项，将自动保存数据栏中当前各列设置状态。</w:t>
      </w:r>
    </w:p>
    <w:p w:rsidR="00B77AE2" w:rsidRPr="00051825" w:rsidRDefault="00B77AE2" w:rsidP="00DF3BF7">
      <w:pPr>
        <w:numPr>
          <w:ilvl w:val="0"/>
          <w:numId w:val="47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显示曲线：在菜单中单击此项，在数据显示栏下侧显示该条记录的过程重量和温度变化曲线。</w:t>
      </w:r>
    </w:p>
    <w:p w:rsidR="0090009D" w:rsidRPr="00051825" w:rsidRDefault="002B4544" w:rsidP="008A49BC">
      <w:pPr>
        <w:spacing w:line="400" w:lineRule="exact"/>
        <w:outlineLvl w:val="1"/>
        <w:rPr>
          <w:rFonts w:ascii="宋体" w:hAnsi="宋体"/>
          <w:b/>
          <w:sz w:val="24"/>
          <w:szCs w:val="24"/>
        </w:rPr>
      </w:pPr>
      <w:bookmarkStart w:id="273" w:name="_Toc1152782"/>
      <w:r w:rsidRPr="00051825">
        <w:rPr>
          <w:rFonts w:ascii="黑体" w:eastAsia="黑体" w:hAnsi="黑体"/>
          <w:b/>
          <w:kern w:val="0"/>
          <w:sz w:val="24"/>
          <w:szCs w:val="24"/>
        </w:rPr>
        <w:t>5.2.3查找</w:t>
      </w:r>
      <w:bookmarkEnd w:id="273"/>
    </w:p>
    <w:p w:rsidR="0090009D" w:rsidRPr="00051825" w:rsidRDefault="00790B40" w:rsidP="0090009D">
      <w:pPr>
        <w:spacing w:line="240" w:lineRule="atLeast"/>
        <w:jc w:val="center"/>
        <w:rPr>
          <w:rFonts w:ascii="宋体" w:hAnsi="Arial"/>
          <w:sz w:val="24"/>
          <w:szCs w:val="24"/>
        </w:rPr>
      </w:pPr>
      <w:r w:rsidRPr="00476235">
        <w:rPr>
          <w:rFonts w:ascii="宋体" w:hAnsi="Arial"/>
          <w:sz w:val="24"/>
          <w:szCs w:val="24"/>
        </w:rPr>
        <w:pict>
          <v:shape id="_x0000_i1040" type="#_x0000_t75" style="width:111.75pt;height:107.25pt">
            <v:imagedata r:id="rId52" o:title="查找"/>
          </v:shape>
        </w:pict>
      </w:r>
    </w:p>
    <w:p w:rsidR="00ED7699" w:rsidRPr="00051825" w:rsidRDefault="002B4544" w:rsidP="003B0CF0">
      <w:pPr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>5-2-</w:t>
      </w:r>
      <w:r w:rsidR="00051DF7">
        <w:rPr>
          <w:rFonts w:ascii="黑体" w:eastAsia="黑体" w:hAnsi="黑体" w:hint="eastAsia"/>
          <w:szCs w:val="21"/>
        </w:rPr>
        <w:t>7</w:t>
      </w:r>
    </w:p>
    <w:p w:rsidR="002B4544" w:rsidRPr="00051825" w:rsidRDefault="0090009D" w:rsidP="00DF3BF7">
      <w:pPr>
        <w:numPr>
          <w:ilvl w:val="0"/>
          <w:numId w:val="48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当天记录：在菜单中单击此项或单击快捷栏中的“当天记录”按钮即可显示当天保存的所有记录。</w:t>
      </w:r>
    </w:p>
    <w:p w:rsidR="002B4544" w:rsidRPr="00051825" w:rsidRDefault="0090009D" w:rsidP="00DF3BF7">
      <w:pPr>
        <w:numPr>
          <w:ilvl w:val="0"/>
          <w:numId w:val="48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lastRenderedPageBreak/>
        <w:t>所有记录：在菜单中单击此项或单击快捷栏中的“所有记录”按钮，数据栏内将显示所有保存的记录。</w:t>
      </w:r>
    </w:p>
    <w:p w:rsidR="002B4544" w:rsidRPr="00051825" w:rsidRDefault="0090009D" w:rsidP="00DF3BF7">
      <w:pPr>
        <w:numPr>
          <w:ilvl w:val="0"/>
          <w:numId w:val="48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当前日期记录：单击此项，数据栏内将显示与所选记录具有相同测试日期的记录。</w:t>
      </w:r>
    </w:p>
    <w:p w:rsidR="002B4544" w:rsidRPr="00051825" w:rsidRDefault="0090009D" w:rsidP="00DF3BF7">
      <w:pPr>
        <w:numPr>
          <w:ilvl w:val="0"/>
          <w:numId w:val="48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平行样：单击此项，数据栏内将显示与所选记录试样编号相同、测试日期相同的记录。</w:t>
      </w:r>
    </w:p>
    <w:p w:rsidR="002B4544" w:rsidRPr="00051825" w:rsidRDefault="0090009D" w:rsidP="00DF3BF7">
      <w:pPr>
        <w:numPr>
          <w:ilvl w:val="0"/>
          <w:numId w:val="48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自定义：在菜单中单击此项，将出现如图5-1所示的查找窗口。</w:t>
      </w:r>
    </w:p>
    <w:p w:rsidR="002B4544" w:rsidRPr="00051825" w:rsidRDefault="0090009D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数据查询方式有五种：按自动编号、试样编号（手工编号）、测试方法、测试日期以及结果范围。按某一个或多个条件查询，先选中查询方式，然后选择查询条件，并在条件框中输入相应的条件，最后单击“查找”按钮，所有满足条件的记录将显示在数据栏中。例如按自动编号查询步骤：</w:t>
      </w:r>
    </w:p>
    <w:p w:rsidR="002B4544" w:rsidRPr="00051825" w:rsidRDefault="002B4544" w:rsidP="00DF3BF7">
      <w:pPr>
        <w:numPr>
          <w:ilvl w:val="0"/>
          <w:numId w:val="49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设置查找方式：单击“自动编号”复选框，使其为选中状态；</w:t>
      </w:r>
    </w:p>
    <w:p w:rsidR="002B4544" w:rsidRPr="00051825" w:rsidRDefault="002B4544" w:rsidP="00DF3BF7">
      <w:pPr>
        <w:numPr>
          <w:ilvl w:val="0"/>
          <w:numId w:val="49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设置查找条件：单击“▼”并根据需要选择一项（如“</w:t>
      </w:r>
      <w:r w:rsidRPr="00051825">
        <w:rPr>
          <w:sz w:val="24"/>
          <w:szCs w:val="24"/>
        </w:rPr>
        <w:t>like</w:t>
      </w:r>
      <w:r w:rsidRPr="00051825">
        <w:rPr>
          <w:rFonts w:hint="eastAsia"/>
          <w:sz w:val="24"/>
          <w:szCs w:val="24"/>
        </w:rPr>
        <w:t>”）。然后在该框右边的框中输入日期（如</w:t>
      </w:r>
      <w:r w:rsidRPr="00051825">
        <w:rPr>
          <w:sz w:val="24"/>
          <w:szCs w:val="24"/>
        </w:rPr>
        <w:t>201</w:t>
      </w:r>
      <w:r w:rsidR="00181288">
        <w:rPr>
          <w:rFonts w:hint="eastAsia"/>
          <w:sz w:val="24"/>
          <w:szCs w:val="24"/>
        </w:rPr>
        <w:t>7</w:t>
      </w:r>
      <w:r w:rsidRPr="00051825">
        <w:rPr>
          <w:sz w:val="24"/>
          <w:szCs w:val="24"/>
        </w:rPr>
        <w:t>04</w:t>
      </w:r>
      <w:r w:rsidRPr="00051825">
        <w:rPr>
          <w:rFonts w:hint="eastAsia"/>
          <w:sz w:val="24"/>
          <w:szCs w:val="24"/>
        </w:rPr>
        <w:t>）。</w:t>
      </w:r>
    </w:p>
    <w:p w:rsidR="002B4544" w:rsidRPr="00051825" w:rsidRDefault="002B4544" w:rsidP="00DF3BF7">
      <w:pPr>
        <w:numPr>
          <w:ilvl w:val="0"/>
          <w:numId w:val="49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查找：单击此按钮，系统将自动编号含有</w:t>
      </w:r>
      <w:r w:rsidRPr="00051825">
        <w:rPr>
          <w:sz w:val="24"/>
          <w:szCs w:val="24"/>
        </w:rPr>
        <w:t>201</w:t>
      </w:r>
      <w:r w:rsidR="00181288">
        <w:rPr>
          <w:rFonts w:hint="eastAsia"/>
          <w:sz w:val="24"/>
          <w:szCs w:val="24"/>
        </w:rPr>
        <w:t>7</w:t>
      </w:r>
      <w:r w:rsidRPr="00051825">
        <w:rPr>
          <w:sz w:val="24"/>
          <w:szCs w:val="24"/>
        </w:rPr>
        <w:t>04</w:t>
      </w:r>
      <w:r w:rsidRPr="00051825">
        <w:rPr>
          <w:rFonts w:hint="eastAsia"/>
          <w:sz w:val="24"/>
          <w:szCs w:val="24"/>
        </w:rPr>
        <w:t>的所有实验记录显示在数据管理窗口中。</w:t>
      </w:r>
    </w:p>
    <w:p w:rsidR="0090009D" w:rsidRPr="008A49BC" w:rsidRDefault="0090009D" w:rsidP="008A49BC">
      <w:pPr>
        <w:spacing w:line="400" w:lineRule="exact"/>
        <w:outlineLvl w:val="1"/>
        <w:rPr>
          <w:rFonts w:ascii="黑体" w:eastAsia="黑体" w:hAnsi="黑体"/>
          <w:sz w:val="24"/>
          <w:szCs w:val="24"/>
        </w:rPr>
      </w:pPr>
      <w:bookmarkStart w:id="274" w:name="_Toc1152783"/>
      <w:r w:rsidRPr="008A49BC">
        <w:rPr>
          <w:rFonts w:ascii="黑体" w:eastAsia="黑体" w:hAnsi="黑体" w:hint="eastAsia"/>
          <w:b/>
          <w:sz w:val="24"/>
          <w:szCs w:val="24"/>
        </w:rPr>
        <w:t>5.2.4帮助</w:t>
      </w:r>
      <w:bookmarkEnd w:id="274"/>
    </w:p>
    <w:p w:rsidR="0090009D" w:rsidRPr="00051825" w:rsidRDefault="00051DF7" w:rsidP="0090009D">
      <w:pPr>
        <w:spacing w:line="240" w:lineRule="atLeast"/>
        <w:jc w:val="center"/>
        <w:rPr>
          <w:rFonts w:ascii="宋体" w:hAnsi="Arial"/>
          <w:sz w:val="24"/>
          <w:szCs w:val="24"/>
        </w:rPr>
      </w:pPr>
      <w:r>
        <w:rPr>
          <w:rFonts w:ascii="宋体" w:hAnsi="Arial"/>
          <w:noProof/>
          <w:sz w:val="24"/>
          <w:szCs w:val="24"/>
        </w:rPr>
        <w:drawing>
          <wp:inline distT="0" distB="0" distL="0" distR="0">
            <wp:extent cx="1219200" cy="666750"/>
            <wp:effectExtent l="19050" t="0" r="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699" w:rsidRPr="00051825" w:rsidRDefault="00460BFD" w:rsidP="003B0CF0">
      <w:pPr>
        <w:jc w:val="center"/>
        <w:rPr>
          <w:rFonts w:ascii="黑体" w:eastAsia="黑体" w:hAnsi="黑体"/>
          <w:szCs w:val="21"/>
        </w:rPr>
      </w:pPr>
      <w:r w:rsidRPr="00051DF7">
        <w:rPr>
          <w:rFonts w:ascii="黑体" w:eastAsia="黑体" w:hAnsi="黑体" w:hint="eastAsia"/>
          <w:szCs w:val="21"/>
        </w:rPr>
        <w:t>图</w:t>
      </w:r>
      <w:r w:rsidRPr="00051DF7">
        <w:rPr>
          <w:rFonts w:ascii="黑体" w:eastAsia="黑体" w:hAnsi="黑体"/>
          <w:szCs w:val="21"/>
        </w:rPr>
        <w:t>5-2-</w:t>
      </w:r>
      <w:r w:rsidR="00051DF7" w:rsidRPr="00051DF7">
        <w:rPr>
          <w:rFonts w:ascii="黑体" w:eastAsia="黑体" w:hAnsi="黑体" w:hint="eastAsia"/>
          <w:szCs w:val="21"/>
        </w:rPr>
        <w:t>8</w:t>
      </w:r>
    </w:p>
    <w:p w:rsidR="0090009D" w:rsidRDefault="0090009D" w:rsidP="0090009D">
      <w:pPr>
        <w:autoSpaceDE w:val="0"/>
        <w:autoSpaceDN w:val="0"/>
        <w:adjustRightInd w:val="0"/>
        <w:spacing w:line="400" w:lineRule="exact"/>
        <w:ind w:firstLine="420"/>
        <w:jc w:val="left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关于：在菜单中单击此项，即可获得关</w:t>
      </w:r>
      <w:r w:rsidRPr="004B109C">
        <w:rPr>
          <w:rFonts w:ascii="宋体" w:hAnsi="宋体" w:hint="eastAsia"/>
          <w:kern w:val="0"/>
          <w:sz w:val="24"/>
          <w:szCs w:val="24"/>
        </w:rPr>
        <w:t>于数据管理程序的</w:t>
      </w:r>
      <w:r w:rsidRPr="00051825">
        <w:rPr>
          <w:rFonts w:ascii="宋体" w:hAnsi="宋体" w:hint="eastAsia"/>
          <w:kern w:val="0"/>
          <w:sz w:val="24"/>
          <w:szCs w:val="24"/>
        </w:rPr>
        <w:t>版本信息。单击确定，返回主窗口。</w:t>
      </w:r>
    </w:p>
    <w:p w:rsidR="00051DF7" w:rsidRPr="00051825" w:rsidRDefault="00051DF7" w:rsidP="0090009D">
      <w:pPr>
        <w:autoSpaceDE w:val="0"/>
        <w:autoSpaceDN w:val="0"/>
        <w:adjustRightInd w:val="0"/>
        <w:spacing w:line="400" w:lineRule="exact"/>
        <w:ind w:firstLine="420"/>
        <w:jc w:val="left"/>
        <w:rPr>
          <w:rFonts w:ascii="宋体" w:hAnsi="宋体"/>
          <w:kern w:val="0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文档帮助：</w:t>
      </w:r>
      <w:r w:rsidR="004B109C" w:rsidRPr="00051825">
        <w:rPr>
          <w:rFonts w:ascii="宋体" w:hAnsi="宋体" w:hint="eastAsia"/>
          <w:sz w:val="24"/>
          <w:szCs w:val="24"/>
        </w:rPr>
        <w:t>单击此项，即可获得</w:t>
      </w:r>
      <w:r w:rsidR="004B109C">
        <w:rPr>
          <w:rFonts w:ascii="宋体" w:hAnsi="宋体" w:hint="eastAsia"/>
          <w:sz w:val="24"/>
          <w:szCs w:val="24"/>
        </w:rPr>
        <w:t>数据管理</w:t>
      </w:r>
      <w:r w:rsidR="004B109C" w:rsidRPr="00051825">
        <w:rPr>
          <w:rFonts w:ascii="宋体" w:hAnsi="宋体" w:hint="eastAsia"/>
          <w:sz w:val="24"/>
          <w:szCs w:val="24"/>
        </w:rPr>
        <w:t>软件的联机帮助文档。</w:t>
      </w:r>
    </w:p>
    <w:p w:rsidR="006D1695" w:rsidRPr="00051825" w:rsidRDefault="006D1695" w:rsidP="006F6343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  <w:bookmarkStart w:id="275" w:name="_Toc402439105"/>
      <w:bookmarkStart w:id="276" w:name="_Toc403050096"/>
      <w:bookmarkStart w:id="277" w:name="_Toc403721063"/>
    </w:p>
    <w:p w:rsidR="006D1695" w:rsidRPr="00051825" w:rsidRDefault="006D1695" w:rsidP="006F6343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</w:p>
    <w:p w:rsidR="006D1695" w:rsidRPr="00051825" w:rsidRDefault="006D1695" w:rsidP="006F6343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</w:p>
    <w:p w:rsidR="006D1695" w:rsidRPr="00051825" w:rsidRDefault="006D1695" w:rsidP="006F6343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</w:p>
    <w:p w:rsidR="006D1695" w:rsidRPr="00051825" w:rsidRDefault="006D1695" w:rsidP="006F6343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</w:p>
    <w:p w:rsidR="006D1695" w:rsidRPr="00051825" w:rsidRDefault="006D1695" w:rsidP="006F6343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</w:p>
    <w:p w:rsidR="002B4544" w:rsidRPr="00051825" w:rsidRDefault="002B4544" w:rsidP="002B4544"/>
    <w:p w:rsidR="002B4544" w:rsidRPr="00051825" w:rsidRDefault="002B4544" w:rsidP="002B4544"/>
    <w:p w:rsidR="002B4544" w:rsidRPr="00051825" w:rsidRDefault="002B4544" w:rsidP="002B4544"/>
    <w:p w:rsidR="002B4544" w:rsidRPr="00051825" w:rsidRDefault="002B4544" w:rsidP="002B4544"/>
    <w:p w:rsidR="002B4544" w:rsidRPr="00051825" w:rsidRDefault="002B4544" w:rsidP="002B4544"/>
    <w:p w:rsidR="006F6343" w:rsidRPr="003B0CF0" w:rsidRDefault="006F6343" w:rsidP="003B0CF0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  <w:bookmarkStart w:id="278" w:name="_Toc499817000"/>
      <w:bookmarkStart w:id="279" w:name="_Toc1152784"/>
      <w:r w:rsidRPr="00051825">
        <w:rPr>
          <w:rFonts w:ascii="黑体" w:eastAsia="黑体" w:hAnsi="黑体" w:hint="eastAsia"/>
          <w:sz w:val="30"/>
          <w:szCs w:val="30"/>
        </w:rPr>
        <w:lastRenderedPageBreak/>
        <w:t>第六章 操作规程</w:t>
      </w:r>
      <w:bookmarkEnd w:id="275"/>
      <w:bookmarkEnd w:id="276"/>
      <w:bookmarkEnd w:id="277"/>
      <w:bookmarkEnd w:id="278"/>
      <w:bookmarkEnd w:id="279"/>
    </w:p>
    <w:p w:rsidR="002B4544" w:rsidRPr="00051825" w:rsidRDefault="002B4544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bookmarkStart w:id="280" w:name="_Toc200507644"/>
      <w:r w:rsidRPr="00051825">
        <w:rPr>
          <w:rFonts w:ascii="宋体" w:hAnsi="宋体" w:hint="eastAsia"/>
          <w:kern w:val="0"/>
          <w:sz w:val="24"/>
          <w:szCs w:val="24"/>
        </w:rPr>
        <w:t>本章采用流程图形式对仪器的使用与操作规程作出相应规定，请使用者务必仔细阅读，严格按要求进行操作。</w:t>
      </w:r>
      <w:bookmarkEnd w:id="280"/>
    </w:p>
    <w:p w:rsidR="006F6343" w:rsidRPr="00051825" w:rsidRDefault="006F6343" w:rsidP="006F6343">
      <w:pPr>
        <w:spacing w:line="240" w:lineRule="atLeast"/>
        <w:ind w:firstLineChars="200" w:firstLine="420"/>
        <w:rPr>
          <w:szCs w:val="21"/>
        </w:rPr>
      </w:pPr>
    </w:p>
    <w:p w:rsidR="002B4544" w:rsidRDefault="002B4544" w:rsidP="00974299">
      <w:pPr>
        <w:autoSpaceDE w:val="0"/>
        <w:autoSpaceDN w:val="0"/>
        <w:adjustRightInd w:val="0"/>
        <w:spacing w:line="400" w:lineRule="exact"/>
        <w:outlineLvl w:val="0"/>
        <w:rPr>
          <w:rFonts w:ascii="黑体" w:eastAsia="黑体" w:hAnsi="黑体"/>
          <w:b/>
          <w:kern w:val="0"/>
          <w:sz w:val="28"/>
          <w:szCs w:val="28"/>
        </w:rPr>
      </w:pPr>
      <w:bookmarkStart w:id="281" w:name="_Toc230405191"/>
      <w:bookmarkStart w:id="282" w:name="_Toc380418770"/>
      <w:bookmarkStart w:id="283" w:name="_Toc380474132"/>
      <w:bookmarkStart w:id="284" w:name="_Toc380483222"/>
      <w:bookmarkStart w:id="285" w:name="_Toc402439106"/>
      <w:bookmarkStart w:id="286" w:name="_Toc403050097"/>
      <w:bookmarkStart w:id="287" w:name="_Toc403721064"/>
      <w:bookmarkStart w:id="288" w:name="_Toc499817001"/>
      <w:bookmarkStart w:id="289" w:name="_Toc1152785"/>
      <w:r w:rsidRPr="00051825">
        <w:rPr>
          <w:rFonts w:ascii="黑体" w:eastAsia="黑体" w:hAnsi="黑体"/>
          <w:b/>
          <w:kern w:val="0"/>
          <w:sz w:val="28"/>
          <w:szCs w:val="28"/>
        </w:rPr>
        <w:t>6.1实验流程</w:t>
      </w:r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</w:p>
    <w:p w:rsidR="0012177F" w:rsidRPr="005A50AA" w:rsidRDefault="006450F3" w:rsidP="0012177F">
      <w:pPr>
        <w:spacing w:line="400" w:lineRule="exact"/>
        <w:jc w:val="left"/>
        <w:outlineLvl w:val="1"/>
        <w:rPr>
          <w:rFonts w:ascii="黑体" w:eastAsia="黑体" w:hAnsi="黑体"/>
          <w:b/>
          <w:sz w:val="24"/>
          <w:szCs w:val="24"/>
        </w:rPr>
      </w:pPr>
      <w:bookmarkStart w:id="290" w:name="_Toc1152786"/>
      <w:r w:rsidRPr="005A50AA">
        <w:rPr>
          <w:rFonts w:ascii="黑体" w:eastAsia="黑体" w:hAnsi="黑体"/>
          <w:b/>
          <w:sz w:val="24"/>
          <w:szCs w:val="24"/>
        </w:rPr>
        <w:t>6.1.1</w:t>
      </w:r>
      <w:r w:rsidR="00174A3E">
        <w:rPr>
          <w:rFonts w:ascii="黑体" w:eastAsia="黑体" w:hAnsi="黑体" w:hint="eastAsia"/>
          <w:b/>
          <w:sz w:val="24"/>
          <w:szCs w:val="24"/>
        </w:rPr>
        <w:t xml:space="preserve"> </w:t>
      </w:r>
      <w:r w:rsidR="0012177F" w:rsidRPr="0032692F">
        <w:rPr>
          <w:rFonts w:ascii="黑体" w:eastAsia="黑体" w:hAnsi="黑体" w:hint="eastAsia"/>
          <w:b/>
          <w:sz w:val="24"/>
          <w:szCs w:val="24"/>
        </w:rPr>
        <w:t>热灼减率</w:t>
      </w:r>
      <w:r w:rsidR="00F77330" w:rsidRPr="0032692F">
        <w:rPr>
          <w:rFonts w:ascii="黑体" w:eastAsia="黑体" w:hAnsi="黑体" w:hint="eastAsia"/>
          <w:b/>
          <w:sz w:val="24"/>
          <w:szCs w:val="24"/>
        </w:rPr>
        <w:t>测试</w:t>
      </w:r>
      <w:bookmarkEnd w:id="290"/>
    </w:p>
    <w:p w:rsidR="007A0C0E" w:rsidRPr="0032692F" w:rsidRDefault="007A0C0E" w:rsidP="005935AA">
      <w:pPr>
        <w:spacing w:line="400" w:lineRule="exact"/>
        <w:jc w:val="left"/>
        <w:rPr>
          <w:rFonts w:ascii="宋体" w:hAnsi="宋体"/>
          <w:sz w:val="24"/>
          <w:szCs w:val="24"/>
        </w:rPr>
      </w:pPr>
      <w:r w:rsidRPr="0032692F">
        <w:rPr>
          <w:rFonts w:ascii="宋体" w:hAnsi="宋体" w:hint="eastAsia"/>
          <w:sz w:val="24"/>
          <w:szCs w:val="24"/>
        </w:rPr>
        <w:t>6.1.1.1实验</w:t>
      </w:r>
      <w:r w:rsidRPr="0032692F">
        <w:rPr>
          <w:rFonts w:ascii="宋体" w:hAnsi="宋体"/>
          <w:sz w:val="24"/>
          <w:szCs w:val="24"/>
        </w:rPr>
        <w:t>准备</w:t>
      </w:r>
    </w:p>
    <w:p w:rsidR="007A0C0E" w:rsidRPr="0032692F" w:rsidRDefault="007A0C0E" w:rsidP="007A0C0E">
      <w:pPr>
        <w:numPr>
          <w:ilvl w:val="0"/>
          <w:numId w:val="53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32692F">
        <w:rPr>
          <w:rFonts w:ascii="宋体" w:hAnsi="宋体" w:hint="eastAsia"/>
          <w:sz w:val="24"/>
          <w:szCs w:val="24"/>
        </w:rPr>
        <w:t>准备灼烧好且质量恒重的热灼减率实验专用坩埚、实验样品和干净的样勺。</w:t>
      </w:r>
    </w:p>
    <w:p w:rsidR="007A0C0E" w:rsidRPr="0032692F" w:rsidRDefault="007A0C0E" w:rsidP="007A0C0E">
      <w:pPr>
        <w:numPr>
          <w:ilvl w:val="0"/>
          <w:numId w:val="53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32692F">
        <w:rPr>
          <w:rFonts w:ascii="宋体" w:hAnsi="宋体" w:hint="eastAsia"/>
          <w:sz w:val="24"/>
          <w:szCs w:val="24"/>
        </w:rPr>
        <w:t>在人工检测菜单，单击开启氧气/空气阀，调节流量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2"/>
          <w:attr w:name="UnitName" w:val="l"/>
        </w:smartTagPr>
        <w:r w:rsidRPr="0032692F">
          <w:rPr>
            <w:rFonts w:ascii="宋体" w:hAnsi="宋体" w:hint="eastAsia"/>
            <w:sz w:val="24"/>
            <w:szCs w:val="24"/>
          </w:rPr>
          <w:t>12L</w:t>
        </w:r>
      </w:smartTag>
      <w:r w:rsidRPr="0032692F">
        <w:rPr>
          <w:rFonts w:ascii="宋体" w:hAnsi="宋体" w:hint="eastAsia"/>
          <w:sz w:val="24"/>
          <w:szCs w:val="24"/>
        </w:rPr>
        <w:t>。</w:t>
      </w:r>
    </w:p>
    <w:p w:rsidR="007A0C0E" w:rsidRPr="0032692F" w:rsidRDefault="007A0C0E" w:rsidP="007A0C0E">
      <w:pPr>
        <w:numPr>
          <w:ilvl w:val="0"/>
          <w:numId w:val="53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32692F">
        <w:rPr>
          <w:rFonts w:ascii="宋体" w:hAnsi="宋体" w:hint="eastAsia"/>
          <w:sz w:val="24"/>
          <w:szCs w:val="24"/>
        </w:rPr>
        <w:t>在</w:t>
      </w:r>
      <w:r w:rsidR="00174A3E">
        <w:rPr>
          <w:rFonts w:ascii="宋体" w:hAnsi="宋体" w:hint="eastAsia"/>
          <w:sz w:val="24"/>
          <w:szCs w:val="24"/>
        </w:rPr>
        <w:t>高温</w:t>
      </w:r>
      <w:r w:rsidRPr="0032692F">
        <w:rPr>
          <w:rFonts w:ascii="宋体" w:hAnsi="宋体" w:hint="eastAsia"/>
          <w:sz w:val="24"/>
          <w:szCs w:val="24"/>
        </w:rPr>
        <w:t>炉参数设置菜单下，「热灼减率参数」选项卡中，勾选「热灼减率」，并根据实验需要选择是否勾选「通氧气/空气」。</w:t>
      </w:r>
    </w:p>
    <w:p w:rsidR="007A0C0E" w:rsidRPr="0032692F" w:rsidRDefault="007A0C0E" w:rsidP="007A0C0E">
      <w:pPr>
        <w:numPr>
          <w:ilvl w:val="0"/>
          <w:numId w:val="53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32692F">
        <w:rPr>
          <w:rFonts w:ascii="宋体" w:hAnsi="宋体" w:hint="eastAsia"/>
          <w:sz w:val="24"/>
          <w:szCs w:val="24"/>
        </w:rPr>
        <w:t>实验前，打开仪器电源，天平预热30min以上。</w:t>
      </w:r>
    </w:p>
    <w:p w:rsidR="007A0C0E" w:rsidRPr="0032692F" w:rsidRDefault="007A0C0E" w:rsidP="005935AA">
      <w:pPr>
        <w:spacing w:line="400" w:lineRule="exact"/>
        <w:jc w:val="left"/>
        <w:rPr>
          <w:rFonts w:ascii="宋体" w:hAnsi="宋体"/>
          <w:sz w:val="24"/>
          <w:szCs w:val="24"/>
        </w:rPr>
      </w:pPr>
      <w:r w:rsidRPr="0032692F">
        <w:rPr>
          <w:rFonts w:ascii="宋体" w:hAnsi="宋体" w:hint="eastAsia"/>
          <w:sz w:val="24"/>
          <w:szCs w:val="24"/>
        </w:rPr>
        <w:t>6.1.1.2实验步骤</w:t>
      </w:r>
    </w:p>
    <w:p w:rsidR="007A0C0E" w:rsidRPr="0032692F" w:rsidRDefault="007A0C0E" w:rsidP="007A0C0E">
      <w:pPr>
        <w:spacing w:line="400" w:lineRule="exact"/>
        <w:ind w:left="480"/>
        <w:rPr>
          <w:rFonts w:ascii="宋体" w:hAnsi="宋体"/>
          <w:sz w:val="24"/>
          <w:szCs w:val="24"/>
        </w:rPr>
      </w:pPr>
      <w:r w:rsidRPr="0032692F">
        <w:rPr>
          <w:rFonts w:ascii="宋体" w:hAnsi="宋体" w:hint="eastAsia"/>
          <w:sz w:val="24"/>
          <w:szCs w:val="24"/>
        </w:rPr>
        <w:t>1. 双击</w:t>
      </w:r>
      <w:r w:rsidR="003077B0" w:rsidRPr="003077B0">
        <w:rPr>
          <w:rFonts w:ascii="宋体" w:hAnsi="宋体" w:hint="eastAsia"/>
          <w:sz w:val="24"/>
          <w:szCs w:val="24"/>
        </w:rPr>
        <w:t>桌面测控软件快捷图标</w:t>
      </w:r>
      <w:r w:rsidRPr="0032692F">
        <w:rPr>
          <w:rFonts w:ascii="宋体" w:hAnsi="宋体" w:hint="eastAsia"/>
          <w:sz w:val="24"/>
          <w:szCs w:val="24"/>
        </w:rPr>
        <w:t>，进入系统测控环境。</w:t>
      </w:r>
    </w:p>
    <w:p w:rsidR="007A0C0E" w:rsidRPr="0032692F" w:rsidRDefault="007A0C0E" w:rsidP="00F77330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32692F">
        <w:rPr>
          <w:rFonts w:ascii="宋体" w:hAnsi="宋体" w:hint="eastAsia"/>
          <w:sz w:val="24"/>
          <w:szCs w:val="24"/>
        </w:rPr>
        <w:t>2. 单击「</w:t>
      </w:r>
      <w:r w:rsidR="00174A3E">
        <w:rPr>
          <w:rFonts w:ascii="宋体" w:hAnsi="宋体" w:hint="eastAsia"/>
          <w:sz w:val="24"/>
          <w:szCs w:val="24"/>
        </w:rPr>
        <w:t>高温</w:t>
      </w:r>
      <w:r w:rsidRPr="0032692F">
        <w:rPr>
          <w:rFonts w:ascii="宋体" w:hAnsi="宋体" w:hint="eastAsia"/>
          <w:sz w:val="24"/>
          <w:szCs w:val="24"/>
        </w:rPr>
        <w:t>炉称量」快捷按钮或【实验】中「</w:t>
      </w:r>
      <w:r w:rsidR="00174A3E">
        <w:rPr>
          <w:rFonts w:ascii="宋体" w:hAnsi="宋体" w:hint="eastAsia"/>
          <w:sz w:val="24"/>
          <w:szCs w:val="24"/>
        </w:rPr>
        <w:t>高温</w:t>
      </w:r>
      <w:r w:rsidRPr="0032692F">
        <w:rPr>
          <w:rFonts w:ascii="宋体" w:hAnsi="宋体" w:hint="eastAsia"/>
          <w:sz w:val="24"/>
          <w:szCs w:val="24"/>
        </w:rPr>
        <w:t>炉称量」菜单项，弹出“</w:t>
      </w:r>
      <w:r w:rsidR="00174A3E">
        <w:rPr>
          <w:rFonts w:ascii="宋体" w:hAnsi="宋体" w:hint="eastAsia"/>
          <w:sz w:val="24"/>
          <w:szCs w:val="24"/>
        </w:rPr>
        <w:t>高温</w:t>
      </w:r>
      <w:r w:rsidR="00174A3E" w:rsidRPr="0032692F">
        <w:rPr>
          <w:rFonts w:ascii="宋体" w:hAnsi="宋体" w:hint="eastAsia"/>
          <w:sz w:val="24"/>
          <w:szCs w:val="24"/>
        </w:rPr>
        <w:t>炉</w:t>
      </w:r>
      <w:r w:rsidRPr="0032692F">
        <w:rPr>
          <w:rFonts w:ascii="宋体" w:hAnsi="宋体" w:hint="eastAsia"/>
          <w:sz w:val="24"/>
          <w:szCs w:val="24"/>
        </w:rPr>
        <w:t>称量窗口”。</w:t>
      </w:r>
    </w:p>
    <w:p w:rsidR="007A0C0E" w:rsidRPr="0032692F" w:rsidRDefault="007A0C0E" w:rsidP="00F77330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32692F">
        <w:rPr>
          <w:rFonts w:ascii="宋体" w:hAnsi="宋体" w:hint="eastAsia"/>
          <w:sz w:val="24"/>
          <w:szCs w:val="24"/>
        </w:rPr>
        <w:t>3. 在称量窗口中的「试样个数」项内输入样品总个数。</w:t>
      </w:r>
    </w:p>
    <w:p w:rsidR="007A0C0E" w:rsidRPr="005B209F" w:rsidRDefault="007A0C0E" w:rsidP="00F77330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5B209F">
        <w:rPr>
          <w:rFonts w:ascii="宋体" w:hAnsi="宋体" w:hint="eastAsia"/>
          <w:sz w:val="24"/>
          <w:szCs w:val="24"/>
        </w:rPr>
        <w:t>4. 单击「开始」，按提示从1号位依次放置热灼减率实验专用坩埚</w:t>
      </w:r>
      <w:r w:rsidR="003077B0" w:rsidRPr="005B209F">
        <w:rPr>
          <w:rFonts w:ascii="宋体" w:hAnsi="宋体" w:hint="eastAsia"/>
          <w:sz w:val="24"/>
          <w:szCs w:val="24"/>
        </w:rPr>
        <w:t>→按确认键→等待系统称量所有坩埚</w:t>
      </w:r>
      <w:r w:rsidRPr="005B209F">
        <w:rPr>
          <w:rFonts w:ascii="宋体" w:hAnsi="宋体" w:hint="eastAsia"/>
          <w:sz w:val="24"/>
          <w:szCs w:val="24"/>
        </w:rPr>
        <w:t>。</w:t>
      </w:r>
    </w:p>
    <w:p w:rsidR="003077B0" w:rsidRPr="005B209F" w:rsidRDefault="003077B0" w:rsidP="00F77330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5B209F">
        <w:rPr>
          <w:rFonts w:ascii="宋体" w:hAnsi="宋体" w:hint="eastAsia"/>
          <w:sz w:val="24"/>
          <w:szCs w:val="24"/>
        </w:rPr>
        <w:t>5. 按照系统提示“加入（5～15）g样品”，在坩埚内加入适量样品→按确认键→系统粗略称量并判断样重合格后旋转至下一格。不加入试样，按确认键，等待天平读数稳定，则做空白样处理</w:t>
      </w:r>
      <w:r w:rsidRPr="005B209F">
        <w:rPr>
          <w:rFonts w:hint="eastAsia"/>
        </w:rPr>
        <w:t>。</w:t>
      </w:r>
    </w:p>
    <w:p w:rsidR="007A0C0E" w:rsidRPr="0032692F" w:rsidRDefault="003077B0" w:rsidP="00F77330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5B209F">
        <w:rPr>
          <w:rFonts w:ascii="宋体" w:hAnsi="宋体" w:hint="eastAsia"/>
          <w:sz w:val="24"/>
          <w:szCs w:val="24"/>
        </w:rPr>
        <w:t>6</w:t>
      </w:r>
      <w:r w:rsidR="007A0C0E" w:rsidRPr="005B209F">
        <w:rPr>
          <w:rFonts w:ascii="宋体" w:hAnsi="宋体" w:hint="eastAsia"/>
          <w:sz w:val="24"/>
          <w:szCs w:val="24"/>
        </w:rPr>
        <w:t xml:space="preserve">. </w:t>
      </w:r>
      <w:r w:rsidRPr="005B209F">
        <w:rPr>
          <w:rFonts w:ascii="宋体" w:hAnsi="宋体" w:hint="eastAsia"/>
          <w:sz w:val="24"/>
          <w:szCs w:val="24"/>
        </w:rPr>
        <w:t>所有样品粗略称量合格后，系统自动关闭上盖再进行一次精确称量</w:t>
      </w:r>
      <w:r w:rsidR="007A0C0E" w:rsidRPr="005B209F">
        <w:rPr>
          <w:rFonts w:ascii="宋体" w:hAnsi="宋体" w:hint="eastAsia"/>
          <w:sz w:val="24"/>
          <w:szCs w:val="24"/>
        </w:rPr>
        <w:t>。</w:t>
      </w:r>
    </w:p>
    <w:p w:rsidR="007A0C0E" w:rsidRPr="0032692F" w:rsidRDefault="003077B0" w:rsidP="00F77330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7</w:t>
      </w:r>
      <w:r w:rsidR="007A0C0E" w:rsidRPr="0032692F">
        <w:rPr>
          <w:rFonts w:ascii="宋体" w:hAnsi="宋体" w:hint="eastAsia"/>
          <w:sz w:val="24"/>
          <w:szCs w:val="24"/>
        </w:rPr>
        <w:t xml:space="preserve">. </w:t>
      </w:r>
      <w:r w:rsidRPr="00061281">
        <w:rPr>
          <w:rFonts w:ascii="宋体" w:hAnsi="宋体" w:hint="eastAsia"/>
          <w:sz w:val="24"/>
          <w:szCs w:val="24"/>
        </w:rPr>
        <w:t>称完后，按照系统提示单击“进入实验”完成称量，仪器自动进入实验测试</w:t>
      </w:r>
      <w:r w:rsidR="007A0C0E" w:rsidRPr="0032692F">
        <w:rPr>
          <w:rFonts w:ascii="宋体" w:hAnsi="宋体" w:hint="eastAsia"/>
          <w:sz w:val="24"/>
          <w:szCs w:val="24"/>
        </w:rPr>
        <w:t>。</w:t>
      </w:r>
    </w:p>
    <w:p w:rsidR="007A0C0E" w:rsidRPr="0032692F" w:rsidRDefault="003077B0" w:rsidP="00F77330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8</w:t>
      </w:r>
      <w:r w:rsidR="007A0C0E" w:rsidRPr="0032692F">
        <w:rPr>
          <w:rFonts w:ascii="宋体" w:hAnsi="宋体" w:hint="eastAsia"/>
          <w:sz w:val="24"/>
          <w:szCs w:val="24"/>
        </w:rPr>
        <w:t>. 实验结束后，可在主程序数据栏或数据库中查看结果。同时仪器自然冷却、降温，温度降至常温后，人为取走炉内坩埚，清理坩埚放置干燥塔中备用。</w:t>
      </w:r>
    </w:p>
    <w:p w:rsidR="007A0C0E" w:rsidRPr="007A0C0E" w:rsidRDefault="003077B0" w:rsidP="00F77330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9</w:t>
      </w:r>
      <w:r w:rsidR="007A0C0E" w:rsidRPr="0032692F">
        <w:rPr>
          <w:rFonts w:ascii="宋体" w:hAnsi="宋体" w:hint="eastAsia"/>
          <w:sz w:val="24"/>
          <w:szCs w:val="24"/>
        </w:rPr>
        <w:t>. 单击「退出」项，确认退出测试控软件，并关闭计算机即可。</w:t>
      </w:r>
    </w:p>
    <w:p w:rsidR="006F6343" w:rsidRPr="005A50AA" w:rsidRDefault="006450F3" w:rsidP="00047547">
      <w:pPr>
        <w:spacing w:line="400" w:lineRule="exact"/>
        <w:jc w:val="left"/>
        <w:outlineLvl w:val="1"/>
        <w:rPr>
          <w:rFonts w:ascii="黑体" w:eastAsia="黑体" w:hAnsi="黑体"/>
          <w:b/>
          <w:sz w:val="24"/>
          <w:szCs w:val="24"/>
        </w:rPr>
      </w:pPr>
      <w:bookmarkStart w:id="291" w:name="_Toc499817002"/>
      <w:bookmarkStart w:id="292" w:name="_Toc230405192"/>
      <w:bookmarkStart w:id="293" w:name="_Toc380418771"/>
      <w:bookmarkStart w:id="294" w:name="_Toc380474133"/>
      <w:bookmarkStart w:id="295" w:name="_Toc380483223"/>
      <w:bookmarkStart w:id="296" w:name="_Toc402439107"/>
      <w:bookmarkStart w:id="297" w:name="_Toc403050098"/>
      <w:bookmarkStart w:id="298" w:name="_Toc403721065"/>
      <w:bookmarkStart w:id="299" w:name="_Toc1152787"/>
      <w:r w:rsidRPr="005A50AA">
        <w:rPr>
          <w:rFonts w:ascii="黑体" w:eastAsia="黑体" w:hAnsi="黑体"/>
          <w:b/>
          <w:sz w:val="24"/>
          <w:szCs w:val="24"/>
        </w:rPr>
        <w:t>6.1.</w:t>
      </w:r>
      <w:r w:rsidR="00D948E2">
        <w:rPr>
          <w:rFonts w:ascii="黑体" w:eastAsia="黑体" w:hAnsi="黑体" w:hint="eastAsia"/>
          <w:b/>
          <w:sz w:val="24"/>
          <w:szCs w:val="24"/>
        </w:rPr>
        <w:t>2</w:t>
      </w:r>
      <w:r w:rsidR="00174A3E">
        <w:rPr>
          <w:rFonts w:ascii="黑体" w:eastAsia="黑体" w:hAnsi="黑体" w:hint="eastAsia"/>
          <w:b/>
          <w:sz w:val="24"/>
          <w:szCs w:val="24"/>
        </w:rPr>
        <w:t xml:space="preserve"> </w:t>
      </w:r>
      <w:r w:rsidRPr="005A50AA">
        <w:rPr>
          <w:rFonts w:ascii="黑体" w:eastAsia="黑体" w:hAnsi="黑体" w:hint="eastAsia"/>
          <w:b/>
          <w:sz w:val="24"/>
          <w:szCs w:val="24"/>
        </w:rPr>
        <w:t>水灰连测（自定义水＋快灰）</w:t>
      </w:r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</w:p>
    <w:p w:rsidR="00B54BA9" w:rsidRPr="00051825" w:rsidRDefault="00B54BA9" w:rsidP="005935AA">
      <w:pPr>
        <w:spacing w:line="400" w:lineRule="exact"/>
        <w:jc w:val="left"/>
        <w:rPr>
          <w:rFonts w:ascii="宋体" w:hAnsi="宋体"/>
          <w:sz w:val="24"/>
          <w:szCs w:val="24"/>
        </w:rPr>
      </w:pPr>
      <w:bookmarkStart w:id="300" w:name="_Toc499817003"/>
      <w:r w:rsidRPr="00051825">
        <w:rPr>
          <w:rFonts w:ascii="宋体" w:hAnsi="宋体" w:hint="eastAsia"/>
          <w:sz w:val="24"/>
          <w:szCs w:val="24"/>
        </w:rPr>
        <w:t>6.1.</w:t>
      </w:r>
      <w:r w:rsidR="00D948E2">
        <w:rPr>
          <w:rFonts w:ascii="宋体" w:hAnsi="宋体" w:hint="eastAsia"/>
          <w:sz w:val="24"/>
          <w:szCs w:val="24"/>
        </w:rPr>
        <w:t>2</w:t>
      </w:r>
      <w:r w:rsidRPr="00051825">
        <w:rPr>
          <w:rFonts w:ascii="宋体" w:hAnsi="宋体" w:hint="eastAsia"/>
          <w:sz w:val="24"/>
          <w:szCs w:val="24"/>
        </w:rPr>
        <w:t>.1实验</w:t>
      </w:r>
      <w:r w:rsidRPr="00051825">
        <w:rPr>
          <w:rFonts w:ascii="宋体" w:hAnsi="宋体"/>
          <w:sz w:val="24"/>
          <w:szCs w:val="24"/>
        </w:rPr>
        <w:t>准备</w:t>
      </w:r>
      <w:bookmarkEnd w:id="300"/>
    </w:p>
    <w:p w:rsidR="006450F3" w:rsidRPr="005A50AA" w:rsidRDefault="006450F3" w:rsidP="005A50AA">
      <w:pPr>
        <w:numPr>
          <w:ilvl w:val="0"/>
          <w:numId w:val="78"/>
        </w:numPr>
        <w:tabs>
          <w:tab w:val="left" w:pos="709"/>
        </w:tabs>
        <w:spacing w:line="400" w:lineRule="exact"/>
        <w:rPr>
          <w:rFonts w:ascii="宋体" w:hAnsi="宋体"/>
          <w:sz w:val="24"/>
          <w:szCs w:val="24"/>
        </w:rPr>
      </w:pPr>
      <w:r w:rsidRPr="005A50AA">
        <w:rPr>
          <w:rFonts w:ascii="宋体" w:hAnsi="宋体" w:hint="eastAsia"/>
          <w:sz w:val="24"/>
          <w:szCs w:val="24"/>
        </w:rPr>
        <w:t>准备灼烧好</w:t>
      </w:r>
      <w:r w:rsidR="00B54BA9" w:rsidRPr="00051825">
        <w:rPr>
          <w:rFonts w:ascii="宋体" w:hAnsi="宋体" w:hint="eastAsia"/>
          <w:sz w:val="24"/>
          <w:szCs w:val="24"/>
        </w:rPr>
        <w:t>且</w:t>
      </w:r>
      <w:r w:rsidRPr="005A50AA">
        <w:rPr>
          <w:rFonts w:ascii="宋体" w:hAnsi="宋体" w:hint="eastAsia"/>
          <w:sz w:val="24"/>
          <w:szCs w:val="24"/>
        </w:rPr>
        <w:t>质量恒重的</w:t>
      </w:r>
      <w:r w:rsidR="002D7DEE">
        <w:rPr>
          <w:rFonts w:ascii="宋体" w:hAnsi="宋体" w:hint="eastAsia"/>
          <w:sz w:val="24"/>
          <w:szCs w:val="24"/>
        </w:rPr>
        <w:t>热灼减率</w:t>
      </w:r>
      <w:r w:rsidRPr="005A50AA">
        <w:rPr>
          <w:rFonts w:ascii="宋体" w:hAnsi="宋体" w:hint="eastAsia"/>
          <w:sz w:val="24"/>
          <w:szCs w:val="24"/>
        </w:rPr>
        <w:t>坩埚、实验样品和</w:t>
      </w:r>
      <w:r w:rsidR="00B54BA9" w:rsidRPr="00051825">
        <w:rPr>
          <w:rFonts w:ascii="宋体" w:hAnsi="宋体" w:hint="eastAsia"/>
          <w:sz w:val="24"/>
          <w:szCs w:val="24"/>
        </w:rPr>
        <w:t>干净</w:t>
      </w:r>
      <w:r w:rsidRPr="005A50AA">
        <w:rPr>
          <w:rFonts w:ascii="宋体" w:hAnsi="宋体" w:hint="eastAsia"/>
          <w:sz w:val="24"/>
          <w:szCs w:val="24"/>
        </w:rPr>
        <w:t>的样勺。</w:t>
      </w:r>
    </w:p>
    <w:p w:rsidR="006450F3" w:rsidRDefault="00B54BA9" w:rsidP="005A50AA">
      <w:pPr>
        <w:numPr>
          <w:ilvl w:val="0"/>
          <w:numId w:val="78"/>
        </w:numPr>
        <w:spacing w:line="400" w:lineRule="exact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在</w:t>
      </w:r>
      <w:r w:rsidR="00BD37AA" w:rsidRPr="00051825">
        <w:rPr>
          <w:rFonts w:ascii="宋体" w:hAnsi="宋体" w:hint="eastAsia"/>
          <w:sz w:val="24"/>
          <w:szCs w:val="24"/>
        </w:rPr>
        <w:t>人工检测菜单，单击开启氧气/空气阀，调节流量12L。</w:t>
      </w:r>
    </w:p>
    <w:p w:rsidR="006450F3" w:rsidRDefault="006450F3" w:rsidP="005A50AA">
      <w:pPr>
        <w:numPr>
          <w:ilvl w:val="0"/>
          <w:numId w:val="78"/>
        </w:numPr>
        <w:spacing w:line="400" w:lineRule="exact"/>
        <w:ind w:leftChars="200" w:left="420" w:firstLine="0"/>
        <w:rPr>
          <w:rFonts w:ascii="宋体" w:hAnsi="宋体"/>
          <w:sz w:val="24"/>
          <w:szCs w:val="24"/>
        </w:rPr>
      </w:pPr>
      <w:r w:rsidRPr="005A50AA">
        <w:rPr>
          <w:rFonts w:ascii="宋体" w:hAnsi="宋体" w:hint="eastAsia"/>
          <w:sz w:val="24"/>
          <w:szCs w:val="24"/>
        </w:rPr>
        <w:t>在</w:t>
      </w:r>
      <w:r w:rsidR="00174A3E">
        <w:rPr>
          <w:rFonts w:ascii="宋体" w:hAnsi="宋体" w:hint="eastAsia"/>
          <w:sz w:val="24"/>
          <w:szCs w:val="24"/>
        </w:rPr>
        <w:t>高温</w:t>
      </w:r>
      <w:r w:rsidR="00174A3E" w:rsidRPr="0032692F">
        <w:rPr>
          <w:rFonts w:ascii="宋体" w:hAnsi="宋体" w:hint="eastAsia"/>
          <w:sz w:val="24"/>
          <w:szCs w:val="24"/>
        </w:rPr>
        <w:t>炉</w:t>
      </w:r>
      <w:r w:rsidRPr="005A50AA">
        <w:rPr>
          <w:rFonts w:ascii="宋体" w:hAnsi="宋体" w:hint="eastAsia"/>
          <w:sz w:val="24"/>
          <w:szCs w:val="24"/>
        </w:rPr>
        <w:t>参数设置菜单下，</w:t>
      </w:r>
      <w:r w:rsidRPr="005A50AA">
        <w:rPr>
          <w:rFonts w:ascii="宋体" w:hAnsi="宋体"/>
          <w:sz w:val="24"/>
          <w:szCs w:val="24"/>
        </w:rPr>
        <w:t>「</w:t>
      </w:r>
      <w:r w:rsidR="00174A3E">
        <w:rPr>
          <w:rFonts w:ascii="宋体" w:hAnsi="宋体" w:hint="eastAsia"/>
          <w:sz w:val="24"/>
          <w:szCs w:val="24"/>
        </w:rPr>
        <w:t>基础</w:t>
      </w:r>
      <w:r w:rsidRPr="005A50AA">
        <w:rPr>
          <w:rFonts w:ascii="宋体" w:hAnsi="宋体" w:hint="eastAsia"/>
          <w:sz w:val="24"/>
          <w:szCs w:val="24"/>
        </w:rPr>
        <w:t>参数</w:t>
      </w:r>
      <w:r w:rsidRPr="005A50AA">
        <w:rPr>
          <w:rFonts w:ascii="宋体" w:hAnsi="宋体"/>
          <w:sz w:val="24"/>
          <w:szCs w:val="24"/>
        </w:rPr>
        <w:t>」</w:t>
      </w:r>
      <w:r w:rsidRPr="005A50AA">
        <w:rPr>
          <w:rFonts w:ascii="宋体" w:hAnsi="宋体" w:hint="eastAsia"/>
          <w:sz w:val="24"/>
          <w:szCs w:val="24"/>
        </w:rPr>
        <w:t>选项卡中，选择「连续测试」，单击</w:t>
      </w:r>
      <w:r w:rsidRPr="005A50AA">
        <w:rPr>
          <w:rFonts w:ascii="宋体" w:hAnsi="宋体" w:hint="eastAsia"/>
          <w:sz w:val="24"/>
          <w:szCs w:val="24"/>
        </w:rPr>
        <w:lastRenderedPageBreak/>
        <w:t>「水分方法」右边的“▼”，设定选择自定义水，如需水分恒重或通氮，可以设定「水分恒重」和「通氮」；在</w:t>
      </w:r>
      <w:r w:rsidRPr="005A50AA">
        <w:rPr>
          <w:rFonts w:ascii="宋体" w:hAnsi="宋体"/>
          <w:sz w:val="24"/>
          <w:szCs w:val="24"/>
        </w:rPr>
        <w:t>「</w:t>
      </w:r>
      <w:r w:rsidRPr="005A50AA">
        <w:rPr>
          <w:rFonts w:ascii="宋体" w:hAnsi="宋体" w:hint="eastAsia"/>
          <w:sz w:val="24"/>
          <w:szCs w:val="24"/>
        </w:rPr>
        <w:t>灰分参数</w:t>
      </w:r>
      <w:r w:rsidRPr="005A50AA">
        <w:rPr>
          <w:rFonts w:ascii="宋体" w:hAnsi="宋体"/>
          <w:sz w:val="24"/>
          <w:szCs w:val="24"/>
        </w:rPr>
        <w:t>」</w:t>
      </w:r>
      <w:r w:rsidRPr="005A50AA">
        <w:rPr>
          <w:rFonts w:ascii="宋体" w:hAnsi="宋体" w:hint="eastAsia"/>
          <w:sz w:val="24"/>
          <w:szCs w:val="24"/>
        </w:rPr>
        <w:t>选项卡中，单击「灰分方法」右边的“</w:t>
      </w:r>
      <w:r w:rsidRPr="005A50AA">
        <w:rPr>
          <w:rFonts w:ascii="宋体" w:hAnsi="宋体"/>
          <w:sz w:val="24"/>
          <w:szCs w:val="24"/>
        </w:rPr>
        <w:t>▼</w:t>
      </w:r>
      <w:r w:rsidRPr="005A50AA">
        <w:rPr>
          <w:rFonts w:ascii="宋体" w:hAnsi="宋体" w:hint="eastAsia"/>
          <w:sz w:val="24"/>
          <w:szCs w:val="24"/>
        </w:rPr>
        <w:t>”，设定选择快灰，如需灰分恒重，可以设定「灰分恒重」。</w:t>
      </w:r>
    </w:p>
    <w:p w:rsidR="00B54BA9" w:rsidRPr="00051825" w:rsidRDefault="00B54BA9" w:rsidP="00F77330">
      <w:pPr>
        <w:numPr>
          <w:ilvl w:val="0"/>
          <w:numId w:val="78"/>
        </w:numPr>
        <w:spacing w:line="400" w:lineRule="exact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实验前，打开</w:t>
      </w:r>
      <w:r w:rsidRPr="00051825">
        <w:rPr>
          <w:rFonts w:ascii="宋体" w:hAnsi="宋体"/>
          <w:sz w:val="24"/>
          <w:szCs w:val="24"/>
        </w:rPr>
        <w:t>仪器电源，天平</w:t>
      </w:r>
      <w:r w:rsidR="006450F3" w:rsidRPr="005A50AA">
        <w:rPr>
          <w:rFonts w:ascii="宋体" w:hAnsi="宋体" w:hint="eastAsia"/>
          <w:sz w:val="24"/>
          <w:szCs w:val="24"/>
        </w:rPr>
        <w:t>预热</w:t>
      </w:r>
      <w:r w:rsidR="006450F3" w:rsidRPr="005A50AA">
        <w:rPr>
          <w:rFonts w:ascii="宋体" w:hAnsi="宋体"/>
          <w:sz w:val="24"/>
          <w:szCs w:val="24"/>
        </w:rPr>
        <w:t>30min</w:t>
      </w:r>
      <w:r w:rsidR="006450F3" w:rsidRPr="005A50AA">
        <w:rPr>
          <w:rFonts w:ascii="宋体" w:hAnsi="宋体" w:hint="eastAsia"/>
          <w:sz w:val="24"/>
          <w:szCs w:val="24"/>
        </w:rPr>
        <w:t>以上</w:t>
      </w:r>
      <w:r w:rsidRPr="00051825">
        <w:rPr>
          <w:rFonts w:ascii="宋体" w:hAnsi="宋体" w:hint="eastAsia"/>
          <w:sz w:val="24"/>
          <w:szCs w:val="24"/>
        </w:rPr>
        <w:t>。</w:t>
      </w:r>
    </w:p>
    <w:p w:rsidR="00B54BA9" w:rsidRPr="00051825" w:rsidRDefault="00B54BA9" w:rsidP="005935AA">
      <w:pPr>
        <w:spacing w:line="400" w:lineRule="exact"/>
        <w:jc w:val="left"/>
        <w:rPr>
          <w:rFonts w:ascii="宋体" w:hAnsi="宋体"/>
          <w:sz w:val="24"/>
          <w:szCs w:val="24"/>
        </w:rPr>
      </w:pPr>
      <w:bookmarkStart w:id="301" w:name="_Toc499817004"/>
      <w:r w:rsidRPr="00051825">
        <w:rPr>
          <w:rFonts w:ascii="宋体" w:hAnsi="宋体" w:hint="eastAsia"/>
          <w:sz w:val="24"/>
          <w:szCs w:val="24"/>
        </w:rPr>
        <w:t>6</w:t>
      </w:r>
      <w:r w:rsidRPr="00051825">
        <w:rPr>
          <w:rFonts w:ascii="宋体" w:hAnsi="宋体"/>
          <w:sz w:val="24"/>
          <w:szCs w:val="24"/>
        </w:rPr>
        <w:t>.1.</w:t>
      </w:r>
      <w:r w:rsidR="00D948E2">
        <w:rPr>
          <w:rFonts w:ascii="宋体" w:hAnsi="宋体" w:hint="eastAsia"/>
          <w:sz w:val="24"/>
          <w:szCs w:val="24"/>
        </w:rPr>
        <w:t>2</w:t>
      </w:r>
      <w:r w:rsidRPr="00051825">
        <w:rPr>
          <w:rFonts w:ascii="宋体" w:hAnsi="宋体"/>
          <w:sz w:val="24"/>
          <w:szCs w:val="24"/>
        </w:rPr>
        <w:t>.2</w:t>
      </w:r>
      <w:r w:rsidRPr="00051825">
        <w:rPr>
          <w:rFonts w:ascii="宋体" w:hAnsi="宋体" w:hint="eastAsia"/>
          <w:sz w:val="24"/>
          <w:szCs w:val="24"/>
        </w:rPr>
        <w:t>实验步骤</w:t>
      </w:r>
      <w:bookmarkEnd w:id="301"/>
    </w:p>
    <w:p w:rsidR="00061281" w:rsidRPr="0032692F" w:rsidRDefault="00061281" w:rsidP="00061281">
      <w:pPr>
        <w:numPr>
          <w:ilvl w:val="0"/>
          <w:numId w:val="71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32692F">
        <w:rPr>
          <w:rFonts w:ascii="宋体" w:hAnsi="宋体" w:hint="eastAsia"/>
          <w:sz w:val="24"/>
          <w:szCs w:val="24"/>
        </w:rPr>
        <w:t>双击</w:t>
      </w:r>
      <w:r w:rsidRPr="003077B0">
        <w:rPr>
          <w:rFonts w:ascii="宋体" w:hAnsi="宋体" w:hint="eastAsia"/>
          <w:sz w:val="24"/>
          <w:szCs w:val="24"/>
        </w:rPr>
        <w:t>桌面测控软件快捷图标</w:t>
      </w:r>
      <w:r w:rsidRPr="0032692F">
        <w:rPr>
          <w:rFonts w:ascii="宋体" w:hAnsi="宋体" w:hint="eastAsia"/>
          <w:sz w:val="24"/>
          <w:szCs w:val="24"/>
        </w:rPr>
        <w:t>，进入系统测控环境。</w:t>
      </w:r>
    </w:p>
    <w:p w:rsidR="006450F3" w:rsidRPr="005A50AA" w:rsidRDefault="006450F3" w:rsidP="005A50AA">
      <w:pPr>
        <w:numPr>
          <w:ilvl w:val="0"/>
          <w:numId w:val="71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5A50AA">
        <w:rPr>
          <w:rFonts w:ascii="宋体" w:hAnsi="宋体" w:hint="eastAsia"/>
          <w:sz w:val="24"/>
          <w:szCs w:val="24"/>
        </w:rPr>
        <w:t>单击</w:t>
      </w:r>
      <w:r w:rsidRPr="005A50AA">
        <w:rPr>
          <w:rFonts w:ascii="宋体" w:hAnsi="宋体"/>
          <w:sz w:val="24"/>
          <w:szCs w:val="24"/>
        </w:rPr>
        <w:t>「</w:t>
      </w:r>
      <w:r w:rsidR="00174A3E">
        <w:rPr>
          <w:rFonts w:ascii="宋体" w:hAnsi="宋体" w:hint="eastAsia"/>
          <w:sz w:val="24"/>
          <w:szCs w:val="24"/>
        </w:rPr>
        <w:t>高温</w:t>
      </w:r>
      <w:r w:rsidR="00174A3E" w:rsidRPr="0032692F">
        <w:rPr>
          <w:rFonts w:ascii="宋体" w:hAnsi="宋体" w:hint="eastAsia"/>
          <w:sz w:val="24"/>
          <w:szCs w:val="24"/>
        </w:rPr>
        <w:t>炉</w:t>
      </w:r>
      <w:r w:rsidRPr="005A50AA">
        <w:rPr>
          <w:rFonts w:ascii="宋体" w:hAnsi="宋体" w:hint="eastAsia"/>
          <w:sz w:val="24"/>
          <w:szCs w:val="24"/>
        </w:rPr>
        <w:t>称量</w:t>
      </w:r>
      <w:r w:rsidRPr="005A50AA">
        <w:rPr>
          <w:rFonts w:ascii="宋体" w:hAnsi="宋体"/>
          <w:sz w:val="24"/>
          <w:szCs w:val="24"/>
        </w:rPr>
        <w:t>」</w:t>
      </w:r>
      <w:r w:rsidRPr="005A50AA">
        <w:rPr>
          <w:rFonts w:ascii="宋体" w:hAnsi="宋体" w:hint="eastAsia"/>
          <w:sz w:val="24"/>
          <w:szCs w:val="24"/>
        </w:rPr>
        <w:t>快捷按钮或【实验】中</w:t>
      </w:r>
      <w:r w:rsidRPr="005A50AA">
        <w:rPr>
          <w:rFonts w:ascii="宋体" w:hAnsi="宋体"/>
          <w:sz w:val="24"/>
          <w:szCs w:val="24"/>
        </w:rPr>
        <w:t>「</w:t>
      </w:r>
      <w:r w:rsidR="00174A3E">
        <w:rPr>
          <w:rFonts w:ascii="宋体" w:hAnsi="宋体" w:hint="eastAsia"/>
          <w:sz w:val="24"/>
          <w:szCs w:val="24"/>
        </w:rPr>
        <w:t>高温</w:t>
      </w:r>
      <w:r w:rsidR="00174A3E" w:rsidRPr="0032692F">
        <w:rPr>
          <w:rFonts w:ascii="宋体" w:hAnsi="宋体" w:hint="eastAsia"/>
          <w:sz w:val="24"/>
          <w:szCs w:val="24"/>
        </w:rPr>
        <w:t>炉</w:t>
      </w:r>
      <w:r w:rsidRPr="005A50AA">
        <w:rPr>
          <w:rFonts w:ascii="宋体" w:hAnsi="宋体" w:hint="eastAsia"/>
          <w:sz w:val="24"/>
          <w:szCs w:val="24"/>
        </w:rPr>
        <w:t>称量</w:t>
      </w:r>
      <w:r w:rsidRPr="005A50AA">
        <w:rPr>
          <w:rFonts w:ascii="宋体" w:hAnsi="宋体"/>
          <w:sz w:val="24"/>
          <w:szCs w:val="24"/>
        </w:rPr>
        <w:t>」</w:t>
      </w:r>
      <w:r w:rsidRPr="005A50AA">
        <w:rPr>
          <w:rFonts w:ascii="宋体" w:hAnsi="宋体" w:hint="eastAsia"/>
          <w:sz w:val="24"/>
          <w:szCs w:val="24"/>
        </w:rPr>
        <w:t>菜单项，弹出“</w:t>
      </w:r>
      <w:r w:rsidR="00174A3E">
        <w:rPr>
          <w:rFonts w:ascii="宋体" w:hAnsi="宋体" w:hint="eastAsia"/>
          <w:sz w:val="24"/>
          <w:szCs w:val="24"/>
        </w:rPr>
        <w:t>高温</w:t>
      </w:r>
      <w:r w:rsidR="00174A3E" w:rsidRPr="0032692F">
        <w:rPr>
          <w:rFonts w:ascii="宋体" w:hAnsi="宋体" w:hint="eastAsia"/>
          <w:sz w:val="24"/>
          <w:szCs w:val="24"/>
        </w:rPr>
        <w:t>炉</w:t>
      </w:r>
      <w:r w:rsidRPr="005A50AA">
        <w:rPr>
          <w:rFonts w:ascii="宋体" w:hAnsi="宋体" w:hint="eastAsia"/>
          <w:sz w:val="24"/>
          <w:szCs w:val="24"/>
        </w:rPr>
        <w:t>称量窗口”。</w:t>
      </w:r>
    </w:p>
    <w:p w:rsidR="006450F3" w:rsidRPr="005A50AA" w:rsidRDefault="006450F3" w:rsidP="005A50AA">
      <w:pPr>
        <w:numPr>
          <w:ilvl w:val="0"/>
          <w:numId w:val="71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5A50AA">
        <w:rPr>
          <w:rFonts w:ascii="宋体" w:hAnsi="宋体" w:hint="eastAsia"/>
          <w:sz w:val="24"/>
          <w:szCs w:val="24"/>
        </w:rPr>
        <w:t>在称量窗口中，</w:t>
      </w:r>
      <w:r w:rsidR="00B54BA9" w:rsidRPr="00051825">
        <w:rPr>
          <w:rFonts w:ascii="宋体" w:hAnsi="宋体" w:hint="eastAsia"/>
          <w:sz w:val="24"/>
          <w:szCs w:val="24"/>
        </w:rPr>
        <w:t>将</w:t>
      </w:r>
      <w:r w:rsidRPr="005A50AA">
        <w:rPr>
          <w:rFonts w:ascii="宋体" w:hAnsi="宋体"/>
          <w:sz w:val="24"/>
          <w:szCs w:val="24"/>
        </w:rPr>
        <w:t>「</w:t>
      </w:r>
      <w:r w:rsidRPr="005A50AA">
        <w:rPr>
          <w:rFonts w:ascii="宋体" w:hAnsi="宋体" w:hint="eastAsia"/>
          <w:sz w:val="24"/>
          <w:szCs w:val="24"/>
        </w:rPr>
        <w:t>称量项目</w:t>
      </w:r>
      <w:r w:rsidRPr="005A50AA">
        <w:rPr>
          <w:rFonts w:ascii="宋体" w:hAnsi="宋体"/>
          <w:sz w:val="24"/>
          <w:szCs w:val="24"/>
        </w:rPr>
        <w:t>」</w:t>
      </w:r>
      <w:r w:rsidR="00B54BA9" w:rsidRPr="00051825">
        <w:rPr>
          <w:rFonts w:ascii="宋体" w:hAnsi="宋体" w:hint="eastAsia"/>
          <w:sz w:val="24"/>
          <w:szCs w:val="24"/>
        </w:rPr>
        <w:t>设置为</w:t>
      </w:r>
      <w:r w:rsidRPr="005A50AA">
        <w:rPr>
          <w:rFonts w:ascii="宋体" w:hAnsi="宋体" w:hint="eastAsia"/>
          <w:sz w:val="24"/>
          <w:szCs w:val="24"/>
        </w:rPr>
        <w:t>水灰，</w:t>
      </w:r>
      <w:r w:rsidR="00B54BA9" w:rsidRPr="00051825">
        <w:rPr>
          <w:rFonts w:ascii="宋体" w:hAnsi="宋体" w:hint="eastAsia"/>
          <w:sz w:val="24"/>
          <w:szCs w:val="24"/>
        </w:rPr>
        <w:t>并在</w:t>
      </w:r>
      <w:r w:rsidRPr="005A50AA">
        <w:rPr>
          <w:rFonts w:ascii="宋体" w:hAnsi="宋体"/>
          <w:sz w:val="24"/>
          <w:szCs w:val="24"/>
        </w:rPr>
        <w:t>「</w:t>
      </w:r>
      <w:r w:rsidRPr="005A50AA">
        <w:rPr>
          <w:rFonts w:ascii="宋体" w:hAnsi="宋体" w:hint="eastAsia"/>
          <w:sz w:val="24"/>
          <w:szCs w:val="24"/>
        </w:rPr>
        <w:t>试样个数</w:t>
      </w:r>
      <w:r w:rsidRPr="005A50AA">
        <w:rPr>
          <w:rFonts w:ascii="宋体" w:hAnsi="宋体"/>
          <w:sz w:val="24"/>
          <w:szCs w:val="24"/>
        </w:rPr>
        <w:t>」</w:t>
      </w:r>
      <w:r w:rsidRPr="005A50AA">
        <w:rPr>
          <w:rFonts w:ascii="宋体" w:hAnsi="宋体" w:hint="eastAsia"/>
          <w:sz w:val="24"/>
          <w:szCs w:val="24"/>
        </w:rPr>
        <w:t>项内输入样品总个数。</w:t>
      </w:r>
    </w:p>
    <w:p w:rsidR="006450F3" w:rsidRPr="005B209F" w:rsidRDefault="006450F3" w:rsidP="005A50AA">
      <w:pPr>
        <w:numPr>
          <w:ilvl w:val="0"/>
          <w:numId w:val="71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5A50AA">
        <w:rPr>
          <w:rFonts w:ascii="宋体" w:hAnsi="宋体" w:hint="eastAsia"/>
          <w:sz w:val="24"/>
          <w:szCs w:val="24"/>
        </w:rPr>
        <w:t>单击</w:t>
      </w:r>
      <w:r w:rsidRPr="005A50AA">
        <w:rPr>
          <w:rFonts w:ascii="宋体" w:hAnsi="宋体"/>
          <w:sz w:val="24"/>
          <w:szCs w:val="24"/>
        </w:rPr>
        <w:t>「</w:t>
      </w:r>
      <w:r w:rsidRPr="005A50AA">
        <w:rPr>
          <w:rFonts w:ascii="宋体" w:hAnsi="宋体" w:hint="eastAsia"/>
          <w:sz w:val="24"/>
          <w:szCs w:val="24"/>
        </w:rPr>
        <w:t>开始</w:t>
      </w:r>
      <w:r w:rsidRPr="005A50AA">
        <w:rPr>
          <w:rFonts w:ascii="宋体" w:hAnsi="宋体"/>
          <w:sz w:val="24"/>
          <w:szCs w:val="24"/>
        </w:rPr>
        <w:t>」</w:t>
      </w:r>
      <w:r w:rsidRPr="005A50AA">
        <w:rPr>
          <w:rFonts w:ascii="宋体" w:hAnsi="宋体" w:hint="eastAsia"/>
          <w:sz w:val="24"/>
          <w:szCs w:val="24"/>
        </w:rPr>
        <w:t>，按提示从</w:t>
      </w:r>
      <w:r w:rsidRPr="005A50AA">
        <w:rPr>
          <w:rFonts w:ascii="宋体" w:hAnsi="宋体"/>
          <w:sz w:val="24"/>
          <w:szCs w:val="24"/>
        </w:rPr>
        <w:t>1号</w:t>
      </w:r>
      <w:r w:rsidRPr="005A50AA">
        <w:rPr>
          <w:rFonts w:ascii="宋体" w:hAnsi="宋体" w:hint="eastAsia"/>
          <w:sz w:val="24"/>
          <w:szCs w:val="24"/>
        </w:rPr>
        <w:t>位依次放置坩埚→</w:t>
      </w:r>
      <w:r w:rsidR="00061281" w:rsidRPr="005B209F">
        <w:rPr>
          <w:rFonts w:ascii="宋体" w:hAnsi="宋体" w:hint="eastAsia"/>
          <w:sz w:val="24"/>
          <w:szCs w:val="24"/>
        </w:rPr>
        <w:t>→按确认键→等待系统称量所有坩埚</w:t>
      </w:r>
      <w:r w:rsidRPr="005A50AA">
        <w:rPr>
          <w:rFonts w:ascii="宋体" w:hAnsi="宋体" w:hint="eastAsia"/>
          <w:sz w:val="24"/>
          <w:szCs w:val="24"/>
        </w:rPr>
        <w:t>。</w:t>
      </w:r>
    </w:p>
    <w:p w:rsidR="00061281" w:rsidRPr="005B209F" w:rsidRDefault="00061281" w:rsidP="00061281">
      <w:pPr>
        <w:numPr>
          <w:ilvl w:val="0"/>
          <w:numId w:val="71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5B209F">
        <w:rPr>
          <w:rFonts w:ascii="宋体" w:hAnsi="宋体" w:hint="eastAsia"/>
          <w:sz w:val="24"/>
          <w:szCs w:val="24"/>
        </w:rPr>
        <w:t>按照系统提示“加入（0.6～0.7）g样品”，在坩埚内加入适量样品→按确认键→系统粗略称量并判断样重合格后旋转至下一格。不加入试样，按确认键，等待天平读数稳定，则做空白样处理。</w:t>
      </w:r>
    </w:p>
    <w:p w:rsidR="00061281" w:rsidRPr="005A50AA" w:rsidRDefault="00061281" w:rsidP="00061281">
      <w:pPr>
        <w:numPr>
          <w:ilvl w:val="0"/>
          <w:numId w:val="71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5B209F">
        <w:rPr>
          <w:rFonts w:ascii="宋体" w:hAnsi="宋体" w:hint="eastAsia"/>
          <w:sz w:val="24"/>
          <w:szCs w:val="24"/>
        </w:rPr>
        <w:t>所有样品粗略称量合格后，系统自动关闭上盖再进行一次精确称量。</w:t>
      </w:r>
    </w:p>
    <w:p w:rsidR="006450F3" w:rsidRPr="005A50AA" w:rsidRDefault="00061281" w:rsidP="005A50AA">
      <w:pPr>
        <w:numPr>
          <w:ilvl w:val="0"/>
          <w:numId w:val="71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61281">
        <w:rPr>
          <w:rFonts w:ascii="宋体" w:hAnsi="宋体" w:hint="eastAsia"/>
          <w:sz w:val="24"/>
          <w:szCs w:val="24"/>
        </w:rPr>
        <w:t>称完后，按照系统提示单击“进入实验”完成称量，仪器自动进入实验测试</w:t>
      </w:r>
      <w:r w:rsidR="006450F3" w:rsidRPr="005A50AA">
        <w:rPr>
          <w:rFonts w:ascii="宋体" w:hAnsi="宋体" w:hint="eastAsia"/>
          <w:sz w:val="24"/>
          <w:szCs w:val="24"/>
        </w:rPr>
        <w:t>。</w:t>
      </w:r>
    </w:p>
    <w:p w:rsidR="006450F3" w:rsidRPr="005A50AA" w:rsidRDefault="006450F3" w:rsidP="005A50AA">
      <w:pPr>
        <w:numPr>
          <w:ilvl w:val="0"/>
          <w:numId w:val="71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5A50AA">
        <w:rPr>
          <w:rFonts w:ascii="宋体" w:hAnsi="宋体" w:hint="eastAsia"/>
          <w:sz w:val="24"/>
          <w:szCs w:val="24"/>
        </w:rPr>
        <w:t>实验结束后，可在主程序数据栏或数据库</w:t>
      </w:r>
      <w:r w:rsidR="00B54BA9" w:rsidRPr="00051825">
        <w:rPr>
          <w:rFonts w:ascii="宋体" w:hAnsi="宋体" w:hint="eastAsia"/>
          <w:sz w:val="24"/>
          <w:szCs w:val="24"/>
        </w:rPr>
        <w:t>中</w:t>
      </w:r>
      <w:r w:rsidRPr="005A50AA">
        <w:rPr>
          <w:rFonts w:ascii="宋体" w:hAnsi="宋体" w:hint="eastAsia"/>
          <w:sz w:val="24"/>
          <w:szCs w:val="24"/>
        </w:rPr>
        <w:t>查看结果</w:t>
      </w:r>
      <w:r w:rsidR="00B54BA9" w:rsidRPr="00051825">
        <w:rPr>
          <w:rFonts w:ascii="宋体" w:hAnsi="宋体" w:hint="eastAsia"/>
          <w:sz w:val="24"/>
          <w:szCs w:val="24"/>
        </w:rPr>
        <w:t>。</w:t>
      </w:r>
      <w:r w:rsidR="00B54BA9" w:rsidRPr="00051825">
        <w:rPr>
          <w:rFonts w:ascii="宋体" w:hAnsi="宋体"/>
          <w:sz w:val="24"/>
          <w:szCs w:val="24"/>
        </w:rPr>
        <w:t>同时</w:t>
      </w:r>
      <w:r w:rsidRPr="005A50AA">
        <w:rPr>
          <w:rFonts w:ascii="宋体" w:hAnsi="宋体" w:hint="eastAsia"/>
          <w:sz w:val="24"/>
          <w:szCs w:val="24"/>
        </w:rPr>
        <w:t>仪器自然冷却、降温</w:t>
      </w:r>
      <w:r w:rsidR="00B54BA9" w:rsidRPr="00051825">
        <w:rPr>
          <w:rFonts w:ascii="宋体" w:hAnsi="宋体" w:hint="eastAsia"/>
          <w:sz w:val="24"/>
          <w:szCs w:val="24"/>
        </w:rPr>
        <w:t>，</w:t>
      </w:r>
      <w:r w:rsidRPr="005A50AA">
        <w:rPr>
          <w:rFonts w:ascii="宋体" w:hAnsi="宋体" w:hint="eastAsia"/>
          <w:sz w:val="24"/>
          <w:szCs w:val="24"/>
        </w:rPr>
        <w:t>温度降至常温后，人为取走炉内坩埚，</w:t>
      </w:r>
      <w:r w:rsidR="00B54BA9" w:rsidRPr="00051825">
        <w:rPr>
          <w:rFonts w:ascii="宋体" w:hAnsi="宋体" w:hint="eastAsia"/>
          <w:sz w:val="24"/>
          <w:szCs w:val="24"/>
        </w:rPr>
        <w:t>清理</w:t>
      </w:r>
      <w:r w:rsidRPr="005A50AA">
        <w:rPr>
          <w:rFonts w:ascii="宋体" w:hAnsi="宋体" w:hint="eastAsia"/>
          <w:sz w:val="24"/>
          <w:szCs w:val="24"/>
        </w:rPr>
        <w:t>坩埚放置干燥塔</w:t>
      </w:r>
      <w:r w:rsidR="00B54BA9" w:rsidRPr="00051825">
        <w:rPr>
          <w:rFonts w:ascii="宋体" w:hAnsi="宋体" w:hint="eastAsia"/>
          <w:sz w:val="24"/>
          <w:szCs w:val="24"/>
        </w:rPr>
        <w:t>中</w:t>
      </w:r>
      <w:r w:rsidRPr="005A50AA">
        <w:rPr>
          <w:rFonts w:ascii="宋体" w:hAnsi="宋体" w:hint="eastAsia"/>
          <w:sz w:val="24"/>
          <w:szCs w:val="24"/>
        </w:rPr>
        <w:t>备用。</w:t>
      </w:r>
    </w:p>
    <w:p w:rsidR="006450F3" w:rsidRPr="005A50AA" w:rsidRDefault="006450F3" w:rsidP="005A50AA">
      <w:pPr>
        <w:numPr>
          <w:ilvl w:val="0"/>
          <w:numId w:val="71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5A50AA">
        <w:rPr>
          <w:rFonts w:ascii="宋体" w:hAnsi="宋体" w:hint="eastAsia"/>
          <w:sz w:val="24"/>
          <w:szCs w:val="24"/>
        </w:rPr>
        <w:t>单击</w:t>
      </w:r>
      <w:r w:rsidRPr="005A50AA">
        <w:rPr>
          <w:rFonts w:ascii="宋体" w:hAnsi="宋体"/>
          <w:sz w:val="24"/>
          <w:szCs w:val="24"/>
        </w:rPr>
        <w:t>「</w:t>
      </w:r>
      <w:r w:rsidRPr="005A50AA">
        <w:rPr>
          <w:rFonts w:ascii="宋体" w:hAnsi="宋体" w:hint="eastAsia"/>
          <w:sz w:val="24"/>
          <w:szCs w:val="24"/>
        </w:rPr>
        <w:t>退出</w:t>
      </w:r>
      <w:r w:rsidRPr="005A50AA">
        <w:rPr>
          <w:rFonts w:ascii="宋体" w:hAnsi="宋体"/>
          <w:sz w:val="24"/>
          <w:szCs w:val="24"/>
        </w:rPr>
        <w:t>」</w:t>
      </w:r>
      <w:r w:rsidRPr="005A50AA">
        <w:rPr>
          <w:rFonts w:ascii="宋体" w:hAnsi="宋体" w:hint="eastAsia"/>
          <w:sz w:val="24"/>
          <w:szCs w:val="24"/>
        </w:rPr>
        <w:t>项</w:t>
      </w:r>
      <w:r w:rsidR="00B54BA9" w:rsidRPr="00051825">
        <w:rPr>
          <w:rFonts w:ascii="宋体" w:hAnsi="宋体" w:hint="eastAsia"/>
          <w:sz w:val="24"/>
          <w:szCs w:val="24"/>
        </w:rPr>
        <w:t>，确认退出</w:t>
      </w:r>
      <w:r w:rsidR="00B54BA9" w:rsidRPr="00051825">
        <w:rPr>
          <w:rFonts w:ascii="宋体" w:hAnsi="宋体"/>
          <w:sz w:val="24"/>
          <w:szCs w:val="24"/>
        </w:rPr>
        <w:t>测试控软件，</w:t>
      </w:r>
      <w:r w:rsidR="00B54BA9" w:rsidRPr="00051825">
        <w:rPr>
          <w:rFonts w:ascii="宋体" w:hAnsi="宋体" w:hint="eastAsia"/>
          <w:sz w:val="24"/>
          <w:szCs w:val="24"/>
        </w:rPr>
        <w:t>并</w:t>
      </w:r>
      <w:r w:rsidR="00B54BA9" w:rsidRPr="00051825">
        <w:rPr>
          <w:rFonts w:ascii="宋体" w:hAnsi="宋体"/>
          <w:sz w:val="24"/>
          <w:szCs w:val="24"/>
        </w:rPr>
        <w:t>关闭计算机即可</w:t>
      </w:r>
      <w:r w:rsidRPr="005A50AA">
        <w:rPr>
          <w:rFonts w:ascii="宋体" w:hAnsi="宋体" w:hint="eastAsia"/>
          <w:sz w:val="24"/>
          <w:szCs w:val="24"/>
        </w:rPr>
        <w:t>。</w:t>
      </w:r>
    </w:p>
    <w:p w:rsidR="002B4544" w:rsidRPr="00051825" w:rsidRDefault="002B4544" w:rsidP="00974299">
      <w:pPr>
        <w:autoSpaceDE w:val="0"/>
        <w:autoSpaceDN w:val="0"/>
        <w:adjustRightInd w:val="0"/>
        <w:spacing w:line="400" w:lineRule="exact"/>
        <w:outlineLvl w:val="0"/>
        <w:rPr>
          <w:rFonts w:ascii="黑体" w:eastAsia="黑体" w:hAnsi="黑体"/>
          <w:b/>
          <w:kern w:val="0"/>
          <w:sz w:val="28"/>
          <w:szCs w:val="28"/>
        </w:rPr>
      </w:pPr>
      <w:bookmarkStart w:id="302" w:name="_Toc402439108"/>
      <w:bookmarkStart w:id="303" w:name="_Toc403050099"/>
      <w:bookmarkStart w:id="304" w:name="_Toc403721066"/>
      <w:bookmarkStart w:id="305" w:name="_Toc499817011"/>
      <w:bookmarkStart w:id="306" w:name="_Toc1152788"/>
      <w:r w:rsidRPr="00051825">
        <w:rPr>
          <w:rFonts w:ascii="黑体" w:eastAsia="黑体" w:hAnsi="黑体"/>
          <w:b/>
          <w:kern w:val="0"/>
          <w:sz w:val="28"/>
          <w:szCs w:val="28"/>
        </w:rPr>
        <w:t>6.2操作约定以及注意事项</w:t>
      </w:r>
      <w:bookmarkStart w:id="307" w:name="_Toc200507645"/>
      <w:bookmarkEnd w:id="302"/>
      <w:bookmarkEnd w:id="303"/>
      <w:bookmarkEnd w:id="304"/>
      <w:bookmarkEnd w:id="305"/>
      <w:bookmarkEnd w:id="306"/>
    </w:p>
    <w:bookmarkEnd w:id="307"/>
    <w:p w:rsidR="006450F3" w:rsidRPr="005A50AA" w:rsidRDefault="006450F3" w:rsidP="005A50AA">
      <w:pPr>
        <w:numPr>
          <w:ilvl w:val="0"/>
          <w:numId w:val="70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5A50AA">
        <w:rPr>
          <w:rFonts w:ascii="宋体" w:hAnsi="宋体" w:hint="eastAsia"/>
          <w:sz w:val="24"/>
          <w:szCs w:val="24"/>
        </w:rPr>
        <w:t>天平安装好后，不能移动天平位置，否则可能影响称量结果。</w:t>
      </w:r>
    </w:p>
    <w:p w:rsidR="006450F3" w:rsidRPr="005A50AA" w:rsidRDefault="006450F3" w:rsidP="005A50AA">
      <w:pPr>
        <w:numPr>
          <w:ilvl w:val="0"/>
          <w:numId w:val="70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5A50AA">
        <w:rPr>
          <w:rFonts w:ascii="宋体" w:hAnsi="宋体" w:hint="eastAsia"/>
          <w:sz w:val="24"/>
          <w:szCs w:val="24"/>
        </w:rPr>
        <w:t>称样过程，仪器周围</w:t>
      </w:r>
      <w:r w:rsidRPr="005A50AA">
        <w:rPr>
          <w:rFonts w:ascii="宋体" w:hAnsi="宋体"/>
          <w:sz w:val="24"/>
          <w:szCs w:val="24"/>
        </w:rPr>
        <w:t>不能风源、震动源</w:t>
      </w:r>
      <w:r w:rsidRPr="005A50AA">
        <w:rPr>
          <w:rFonts w:ascii="宋体" w:hAnsi="宋体" w:hint="eastAsia"/>
          <w:sz w:val="24"/>
          <w:szCs w:val="24"/>
        </w:rPr>
        <w:t>。</w:t>
      </w:r>
    </w:p>
    <w:p w:rsidR="006450F3" w:rsidRPr="005A50AA" w:rsidRDefault="006450F3" w:rsidP="005A50AA">
      <w:pPr>
        <w:numPr>
          <w:ilvl w:val="0"/>
          <w:numId w:val="70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5A50AA">
        <w:rPr>
          <w:rFonts w:ascii="宋体" w:hAnsi="宋体" w:hint="eastAsia"/>
          <w:sz w:val="24"/>
          <w:szCs w:val="24"/>
        </w:rPr>
        <w:t>实验过程中，出现异常断电，恢复供电时，启动测控软件，可单击“确定”按钮恢复当前实验，否则，单击主界面中的“</w:t>
      </w:r>
      <w:r w:rsidR="00174A3E">
        <w:rPr>
          <w:rFonts w:ascii="宋体" w:hAnsi="宋体" w:hint="eastAsia"/>
          <w:sz w:val="24"/>
          <w:szCs w:val="24"/>
        </w:rPr>
        <w:t>高温</w:t>
      </w:r>
      <w:r w:rsidR="00174A3E" w:rsidRPr="0032692F">
        <w:rPr>
          <w:rFonts w:ascii="宋体" w:hAnsi="宋体" w:hint="eastAsia"/>
          <w:sz w:val="24"/>
          <w:szCs w:val="24"/>
        </w:rPr>
        <w:t>炉</w:t>
      </w:r>
      <w:r w:rsidRPr="005A50AA">
        <w:rPr>
          <w:rFonts w:ascii="宋体" w:hAnsi="宋体"/>
          <w:sz w:val="24"/>
          <w:szCs w:val="24"/>
        </w:rPr>
        <w:t>称量</w:t>
      </w:r>
      <w:r w:rsidRPr="005A50AA">
        <w:rPr>
          <w:rFonts w:ascii="宋体" w:hAnsi="宋体" w:hint="eastAsia"/>
          <w:sz w:val="24"/>
          <w:szCs w:val="24"/>
        </w:rPr>
        <w:t>”，实验不可恢复。</w:t>
      </w:r>
    </w:p>
    <w:p w:rsidR="006450F3" w:rsidRPr="005A50AA" w:rsidRDefault="006450F3" w:rsidP="005A50AA">
      <w:pPr>
        <w:numPr>
          <w:ilvl w:val="0"/>
          <w:numId w:val="70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5A50AA">
        <w:rPr>
          <w:rFonts w:ascii="宋体" w:hAnsi="宋体" w:hint="eastAsia"/>
          <w:sz w:val="24"/>
          <w:szCs w:val="24"/>
        </w:rPr>
        <w:t>其他</w:t>
      </w:r>
    </w:p>
    <w:p w:rsidR="002B4544" w:rsidRPr="00051825" w:rsidRDefault="00460BFD" w:rsidP="00DF3BF7">
      <w:pPr>
        <w:numPr>
          <w:ilvl w:val="0"/>
          <w:numId w:val="54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测水分，若通氮气，流量应控制在（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～</w:t>
      </w:r>
      <w:r>
        <w:rPr>
          <w:sz w:val="24"/>
          <w:szCs w:val="24"/>
        </w:rPr>
        <w:t>6)</w:t>
      </w:r>
      <w:r>
        <w:rPr>
          <w:rFonts w:hint="eastAsia"/>
          <w:sz w:val="24"/>
          <w:szCs w:val="24"/>
        </w:rPr>
        <w:t>升。</w:t>
      </w:r>
    </w:p>
    <w:p w:rsidR="002B4544" w:rsidRPr="00051825" w:rsidRDefault="00460BFD" w:rsidP="00DF3BF7">
      <w:pPr>
        <w:numPr>
          <w:ilvl w:val="0"/>
          <w:numId w:val="54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测试灰分，采用空气流量计通空气，流量应控制在（</w:t>
      </w: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～</w:t>
      </w:r>
      <w:r>
        <w:rPr>
          <w:sz w:val="24"/>
          <w:szCs w:val="24"/>
        </w:rPr>
        <w:t>12</w:t>
      </w:r>
      <w:r>
        <w:rPr>
          <w:rFonts w:hint="eastAsia"/>
          <w:sz w:val="24"/>
          <w:szCs w:val="24"/>
        </w:rPr>
        <w:t>）升；通氧气，流量应控制在（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～</w:t>
      </w:r>
      <w:r>
        <w:rPr>
          <w:sz w:val="24"/>
          <w:szCs w:val="24"/>
        </w:rPr>
        <w:t xml:space="preserve">9) </w:t>
      </w:r>
      <w:r>
        <w:rPr>
          <w:rFonts w:hint="eastAsia"/>
          <w:sz w:val="24"/>
          <w:szCs w:val="24"/>
        </w:rPr>
        <w:t>升。</w:t>
      </w:r>
    </w:p>
    <w:p w:rsidR="005F2338" w:rsidRPr="00051825" w:rsidRDefault="005F2338" w:rsidP="005F2338">
      <w:pPr>
        <w:numPr>
          <w:ilvl w:val="0"/>
          <w:numId w:val="54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测试</w:t>
      </w:r>
      <w:r w:rsidRPr="00051825">
        <w:rPr>
          <w:sz w:val="24"/>
          <w:szCs w:val="24"/>
        </w:rPr>
        <w:t>ASTM</w:t>
      </w:r>
      <w:r w:rsidRPr="00051825">
        <w:rPr>
          <w:rFonts w:hint="eastAsia"/>
          <w:sz w:val="24"/>
          <w:szCs w:val="24"/>
        </w:rPr>
        <w:t>灰分，采用氮气流量计通空气，流量应控制在（</w:t>
      </w:r>
      <w:r w:rsidRPr="00051825">
        <w:rPr>
          <w:sz w:val="24"/>
          <w:szCs w:val="24"/>
        </w:rPr>
        <w:t>15</w:t>
      </w:r>
      <w:r w:rsidRPr="00051825">
        <w:rPr>
          <w:rFonts w:hint="eastAsia"/>
          <w:sz w:val="24"/>
          <w:szCs w:val="24"/>
        </w:rPr>
        <w:t>～</w:t>
      </w:r>
      <w:r w:rsidRPr="00051825">
        <w:rPr>
          <w:sz w:val="24"/>
          <w:szCs w:val="24"/>
        </w:rPr>
        <w:t>20</w:t>
      </w:r>
      <w:r w:rsidRPr="00051825">
        <w:rPr>
          <w:rFonts w:hint="eastAsia"/>
          <w:sz w:val="24"/>
          <w:szCs w:val="24"/>
        </w:rPr>
        <w:t>）升；通氧气，流量应控制在（</w:t>
      </w:r>
      <w:r w:rsidRPr="00051825">
        <w:rPr>
          <w:sz w:val="24"/>
          <w:szCs w:val="24"/>
        </w:rPr>
        <w:t>3</w:t>
      </w:r>
      <w:r w:rsidRPr="00051825">
        <w:rPr>
          <w:rFonts w:hint="eastAsia"/>
          <w:sz w:val="24"/>
          <w:szCs w:val="24"/>
        </w:rPr>
        <w:t>～</w:t>
      </w:r>
      <w:r w:rsidRPr="00051825">
        <w:rPr>
          <w:sz w:val="24"/>
          <w:szCs w:val="24"/>
        </w:rPr>
        <w:t xml:space="preserve">6) </w:t>
      </w:r>
      <w:r w:rsidRPr="00051825">
        <w:rPr>
          <w:rFonts w:hint="eastAsia"/>
          <w:sz w:val="24"/>
          <w:szCs w:val="24"/>
        </w:rPr>
        <w:t>升。</w:t>
      </w:r>
      <w:r w:rsidRPr="00051825">
        <w:rPr>
          <w:sz w:val="24"/>
          <w:szCs w:val="24"/>
        </w:rPr>
        <w:tab/>
      </w:r>
    </w:p>
    <w:p w:rsidR="00974299" w:rsidRPr="00051825" w:rsidRDefault="00974299" w:rsidP="008E3839"/>
    <w:p w:rsidR="002B4544" w:rsidRPr="00051825" w:rsidRDefault="00C755A6" w:rsidP="002B4544">
      <w:pPr>
        <w:pStyle w:val="a5"/>
        <w:spacing w:before="0" w:after="0" w:line="400" w:lineRule="atLeast"/>
        <w:rPr>
          <w:rFonts w:ascii="黑体" w:eastAsia="黑体" w:hAnsi="黑体"/>
          <w:sz w:val="30"/>
          <w:szCs w:val="30"/>
        </w:rPr>
      </w:pPr>
      <w:bookmarkStart w:id="308" w:name="_Toc499817012"/>
      <w:bookmarkStart w:id="309" w:name="_Toc1152789"/>
      <w:r w:rsidRPr="00051825">
        <w:rPr>
          <w:rFonts w:ascii="黑体" w:eastAsia="黑体" w:hAnsi="黑体" w:hint="eastAsia"/>
          <w:sz w:val="30"/>
          <w:szCs w:val="30"/>
        </w:rPr>
        <w:lastRenderedPageBreak/>
        <w:t>第七章 仪器维护与保养</w:t>
      </w:r>
      <w:bookmarkEnd w:id="308"/>
      <w:bookmarkEnd w:id="309"/>
    </w:p>
    <w:p w:rsidR="002B4544" w:rsidRPr="00051825" w:rsidRDefault="002B4544" w:rsidP="002B4544">
      <w:pPr>
        <w:autoSpaceDE w:val="0"/>
        <w:autoSpaceDN w:val="0"/>
        <w:adjustRightInd w:val="0"/>
        <w:spacing w:line="400" w:lineRule="exact"/>
        <w:ind w:firstLine="420"/>
        <w:jc w:val="left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设备的维护与保养是非常重要的，它直接关系到设备的准确度、精密度、故障率及其使用寿命。为保证仪器的正常使用，请仔细阅读本章，做好设备的日常维护和保养工作，以确保贵单位正常的生产运营。</w:t>
      </w:r>
    </w:p>
    <w:p w:rsidR="002B4544" w:rsidRPr="00051825" w:rsidRDefault="00C755A6" w:rsidP="00DF3BF7">
      <w:pPr>
        <w:numPr>
          <w:ilvl w:val="0"/>
          <w:numId w:val="55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本仪器配套使用的计算机、打印机等请按相应的使用说明书中的规定进行维护和保养。计算机应定期进行查毒、杀毒，防范病毒侵入计算机而影响仪器正常工作。</w:t>
      </w:r>
    </w:p>
    <w:p w:rsidR="002B4544" w:rsidRPr="00051825" w:rsidRDefault="00C755A6" w:rsidP="00DF3BF7">
      <w:pPr>
        <w:numPr>
          <w:ilvl w:val="0"/>
          <w:numId w:val="55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仪器应置于干燥的环境中使用，注意防止灰尘或腐蚀性气体的侵入。若长期不使用仪器，请将仪器高低温炉冷却至常温后再用专用防尘罩保护好仪器。</w:t>
      </w:r>
    </w:p>
    <w:p w:rsidR="002B4544" w:rsidRPr="00051825" w:rsidRDefault="00C755A6" w:rsidP="00DF3BF7">
      <w:pPr>
        <w:numPr>
          <w:ilvl w:val="0"/>
          <w:numId w:val="55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非本仪器操作人员，请勿操作；不可随意拆卸仪器各部件，以免误操作引起故障。</w:t>
      </w:r>
    </w:p>
    <w:p w:rsidR="002B4544" w:rsidRPr="00051825" w:rsidRDefault="00C755A6" w:rsidP="00DF3BF7">
      <w:pPr>
        <w:numPr>
          <w:ilvl w:val="0"/>
          <w:numId w:val="55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请避免空调、风扇的气流直接吹向仪器。</w:t>
      </w:r>
    </w:p>
    <w:p w:rsidR="002B4544" w:rsidRPr="00051825" w:rsidRDefault="00C755A6" w:rsidP="00DF3BF7">
      <w:pPr>
        <w:numPr>
          <w:ilvl w:val="0"/>
          <w:numId w:val="55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试验时，请严格按《仪器的使用与操作规程》的规定步骤进行操作。</w:t>
      </w:r>
    </w:p>
    <w:p w:rsidR="002B4544" w:rsidRPr="00051825" w:rsidRDefault="00C755A6" w:rsidP="00DF3BF7">
      <w:pPr>
        <w:numPr>
          <w:ilvl w:val="0"/>
          <w:numId w:val="55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试验开始后，严禁上网或玩游戏，以免影响系统的正常运行。若计算机上安装有杀毒软件，请注意必须关闭防火墙和实时扫描病毒功能，否则，将导致不能正常实验。</w:t>
      </w:r>
    </w:p>
    <w:p w:rsidR="002B4544" w:rsidRPr="00051825" w:rsidRDefault="00C755A6" w:rsidP="00DF3BF7">
      <w:pPr>
        <w:numPr>
          <w:ilvl w:val="0"/>
          <w:numId w:val="55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定期检查充气设备是否有漏气现象，若有漏气请及时处理。</w:t>
      </w:r>
    </w:p>
    <w:p w:rsidR="002B4544" w:rsidRPr="00051825" w:rsidRDefault="00C755A6" w:rsidP="00DF3BF7">
      <w:pPr>
        <w:numPr>
          <w:ilvl w:val="0"/>
          <w:numId w:val="55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 xml:space="preserve">减压阀、低压表、气体流量计等一经调好，不可随意调节；气瓶压力不足时应及时予以更换。 </w:t>
      </w:r>
    </w:p>
    <w:p w:rsidR="002B4544" w:rsidRPr="00051825" w:rsidRDefault="00C755A6" w:rsidP="00DF3BF7">
      <w:pPr>
        <w:numPr>
          <w:ilvl w:val="0"/>
          <w:numId w:val="55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移动本仪器时务必小心轻放，以免损坏天平。移动之后必须重新调整仪器的水平度，进行天平校准，检查校准仪器的精度。</w:t>
      </w:r>
    </w:p>
    <w:p w:rsidR="008E3839" w:rsidRPr="00051825" w:rsidRDefault="008E3839" w:rsidP="008E3839"/>
    <w:p w:rsidR="008E3839" w:rsidRPr="00051825" w:rsidRDefault="008E3839" w:rsidP="008E3839"/>
    <w:p w:rsidR="008E3839" w:rsidRPr="00051825" w:rsidRDefault="008E3839" w:rsidP="008E3839"/>
    <w:p w:rsidR="008E3839" w:rsidRPr="00051825" w:rsidRDefault="008E3839" w:rsidP="008E3839"/>
    <w:p w:rsidR="008E3839" w:rsidRPr="00051825" w:rsidRDefault="008E3839" w:rsidP="008E3839"/>
    <w:p w:rsidR="008E3839" w:rsidRPr="00051825" w:rsidRDefault="008E3839" w:rsidP="008E3839"/>
    <w:p w:rsidR="008E3839" w:rsidRPr="00051825" w:rsidRDefault="008E3839" w:rsidP="008E3839"/>
    <w:p w:rsidR="00907F04" w:rsidRPr="00051825" w:rsidRDefault="00907F04" w:rsidP="008E3839"/>
    <w:p w:rsidR="00907F04" w:rsidRPr="00051825" w:rsidRDefault="00907F04" w:rsidP="008E3839"/>
    <w:p w:rsidR="00907F04" w:rsidRPr="00051825" w:rsidRDefault="00907F04" w:rsidP="008E3839"/>
    <w:p w:rsidR="00907F04" w:rsidRPr="00051825" w:rsidRDefault="00907F04" w:rsidP="008E3839"/>
    <w:p w:rsidR="00907F04" w:rsidRPr="00051825" w:rsidRDefault="00907F04" w:rsidP="008E3839"/>
    <w:p w:rsidR="00907F04" w:rsidRPr="00051825" w:rsidRDefault="00907F04" w:rsidP="008E3839"/>
    <w:p w:rsidR="00907F04" w:rsidRPr="00051825" w:rsidRDefault="00907F04" w:rsidP="008E3839"/>
    <w:p w:rsidR="00907F04" w:rsidRDefault="00907F04" w:rsidP="008E3839"/>
    <w:p w:rsidR="008D3EA9" w:rsidRDefault="008D3EA9" w:rsidP="008E3839"/>
    <w:p w:rsidR="008D3EA9" w:rsidRPr="00051825" w:rsidRDefault="008D3EA9" w:rsidP="008E3839"/>
    <w:p w:rsidR="00977BF0" w:rsidRPr="00051825" w:rsidRDefault="00977BF0" w:rsidP="00977BF0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  <w:bookmarkStart w:id="310" w:name="_Toc386022608"/>
      <w:bookmarkStart w:id="311" w:name="_Toc402439110"/>
      <w:bookmarkStart w:id="312" w:name="_Toc403050101"/>
      <w:bookmarkStart w:id="313" w:name="_Toc403721068"/>
      <w:bookmarkStart w:id="314" w:name="_Toc499817013"/>
      <w:bookmarkStart w:id="315" w:name="_Toc1152790"/>
      <w:r w:rsidRPr="00051825">
        <w:rPr>
          <w:rFonts w:ascii="黑体" w:eastAsia="黑体" w:hAnsi="黑体" w:hint="eastAsia"/>
          <w:sz w:val="30"/>
          <w:szCs w:val="30"/>
        </w:rPr>
        <w:lastRenderedPageBreak/>
        <w:t>第八章 常见问题及解决方法</w:t>
      </w:r>
      <w:bookmarkEnd w:id="310"/>
      <w:bookmarkEnd w:id="311"/>
      <w:bookmarkEnd w:id="312"/>
      <w:bookmarkEnd w:id="313"/>
      <w:bookmarkEnd w:id="314"/>
      <w:bookmarkEnd w:id="315"/>
    </w:p>
    <w:p w:rsidR="00977BF0" w:rsidRPr="00051825" w:rsidRDefault="00977BF0" w:rsidP="00977BF0">
      <w:pPr>
        <w:spacing w:line="240" w:lineRule="atLeast"/>
        <w:jc w:val="center"/>
        <w:rPr>
          <w:b/>
          <w:sz w:val="24"/>
          <w:szCs w:val="24"/>
        </w:rPr>
      </w:pPr>
    </w:p>
    <w:p w:rsidR="002B4544" w:rsidRPr="00051825" w:rsidRDefault="002B4544" w:rsidP="003B0CF0">
      <w:pPr>
        <w:autoSpaceDE w:val="0"/>
        <w:autoSpaceDN w:val="0"/>
        <w:adjustRightInd w:val="0"/>
        <w:spacing w:line="400" w:lineRule="exact"/>
        <w:ind w:firstLine="420"/>
        <w:jc w:val="left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本章介绍仪器常见故障及其维护常识，若用户不能自行解决，</w:t>
      </w:r>
      <w:r w:rsidR="00460BFD">
        <w:rPr>
          <w:rFonts w:ascii="宋体" w:hAnsi="宋体" w:hint="eastAsia"/>
          <w:kern w:val="0"/>
          <w:sz w:val="24"/>
          <w:szCs w:val="24"/>
        </w:rPr>
        <w:t>请与我司</w:t>
      </w:r>
      <w:r w:rsidRPr="00051825">
        <w:rPr>
          <w:rFonts w:ascii="宋体" w:hAnsi="宋体" w:hint="eastAsia"/>
          <w:kern w:val="0"/>
          <w:sz w:val="24"/>
          <w:szCs w:val="24"/>
        </w:rPr>
        <w:t>联系。</w:t>
      </w:r>
    </w:p>
    <w:tbl>
      <w:tblPr>
        <w:tblW w:w="9119" w:type="dxa"/>
        <w:jc w:val="center"/>
        <w:tblInd w:w="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36"/>
        <w:gridCol w:w="6283"/>
      </w:tblGrid>
      <w:tr w:rsidR="00977BF0" w:rsidRPr="00051825" w:rsidTr="003B0CF0">
        <w:trPr>
          <w:trHeight w:val="456"/>
          <w:jc w:val="center"/>
        </w:trPr>
        <w:tc>
          <w:tcPr>
            <w:tcW w:w="2836" w:type="dxa"/>
            <w:vAlign w:val="center"/>
          </w:tcPr>
          <w:p w:rsidR="00977BF0" w:rsidRPr="00051825" w:rsidRDefault="00977BF0" w:rsidP="004658DA">
            <w:pPr>
              <w:pStyle w:val="a7"/>
              <w:spacing w:line="240" w:lineRule="atLeast"/>
              <w:jc w:val="center"/>
              <w:rPr>
                <w:rFonts w:hAnsi="宋体"/>
                <w:b/>
              </w:rPr>
            </w:pPr>
            <w:r w:rsidRPr="00051825">
              <w:rPr>
                <w:rFonts w:hAnsi="宋体" w:hint="eastAsia"/>
                <w:b/>
              </w:rPr>
              <w:t>故障现象</w:t>
            </w:r>
          </w:p>
        </w:tc>
        <w:tc>
          <w:tcPr>
            <w:tcW w:w="6283" w:type="dxa"/>
            <w:vAlign w:val="center"/>
          </w:tcPr>
          <w:p w:rsidR="00977BF0" w:rsidRPr="00051825" w:rsidRDefault="00977BF0" w:rsidP="004658DA">
            <w:pPr>
              <w:pStyle w:val="a7"/>
              <w:spacing w:line="240" w:lineRule="atLeast"/>
              <w:jc w:val="center"/>
              <w:rPr>
                <w:rFonts w:hAnsi="宋体"/>
                <w:b/>
              </w:rPr>
            </w:pPr>
            <w:r w:rsidRPr="00051825">
              <w:rPr>
                <w:rFonts w:hAnsi="宋体" w:hint="eastAsia"/>
                <w:b/>
              </w:rPr>
              <w:t>原因与排除方法</w:t>
            </w:r>
          </w:p>
        </w:tc>
      </w:tr>
      <w:tr w:rsidR="00977BF0" w:rsidRPr="00051825" w:rsidTr="003B0CF0">
        <w:trPr>
          <w:trHeight w:val="922"/>
          <w:jc w:val="center"/>
        </w:trPr>
        <w:tc>
          <w:tcPr>
            <w:tcW w:w="2836" w:type="dxa"/>
            <w:vAlign w:val="center"/>
          </w:tcPr>
          <w:p w:rsidR="00977BF0" w:rsidRPr="00051825" w:rsidRDefault="00977BF0" w:rsidP="00DF3BF7">
            <w:pPr>
              <w:pStyle w:val="a7"/>
              <w:numPr>
                <w:ilvl w:val="0"/>
                <w:numId w:val="5"/>
              </w:numPr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Ansi="宋体" w:hint="eastAsia"/>
                <w:sz w:val="24"/>
                <w:szCs w:val="24"/>
              </w:rPr>
              <w:t>系统显示未联机。</w:t>
            </w:r>
          </w:p>
        </w:tc>
        <w:tc>
          <w:tcPr>
            <w:tcW w:w="6283" w:type="dxa"/>
            <w:vAlign w:val="center"/>
          </w:tcPr>
          <w:p w:rsidR="00977BF0" w:rsidRPr="00051825" w:rsidRDefault="00977BF0" w:rsidP="004658DA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Ansi="宋体" w:hint="eastAsia"/>
                <w:sz w:val="24"/>
                <w:szCs w:val="24"/>
              </w:rPr>
              <w:t>1、电脑未安装网卡驱动；</w:t>
            </w:r>
          </w:p>
          <w:p w:rsidR="00977BF0" w:rsidRPr="00051825" w:rsidRDefault="00977BF0" w:rsidP="004658DA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Ansi="宋体" w:hint="eastAsia"/>
                <w:sz w:val="24"/>
                <w:szCs w:val="24"/>
              </w:rPr>
              <w:t>2、网线或网线接口损坏；</w:t>
            </w:r>
          </w:p>
          <w:p w:rsidR="00977BF0" w:rsidRPr="00051825" w:rsidRDefault="00977BF0" w:rsidP="004658DA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Ansi="宋体" w:hint="eastAsia"/>
                <w:sz w:val="24"/>
                <w:szCs w:val="24"/>
              </w:rPr>
              <w:t>3、若连接在局域网内，可能存在IP地址冲突；</w:t>
            </w:r>
          </w:p>
          <w:p w:rsidR="00977BF0" w:rsidRPr="00051825" w:rsidRDefault="00977BF0" w:rsidP="004658DA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Ansi="宋体" w:hint="eastAsia"/>
                <w:sz w:val="24"/>
                <w:szCs w:val="24"/>
              </w:rPr>
              <w:t>4、电脑防火墙阻止了软件与仪器通信，关闭防火墙或修改防火墙通信规则</w:t>
            </w:r>
            <w:r w:rsidR="003472FC" w:rsidRPr="00051825">
              <w:rPr>
                <w:rFonts w:hAnsi="宋体" w:hint="eastAsia"/>
                <w:sz w:val="24"/>
                <w:szCs w:val="24"/>
              </w:rPr>
              <w:t>；</w:t>
            </w:r>
          </w:p>
          <w:p w:rsidR="00977BF0" w:rsidRPr="00051825" w:rsidRDefault="00977BF0" w:rsidP="004658DA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Ansi="宋体" w:hint="eastAsia"/>
                <w:sz w:val="24"/>
                <w:szCs w:val="24"/>
              </w:rPr>
              <w:t>5、程序被病毒破坏了</w:t>
            </w:r>
            <w:r w:rsidR="003472FC" w:rsidRPr="00051825">
              <w:rPr>
                <w:rFonts w:hAnsi="宋体" w:hint="eastAsia"/>
                <w:sz w:val="24"/>
                <w:szCs w:val="24"/>
              </w:rPr>
              <w:t>；</w:t>
            </w:r>
          </w:p>
          <w:p w:rsidR="00977BF0" w:rsidRPr="00051825" w:rsidRDefault="00977BF0" w:rsidP="004658DA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Ansi="宋体" w:hint="eastAsia"/>
                <w:sz w:val="24"/>
                <w:szCs w:val="24"/>
              </w:rPr>
              <w:t>6、通讯不正常，请专业人员修理。</w:t>
            </w:r>
          </w:p>
        </w:tc>
      </w:tr>
      <w:tr w:rsidR="00977BF0" w:rsidRPr="00051825" w:rsidTr="003B0CF0">
        <w:trPr>
          <w:trHeight w:val="1049"/>
          <w:jc w:val="center"/>
        </w:trPr>
        <w:tc>
          <w:tcPr>
            <w:tcW w:w="2836" w:type="dxa"/>
            <w:vAlign w:val="center"/>
          </w:tcPr>
          <w:p w:rsidR="00977BF0" w:rsidRPr="00051825" w:rsidRDefault="00977BF0" w:rsidP="00DF3BF7">
            <w:pPr>
              <w:pStyle w:val="a7"/>
              <w:numPr>
                <w:ilvl w:val="0"/>
                <w:numId w:val="5"/>
              </w:numPr>
              <w:spacing w:line="240" w:lineRule="atLeast"/>
              <w:rPr>
                <w:rFonts w:hAnsi="宋体"/>
              </w:rPr>
            </w:pPr>
            <w:r w:rsidRPr="00051825">
              <w:rPr>
                <w:rFonts w:hAnsi="宋体" w:hint="eastAsia"/>
                <w:sz w:val="24"/>
                <w:szCs w:val="24"/>
              </w:rPr>
              <w:t>提示“加热电源故障”。</w:t>
            </w:r>
          </w:p>
        </w:tc>
        <w:tc>
          <w:tcPr>
            <w:tcW w:w="6283" w:type="dxa"/>
            <w:vAlign w:val="center"/>
          </w:tcPr>
          <w:p w:rsidR="00977BF0" w:rsidRPr="00051825" w:rsidRDefault="00977BF0" w:rsidP="004658DA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Ansi="宋体"/>
                <w:sz w:val="24"/>
                <w:szCs w:val="24"/>
              </w:rPr>
              <w:t>1、</w:t>
            </w:r>
            <w:r w:rsidRPr="00051825">
              <w:rPr>
                <w:rFonts w:hAnsi="宋体" w:hint="eastAsia"/>
                <w:sz w:val="24"/>
                <w:szCs w:val="24"/>
              </w:rPr>
              <w:t>加热电源没有打开或未接好；</w:t>
            </w:r>
          </w:p>
          <w:p w:rsidR="00977BF0" w:rsidRPr="00051825" w:rsidRDefault="00977BF0" w:rsidP="004658DA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Ansi="宋体" w:hint="eastAsia"/>
                <w:sz w:val="24"/>
                <w:szCs w:val="24"/>
              </w:rPr>
              <w:t>2、仪器IO板上的空气开关未打开</w:t>
            </w:r>
            <w:r w:rsidR="003472FC" w:rsidRPr="00051825">
              <w:rPr>
                <w:rFonts w:hAnsi="宋体" w:hint="eastAsia"/>
                <w:sz w:val="24"/>
                <w:szCs w:val="24"/>
              </w:rPr>
              <w:t>；</w:t>
            </w:r>
          </w:p>
          <w:p w:rsidR="00977BF0" w:rsidRPr="00051825" w:rsidRDefault="00977BF0" w:rsidP="004658DA">
            <w:pPr>
              <w:pStyle w:val="a7"/>
              <w:spacing w:line="240" w:lineRule="atLeast"/>
              <w:rPr>
                <w:rFonts w:hAnsi="宋体"/>
              </w:rPr>
            </w:pPr>
            <w:r w:rsidRPr="00051825">
              <w:rPr>
                <w:rFonts w:hAnsi="宋体"/>
                <w:sz w:val="24"/>
                <w:szCs w:val="24"/>
              </w:rPr>
              <w:t>3、</w:t>
            </w:r>
            <w:r w:rsidRPr="00051825">
              <w:rPr>
                <w:rFonts w:hAnsi="宋体" w:hint="eastAsia"/>
                <w:sz w:val="24"/>
                <w:szCs w:val="24"/>
              </w:rPr>
              <w:t>控制卡故障，请专业人员修理。</w:t>
            </w:r>
          </w:p>
        </w:tc>
      </w:tr>
      <w:tr w:rsidR="00977BF0" w:rsidRPr="00051825" w:rsidTr="003B0CF0">
        <w:trPr>
          <w:trHeight w:val="960"/>
          <w:jc w:val="center"/>
        </w:trPr>
        <w:tc>
          <w:tcPr>
            <w:tcW w:w="2836" w:type="dxa"/>
            <w:vAlign w:val="center"/>
          </w:tcPr>
          <w:p w:rsidR="00977BF0" w:rsidRPr="00051825" w:rsidRDefault="00977BF0" w:rsidP="00DF3BF7">
            <w:pPr>
              <w:pStyle w:val="a7"/>
              <w:numPr>
                <w:ilvl w:val="0"/>
                <w:numId w:val="5"/>
              </w:numPr>
              <w:spacing w:line="240" w:lineRule="atLeast"/>
              <w:rPr>
                <w:rFonts w:hAnsi="宋体"/>
              </w:rPr>
            </w:pPr>
            <w:r w:rsidRPr="00051825">
              <w:rPr>
                <w:rFonts w:hAnsi="宋体" w:hint="eastAsia"/>
                <w:sz w:val="24"/>
                <w:szCs w:val="24"/>
              </w:rPr>
              <w:t>提示“天平数据读取失败”。</w:t>
            </w:r>
          </w:p>
        </w:tc>
        <w:tc>
          <w:tcPr>
            <w:tcW w:w="6283" w:type="dxa"/>
            <w:vAlign w:val="center"/>
          </w:tcPr>
          <w:p w:rsidR="00977BF0" w:rsidRPr="00051825" w:rsidRDefault="00977BF0" w:rsidP="004658DA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Ansi="宋体" w:hint="eastAsia"/>
                <w:sz w:val="24"/>
                <w:szCs w:val="24"/>
              </w:rPr>
              <w:t>1、</w:t>
            </w:r>
            <w:r w:rsidR="0064273B" w:rsidRPr="00051825">
              <w:rPr>
                <w:rFonts w:hAnsi="宋体" w:hint="eastAsia"/>
                <w:sz w:val="24"/>
                <w:szCs w:val="24"/>
              </w:rPr>
              <w:t>未开仪器电源</w:t>
            </w:r>
            <w:r w:rsidRPr="00051825">
              <w:rPr>
                <w:rFonts w:hAnsi="宋体" w:hint="eastAsia"/>
                <w:sz w:val="24"/>
                <w:szCs w:val="24"/>
              </w:rPr>
              <w:t>，打开仪器电源即可。</w:t>
            </w:r>
          </w:p>
          <w:p w:rsidR="00977BF0" w:rsidRPr="00051825" w:rsidRDefault="00977BF0" w:rsidP="004658DA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Ansi="宋体" w:hint="eastAsia"/>
                <w:sz w:val="24"/>
                <w:szCs w:val="24"/>
              </w:rPr>
              <w:t>2、系统设置天平参数（含连接串口号)与天平参数不一致，检查或重新设置天平参数。</w:t>
            </w:r>
          </w:p>
          <w:p w:rsidR="00977BF0" w:rsidRPr="00051825" w:rsidRDefault="00977BF0" w:rsidP="004658DA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Ansi="宋体" w:hint="eastAsia"/>
                <w:sz w:val="24"/>
                <w:szCs w:val="24"/>
              </w:rPr>
              <w:t>3、天平联机信号线未接好或接触不良，切断所有电源，重新连接天平联机信号线。</w:t>
            </w:r>
          </w:p>
          <w:p w:rsidR="00977BF0" w:rsidRPr="00051825" w:rsidRDefault="00977BF0" w:rsidP="004658DA">
            <w:pPr>
              <w:pStyle w:val="a7"/>
              <w:spacing w:line="240" w:lineRule="atLeast"/>
              <w:rPr>
                <w:rFonts w:hAnsi="宋体"/>
              </w:rPr>
            </w:pPr>
            <w:r w:rsidRPr="00051825">
              <w:rPr>
                <w:rFonts w:hAnsi="宋体" w:hint="eastAsia"/>
                <w:sz w:val="24"/>
                <w:szCs w:val="24"/>
              </w:rPr>
              <w:t>4、请专业人员修理。</w:t>
            </w:r>
          </w:p>
        </w:tc>
      </w:tr>
      <w:tr w:rsidR="00977BF0" w:rsidRPr="00051825" w:rsidTr="003B0CF0">
        <w:trPr>
          <w:trHeight w:val="960"/>
          <w:jc w:val="center"/>
        </w:trPr>
        <w:tc>
          <w:tcPr>
            <w:tcW w:w="2836" w:type="dxa"/>
            <w:vAlign w:val="center"/>
          </w:tcPr>
          <w:p w:rsidR="00977BF0" w:rsidRPr="00051825" w:rsidRDefault="00977BF0" w:rsidP="00DF3BF7">
            <w:pPr>
              <w:pStyle w:val="a7"/>
              <w:numPr>
                <w:ilvl w:val="0"/>
                <w:numId w:val="5"/>
              </w:numPr>
              <w:spacing w:line="240" w:lineRule="atLeast"/>
              <w:rPr>
                <w:rFonts w:hAnsi="宋体"/>
              </w:rPr>
            </w:pPr>
            <w:r w:rsidRPr="00051825">
              <w:rPr>
                <w:rFonts w:hAnsi="宋体" w:hint="eastAsia"/>
                <w:sz w:val="24"/>
                <w:szCs w:val="24"/>
              </w:rPr>
              <w:t>提示“XX运动超时”。</w:t>
            </w:r>
          </w:p>
        </w:tc>
        <w:tc>
          <w:tcPr>
            <w:tcW w:w="6283" w:type="dxa"/>
            <w:vAlign w:val="center"/>
          </w:tcPr>
          <w:p w:rsidR="00977BF0" w:rsidRPr="00051825" w:rsidRDefault="00977BF0" w:rsidP="004658DA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Ansi="宋体" w:hint="eastAsia"/>
                <w:sz w:val="24"/>
                <w:szCs w:val="24"/>
              </w:rPr>
              <w:t>1、光电检测限位开关积灰尘，或者编码盘定位槽积累灰尘，清理灰尘即可。</w:t>
            </w:r>
          </w:p>
          <w:p w:rsidR="00977BF0" w:rsidRPr="00051825" w:rsidRDefault="00977BF0" w:rsidP="004658DA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Ansi="宋体" w:hint="eastAsia"/>
                <w:sz w:val="24"/>
                <w:szCs w:val="24"/>
              </w:rPr>
              <w:t>2、编码盘或者定位挡片调节不当，重新调试即可。</w:t>
            </w:r>
          </w:p>
          <w:p w:rsidR="00977BF0" w:rsidRPr="00051825" w:rsidRDefault="00977BF0" w:rsidP="004658DA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Ansi="宋体"/>
                <w:sz w:val="24"/>
                <w:szCs w:val="24"/>
              </w:rPr>
              <w:t>3、光电开关到板卡线损坏或者插座接触不良，重新插好或更换。</w:t>
            </w:r>
          </w:p>
          <w:p w:rsidR="00977BF0" w:rsidRPr="00051825" w:rsidRDefault="00977BF0" w:rsidP="004658DA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Ansi="宋体"/>
                <w:sz w:val="24"/>
                <w:szCs w:val="24"/>
              </w:rPr>
              <w:t>4、请专业人员修理。</w:t>
            </w:r>
          </w:p>
        </w:tc>
      </w:tr>
      <w:tr w:rsidR="00977BF0" w:rsidRPr="00051825" w:rsidTr="003B0CF0">
        <w:trPr>
          <w:trHeight w:val="960"/>
          <w:jc w:val="center"/>
        </w:trPr>
        <w:tc>
          <w:tcPr>
            <w:tcW w:w="2836" w:type="dxa"/>
            <w:vAlign w:val="center"/>
          </w:tcPr>
          <w:p w:rsidR="00977BF0" w:rsidRPr="00051825" w:rsidRDefault="00977BF0" w:rsidP="00DF3BF7">
            <w:pPr>
              <w:pStyle w:val="a7"/>
              <w:numPr>
                <w:ilvl w:val="0"/>
                <w:numId w:val="5"/>
              </w:numPr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int="eastAsia"/>
                <w:sz w:val="24"/>
                <w:szCs w:val="24"/>
              </w:rPr>
              <w:t>断偶</w:t>
            </w:r>
          </w:p>
        </w:tc>
        <w:tc>
          <w:tcPr>
            <w:tcW w:w="6283" w:type="dxa"/>
            <w:vAlign w:val="center"/>
          </w:tcPr>
          <w:p w:rsidR="00977BF0" w:rsidRPr="00051825" w:rsidRDefault="00977BF0" w:rsidP="004658DA">
            <w:pPr>
              <w:rPr>
                <w:sz w:val="24"/>
                <w:szCs w:val="24"/>
              </w:rPr>
            </w:pPr>
            <w:r w:rsidRPr="00051825">
              <w:rPr>
                <w:rFonts w:hint="eastAsia"/>
                <w:sz w:val="24"/>
                <w:szCs w:val="24"/>
              </w:rPr>
              <w:t>1</w:t>
            </w:r>
            <w:r w:rsidRPr="00051825">
              <w:rPr>
                <w:rFonts w:hint="eastAsia"/>
                <w:sz w:val="24"/>
                <w:szCs w:val="24"/>
              </w:rPr>
              <w:t>、热电偶信号线断开，检测信号线；</w:t>
            </w:r>
          </w:p>
          <w:p w:rsidR="00977BF0" w:rsidRPr="00051825" w:rsidRDefault="00977BF0" w:rsidP="004658DA">
            <w:pPr>
              <w:rPr>
                <w:sz w:val="24"/>
                <w:szCs w:val="24"/>
              </w:rPr>
            </w:pPr>
            <w:r w:rsidRPr="00051825">
              <w:rPr>
                <w:rFonts w:hint="eastAsia"/>
                <w:sz w:val="24"/>
                <w:szCs w:val="24"/>
              </w:rPr>
              <w:t>2</w:t>
            </w:r>
            <w:r w:rsidRPr="00051825">
              <w:rPr>
                <w:rFonts w:hint="eastAsia"/>
                <w:sz w:val="24"/>
                <w:szCs w:val="24"/>
              </w:rPr>
              <w:t>、热电偶损坏，更换热电偶；</w:t>
            </w:r>
          </w:p>
          <w:p w:rsidR="0090538A" w:rsidRPr="00051825" w:rsidRDefault="00977BF0">
            <w:pPr>
              <w:rPr>
                <w:rFonts w:hAnsi="宋体"/>
                <w:sz w:val="24"/>
                <w:szCs w:val="24"/>
              </w:rPr>
            </w:pPr>
            <w:r w:rsidRPr="00051825">
              <w:rPr>
                <w:rFonts w:hint="eastAsia"/>
                <w:sz w:val="24"/>
                <w:szCs w:val="24"/>
              </w:rPr>
              <w:t>3</w:t>
            </w:r>
            <w:r w:rsidRPr="00051825">
              <w:rPr>
                <w:rFonts w:hint="eastAsia"/>
                <w:sz w:val="24"/>
                <w:szCs w:val="24"/>
              </w:rPr>
              <w:t>、主板卡损坏，更换主板卡</w:t>
            </w:r>
            <w:r w:rsidR="003472FC" w:rsidRPr="00051825"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977BF0" w:rsidRPr="00051825" w:rsidTr="003B0CF0">
        <w:trPr>
          <w:trHeight w:val="960"/>
          <w:jc w:val="center"/>
        </w:trPr>
        <w:tc>
          <w:tcPr>
            <w:tcW w:w="2836" w:type="dxa"/>
            <w:vAlign w:val="center"/>
          </w:tcPr>
          <w:p w:rsidR="00977BF0" w:rsidRPr="00051825" w:rsidRDefault="00977BF0" w:rsidP="00DF3BF7">
            <w:pPr>
              <w:pStyle w:val="a7"/>
              <w:numPr>
                <w:ilvl w:val="0"/>
                <w:numId w:val="5"/>
              </w:numPr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int="eastAsia"/>
                <w:sz w:val="24"/>
                <w:szCs w:val="24"/>
              </w:rPr>
              <w:t>短偶</w:t>
            </w:r>
          </w:p>
        </w:tc>
        <w:tc>
          <w:tcPr>
            <w:tcW w:w="6283" w:type="dxa"/>
            <w:vAlign w:val="center"/>
          </w:tcPr>
          <w:p w:rsidR="00977BF0" w:rsidRPr="00051825" w:rsidRDefault="00977BF0" w:rsidP="004658DA">
            <w:pPr>
              <w:tabs>
                <w:tab w:val="left" w:pos="840"/>
              </w:tabs>
              <w:rPr>
                <w:sz w:val="24"/>
                <w:szCs w:val="24"/>
              </w:rPr>
            </w:pPr>
            <w:r w:rsidRPr="00051825">
              <w:rPr>
                <w:rFonts w:hint="eastAsia"/>
                <w:sz w:val="24"/>
                <w:szCs w:val="24"/>
              </w:rPr>
              <w:t>1</w:t>
            </w:r>
            <w:r w:rsidRPr="00051825">
              <w:rPr>
                <w:rFonts w:hint="eastAsia"/>
                <w:sz w:val="24"/>
                <w:szCs w:val="24"/>
              </w:rPr>
              <w:t>、热电偶信号线短路，检测信号线；</w:t>
            </w:r>
          </w:p>
          <w:p w:rsidR="00977BF0" w:rsidRPr="00051825" w:rsidRDefault="00977BF0" w:rsidP="004658DA">
            <w:pPr>
              <w:tabs>
                <w:tab w:val="left" w:pos="840"/>
              </w:tabs>
              <w:jc w:val="left"/>
              <w:rPr>
                <w:sz w:val="24"/>
                <w:szCs w:val="24"/>
              </w:rPr>
            </w:pPr>
            <w:r w:rsidRPr="00051825">
              <w:rPr>
                <w:rFonts w:hint="eastAsia"/>
                <w:sz w:val="24"/>
                <w:szCs w:val="24"/>
              </w:rPr>
              <w:t>2</w:t>
            </w:r>
            <w:r w:rsidRPr="00051825">
              <w:rPr>
                <w:rFonts w:hint="eastAsia"/>
                <w:sz w:val="24"/>
                <w:szCs w:val="24"/>
              </w:rPr>
              <w:t>、热电偶损坏，更换热电偶；</w:t>
            </w:r>
          </w:p>
          <w:p w:rsidR="0090538A" w:rsidRPr="00051825" w:rsidRDefault="00977BF0">
            <w:pPr>
              <w:rPr>
                <w:rFonts w:hAnsi="宋体"/>
                <w:sz w:val="24"/>
                <w:szCs w:val="24"/>
              </w:rPr>
            </w:pPr>
            <w:r w:rsidRPr="00051825">
              <w:rPr>
                <w:rFonts w:hint="eastAsia"/>
                <w:sz w:val="24"/>
                <w:szCs w:val="24"/>
              </w:rPr>
              <w:t>3</w:t>
            </w:r>
            <w:r w:rsidRPr="00051825">
              <w:rPr>
                <w:rFonts w:hint="eastAsia"/>
                <w:sz w:val="24"/>
                <w:szCs w:val="24"/>
              </w:rPr>
              <w:t>、主板卡损坏，更换主板卡</w:t>
            </w:r>
            <w:r w:rsidR="003472FC" w:rsidRPr="00051825"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977BF0" w:rsidRPr="00051825" w:rsidTr="003B0CF0">
        <w:trPr>
          <w:trHeight w:val="692"/>
          <w:jc w:val="center"/>
        </w:trPr>
        <w:tc>
          <w:tcPr>
            <w:tcW w:w="2836" w:type="dxa"/>
            <w:vAlign w:val="center"/>
          </w:tcPr>
          <w:p w:rsidR="00977BF0" w:rsidRPr="00051825" w:rsidRDefault="00977BF0" w:rsidP="00DF3BF7">
            <w:pPr>
              <w:pStyle w:val="a7"/>
              <w:numPr>
                <w:ilvl w:val="0"/>
                <w:numId w:val="5"/>
              </w:numPr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int="eastAsia"/>
                <w:sz w:val="24"/>
                <w:szCs w:val="24"/>
              </w:rPr>
              <w:t>反偶</w:t>
            </w:r>
          </w:p>
        </w:tc>
        <w:tc>
          <w:tcPr>
            <w:tcW w:w="6283" w:type="dxa"/>
            <w:vAlign w:val="center"/>
          </w:tcPr>
          <w:p w:rsidR="00977BF0" w:rsidRPr="00051825" w:rsidRDefault="00977BF0" w:rsidP="004658DA">
            <w:pPr>
              <w:rPr>
                <w:sz w:val="24"/>
                <w:szCs w:val="24"/>
              </w:rPr>
            </w:pPr>
            <w:r w:rsidRPr="00051825">
              <w:rPr>
                <w:rFonts w:hint="eastAsia"/>
                <w:sz w:val="24"/>
                <w:szCs w:val="24"/>
              </w:rPr>
              <w:t>1</w:t>
            </w:r>
            <w:r w:rsidRPr="00051825">
              <w:rPr>
                <w:rFonts w:hint="eastAsia"/>
                <w:sz w:val="24"/>
                <w:szCs w:val="24"/>
              </w:rPr>
              <w:t>、热电偶接反，检测信号线；</w:t>
            </w:r>
          </w:p>
          <w:p w:rsidR="0090538A" w:rsidRPr="00051825" w:rsidRDefault="00977BF0">
            <w:pPr>
              <w:rPr>
                <w:rFonts w:hAnsi="宋体"/>
                <w:sz w:val="24"/>
                <w:szCs w:val="24"/>
              </w:rPr>
            </w:pPr>
            <w:r w:rsidRPr="00051825">
              <w:rPr>
                <w:rFonts w:hint="eastAsia"/>
                <w:sz w:val="24"/>
                <w:szCs w:val="24"/>
              </w:rPr>
              <w:t>2</w:t>
            </w:r>
            <w:r w:rsidRPr="00051825">
              <w:rPr>
                <w:rFonts w:hint="eastAsia"/>
                <w:sz w:val="24"/>
                <w:szCs w:val="24"/>
              </w:rPr>
              <w:t>、主板卡损坏，更换主板卡</w:t>
            </w:r>
            <w:r w:rsidR="003472FC" w:rsidRPr="00051825"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977BF0" w:rsidRPr="00051825" w:rsidTr="003B0CF0">
        <w:trPr>
          <w:trHeight w:val="405"/>
          <w:jc w:val="center"/>
        </w:trPr>
        <w:tc>
          <w:tcPr>
            <w:tcW w:w="2836" w:type="dxa"/>
            <w:vAlign w:val="center"/>
          </w:tcPr>
          <w:p w:rsidR="00977BF0" w:rsidRPr="00051825" w:rsidRDefault="00977BF0" w:rsidP="00DF3BF7">
            <w:pPr>
              <w:pStyle w:val="a7"/>
              <w:numPr>
                <w:ilvl w:val="0"/>
                <w:numId w:val="5"/>
              </w:numPr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int="eastAsia"/>
                <w:sz w:val="24"/>
                <w:szCs w:val="24"/>
              </w:rPr>
              <w:t>冷端温度异常</w:t>
            </w:r>
          </w:p>
        </w:tc>
        <w:tc>
          <w:tcPr>
            <w:tcW w:w="6283" w:type="dxa"/>
            <w:vAlign w:val="center"/>
          </w:tcPr>
          <w:p w:rsidR="0090538A" w:rsidRPr="00051825" w:rsidRDefault="00977BF0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int="eastAsia"/>
                <w:sz w:val="24"/>
                <w:szCs w:val="24"/>
              </w:rPr>
              <w:t>1、主板卡损坏，更换主板卡</w:t>
            </w:r>
            <w:r w:rsidR="003472FC" w:rsidRPr="00051825"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977BF0" w:rsidRPr="00051825" w:rsidTr="003B0CF0">
        <w:trPr>
          <w:trHeight w:val="399"/>
          <w:jc w:val="center"/>
        </w:trPr>
        <w:tc>
          <w:tcPr>
            <w:tcW w:w="2836" w:type="dxa"/>
            <w:vAlign w:val="center"/>
          </w:tcPr>
          <w:p w:rsidR="00977BF0" w:rsidRPr="00051825" w:rsidRDefault="00977BF0" w:rsidP="00DF3BF7">
            <w:pPr>
              <w:pStyle w:val="a7"/>
              <w:numPr>
                <w:ilvl w:val="0"/>
                <w:numId w:val="5"/>
              </w:numPr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int="eastAsia"/>
                <w:sz w:val="24"/>
                <w:szCs w:val="24"/>
              </w:rPr>
              <w:t>超温</w:t>
            </w:r>
          </w:p>
        </w:tc>
        <w:tc>
          <w:tcPr>
            <w:tcW w:w="6283" w:type="dxa"/>
            <w:vAlign w:val="center"/>
          </w:tcPr>
          <w:p w:rsidR="0090538A" w:rsidRPr="00051825" w:rsidRDefault="00977BF0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int="eastAsia"/>
                <w:sz w:val="24"/>
                <w:szCs w:val="24"/>
              </w:rPr>
              <w:t>1、控温异常，高温炉超温、断电降温</w:t>
            </w:r>
            <w:r w:rsidR="003472FC" w:rsidRPr="00051825"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977BF0" w:rsidRPr="00051825" w:rsidTr="003B0CF0">
        <w:trPr>
          <w:trHeight w:val="1201"/>
          <w:jc w:val="center"/>
        </w:trPr>
        <w:tc>
          <w:tcPr>
            <w:tcW w:w="2836" w:type="dxa"/>
            <w:vAlign w:val="center"/>
          </w:tcPr>
          <w:p w:rsidR="00977BF0" w:rsidRPr="00051825" w:rsidRDefault="00977BF0" w:rsidP="004658DA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Ansi="宋体" w:hint="eastAsia"/>
                <w:sz w:val="24"/>
                <w:szCs w:val="24"/>
              </w:rPr>
              <w:lastRenderedPageBreak/>
              <w:t>1</w:t>
            </w:r>
            <w:r w:rsidR="006631E9">
              <w:rPr>
                <w:rFonts w:hAnsi="宋体" w:hint="eastAsia"/>
                <w:sz w:val="24"/>
                <w:szCs w:val="24"/>
              </w:rPr>
              <w:t>0</w:t>
            </w:r>
            <w:r w:rsidRPr="00051825">
              <w:rPr>
                <w:rFonts w:hAnsi="宋体" w:hint="eastAsia"/>
                <w:sz w:val="24"/>
                <w:szCs w:val="24"/>
              </w:rPr>
              <w:t>无法打印或打印出错。</w:t>
            </w:r>
          </w:p>
        </w:tc>
        <w:tc>
          <w:tcPr>
            <w:tcW w:w="6283" w:type="dxa"/>
            <w:vAlign w:val="center"/>
          </w:tcPr>
          <w:p w:rsidR="00977BF0" w:rsidRPr="00051825" w:rsidRDefault="00977BF0" w:rsidP="004658DA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Ansi="宋体" w:hint="eastAsia"/>
                <w:sz w:val="24"/>
                <w:szCs w:val="24"/>
              </w:rPr>
              <w:t xml:space="preserve">1、打印机信号线是否接好或损坏； </w:t>
            </w:r>
          </w:p>
          <w:p w:rsidR="00977BF0" w:rsidRPr="00051825" w:rsidRDefault="00977BF0" w:rsidP="004658DA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Ansi="宋体"/>
                <w:sz w:val="24"/>
                <w:szCs w:val="24"/>
              </w:rPr>
              <w:t>2</w:t>
            </w:r>
            <w:r w:rsidRPr="00051825">
              <w:rPr>
                <w:rFonts w:hAnsi="宋体" w:hint="eastAsia"/>
                <w:sz w:val="24"/>
                <w:szCs w:val="24"/>
              </w:rPr>
              <w:t xml:space="preserve">、打印机程序问题，重新设置打印机； </w:t>
            </w:r>
          </w:p>
          <w:p w:rsidR="00977BF0" w:rsidRPr="00051825" w:rsidRDefault="00977BF0" w:rsidP="004658DA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Ansi="宋体" w:hint="eastAsia"/>
                <w:sz w:val="24"/>
                <w:szCs w:val="24"/>
              </w:rPr>
              <w:t>3、测控软件有问题，更换软件；</w:t>
            </w:r>
          </w:p>
          <w:p w:rsidR="00977BF0" w:rsidRPr="00051825" w:rsidRDefault="00977BF0" w:rsidP="004658DA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Ansi="宋体" w:hint="eastAsia"/>
                <w:sz w:val="24"/>
                <w:szCs w:val="24"/>
              </w:rPr>
              <w:t>4、打印机有问题，持保修单找当地维修点。</w:t>
            </w:r>
          </w:p>
        </w:tc>
      </w:tr>
      <w:tr w:rsidR="00977BF0" w:rsidRPr="00051825" w:rsidTr="003B0CF0">
        <w:trPr>
          <w:trHeight w:val="1201"/>
          <w:jc w:val="center"/>
        </w:trPr>
        <w:tc>
          <w:tcPr>
            <w:tcW w:w="2836" w:type="dxa"/>
            <w:vAlign w:val="center"/>
          </w:tcPr>
          <w:p w:rsidR="00977BF0" w:rsidRPr="00051825" w:rsidRDefault="00977BF0" w:rsidP="004658DA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Ansi="宋体" w:hint="eastAsia"/>
                <w:sz w:val="24"/>
                <w:szCs w:val="24"/>
              </w:rPr>
              <w:t>1</w:t>
            </w:r>
            <w:r w:rsidR="006631E9">
              <w:rPr>
                <w:rFonts w:hAnsi="宋体" w:hint="eastAsia"/>
                <w:sz w:val="24"/>
                <w:szCs w:val="24"/>
              </w:rPr>
              <w:t>1</w:t>
            </w:r>
            <w:r w:rsidRPr="00051825">
              <w:rPr>
                <w:rFonts w:hAnsi="宋体" w:hint="eastAsia"/>
                <w:sz w:val="24"/>
                <w:szCs w:val="24"/>
              </w:rPr>
              <w:t>计算机死机。</w:t>
            </w:r>
          </w:p>
        </w:tc>
        <w:tc>
          <w:tcPr>
            <w:tcW w:w="6283" w:type="dxa"/>
            <w:vAlign w:val="center"/>
          </w:tcPr>
          <w:p w:rsidR="00977BF0" w:rsidRPr="00051825" w:rsidRDefault="00977BF0" w:rsidP="004658DA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Ansi="宋体" w:hint="eastAsia"/>
                <w:sz w:val="24"/>
                <w:szCs w:val="24"/>
              </w:rPr>
              <w:t>1、检查修改电脑</w:t>
            </w:r>
            <w:r w:rsidRPr="00051825">
              <w:rPr>
                <w:rFonts w:hAnsi="宋体"/>
                <w:sz w:val="24"/>
                <w:szCs w:val="24"/>
              </w:rPr>
              <w:t>CONFIG.SYS</w:t>
            </w:r>
            <w:r w:rsidRPr="00051825">
              <w:rPr>
                <w:rFonts w:hAnsi="宋体" w:hint="eastAsia"/>
                <w:sz w:val="24"/>
                <w:szCs w:val="24"/>
              </w:rPr>
              <w:t>设置，应重新安装测试软件；</w:t>
            </w:r>
          </w:p>
          <w:p w:rsidR="00977BF0" w:rsidRPr="00051825" w:rsidRDefault="00977BF0" w:rsidP="004658DA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Ansi="宋体" w:hint="eastAsia"/>
                <w:sz w:val="24"/>
                <w:szCs w:val="24"/>
              </w:rPr>
              <w:t>2、电脑病毒，应杀毒，必要时重新安装操作系统；</w:t>
            </w:r>
          </w:p>
          <w:p w:rsidR="00977BF0" w:rsidRPr="00051825" w:rsidRDefault="00977BF0" w:rsidP="004658DA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Ansi="宋体" w:hint="eastAsia"/>
                <w:sz w:val="24"/>
                <w:szCs w:val="24"/>
              </w:rPr>
              <w:t>3、测试软件被破坏；</w:t>
            </w:r>
          </w:p>
          <w:p w:rsidR="00977BF0" w:rsidRPr="00051825" w:rsidRDefault="00977BF0" w:rsidP="004658DA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051825">
              <w:rPr>
                <w:rFonts w:hAnsi="宋体" w:hint="eastAsia"/>
                <w:sz w:val="24"/>
                <w:szCs w:val="24"/>
              </w:rPr>
              <w:t xml:space="preserve">4、计算机故障，持保修单找当地计算机维修点。 </w:t>
            </w:r>
          </w:p>
        </w:tc>
      </w:tr>
    </w:tbl>
    <w:p w:rsidR="00907F04" w:rsidRPr="00051825" w:rsidRDefault="00907F04" w:rsidP="008E3839"/>
    <w:p w:rsidR="00907F04" w:rsidRPr="00051825" w:rsidRDefault="00907F04" w:rsidP="008E3839"/>
    <w:p w:rsidR="00907F04" w:rsidRPr="00051825" w:rsidRDefault="00907F04" w:rsidP="008E3839"/>
    <w:p w:rsidR="00907F04" w:rsidRPr="00051825" w:rsidRDefault="00907F04" w:rsidP="008E3839"/>
    <w:p w:rsidR="00907F04" w:rsidRPr="00051825" w:rsidRDefault="00907F04" w:rsidP="008E3839"/>
    <w:p w:rsidR="00907F04" w:rsidRPr="00051825" w:rsidRDefault="00907F04" w:rsidP="008E3839"/>
    <w:p w:rsidR="00907F04" w:rsidRPr="00051825" w:rsidRDefault="00907F04" w:rsidP="008E3839"/>
    <w:p w:rsidR="00907F04" w:rsidRPr="00051825" w:rsidRDefault="00907F04" w:rsidP="008E3839"/>
    <w:p w:rsidR="00907F04" w:rsidRPr="00051825" w:rsidRDefault="00907F04" w:rsidP="008E3839"/>
    <w:p w:rsidR="00907F04" w:rsidRPr="00051825" w:rsidRDefault="00907F04" w:rsidP="008E3839"/>
    <w:p w:rsidR="005E0275" w:rsidRPr="00051825" w:rsidRDefault="005E0275" w:rsidP="008E3839"/>
    <w:p w:rsidR="005E0275" w:rsidRPr="00051825" w:rsidRDefault="005E0275" w:rsidP="008E3839"/>
    <w:p w:rsidR="005E0275" w:rsidRPr="00051825" w:rsidRDefault="005E0275" w:rsidP="008E3839"/>
    <w:p w:rsidR="005E0275" w:rsidRPr="00051825" w:rsidRDefault="005E0275" w:rsidP="008E3839"/>
    <w:p w:rsidR="005E0275" w:rsidRPr="00051825" w:rsidRDefault="005E0275" w:rsidP="008E3839"/>
    <w:p w:rsidR="005E0275" w:rsidRPr="00051825" w:rsidRDefault="005E0275" w:rsidP="008E3839"/>
    <w:p w:rsidR="005E0275" w:rsidRPr="00051825" w:rsidRDefault="005E0275" w:rsidP="008E3839"/>
    <w:p w:rsidR="009F7041" w:rsidRPr="00051825" w:rsidRDefault="009F7041" w:rsidP="008E3839"/>
    <w:p w:rsidR="009F7041" w:rsidRPr="00051825" w:rsidRDefault="009F7041" w:rsidP="008E3839"/>
    <w:p w:rsidR="009F7041" w:rsidRPr="00051825" w:rsidRDefault="009F7041" w:rsidP="008E3839"/>
    <w:p w:rsidR="009F7041" w:rsidRPr="00051825" w:rsidRDefault="009F7041" w:rsidP="008E3839"/>
    <w:p w:rsidR="009F7041" w:rsidRDefault="009F7041" w:rsidP="008E3839"/>
    <w:p w:rsidR="007D6CB8" w:rsidRDefault="007D6CB8" w:rsidP="008E3839"/>
    <w:p w:rsidR="007D6CB8" w:rsidRDefault="007D6CB8" w:rsidP="008E3839"/>
    <w:p w:rsidR="00FF3FF5" w:rsidRDefault="00FF3FF5" w:rsidP="008E3839"/>
    <w:p w:rsidR="00FF3FF5" w:rsidRDefault="00FF3FF5" w:rsidP="008E3839"/>
    <w:p w:rsidR="00974299" w:rsidRPr="00051825" w:rsidRDefault="00974299" w:rsidP="008E3839"/>
    <w:p w:rsidR="005F6A83" w:rsidRDefault="005F6A83" w:rsidP="001836C9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</w:p>
    <w:p w:rsidR="00343B62" w:rsidRDefault="00343B62" w:rsidP="00343B62"/>
    <w:p w:rsidR="00343B62" w:rsidRDefault="00343B62" w:rsidP="00343B62"/>
    <w:p w:rsidR="00343B62" w:rsidRDefault="00343B62" w:rsidP="00343B62"/>
    <w:p w:rsidR="00343B62" w:rsidRDefault="00343B62" w:rsidP="00343B62"/>
    <w:p w:rsidR="00343B62" w:rsidRDefault="00343B62" w:rsidP="00343B62"/>
    <w:p w:rsidR="00343B62" w:rsidRPr="00343B62" w:rsidRDefault="00343B62" w:rsidP="00343B62"/>
    <w:p w:rsidR="002B4544" w:rsidRPr="00051825" w:rsidRDefault="003B0CF0" w:rsidP="002B4544">
      <w:pPr>
        <w:pStyle w:val="a5"/>
        <w:spacing w:before="0" w:after="0" w:line="240" w:lineRule="atLeast"/>
      </w:pPr>
      <w:bookmarkStart w:id="316" w:name="_Toc499817014"/>
      <w:bookmarkStart w:id="317" w:name="_Toc1152791"/>
      <w:r>
        <w:rPr>
          <w:rFonts w:ascii="黑体" w:eastAsia="黑体" w:hAnsi="黑体"/>
          <w:sz w:val="30"/>
          <w:szCs w:val="30"/>
        </w:rPr>
        <w:br w:type="page"/>
      </w:r>
      <w:r w:rsidR="006450F3" w:rsidRPr="005A50AA">
        <w:rPr>
          <w:rFonts w:ascii="黑体" w:eastAsia="黑体" w:hAnsi="黑体" w:hint="eastAsia"/>
          <w:sz w:val="30"/>
          <w:szCs w:val="30"/>
        </w:rPr>
        <w:lastRenderedPageBreak/>
        <w:t>第九章</w:t>
      </w:r>
      <w:r w:rsidR="005935AA">
        <w:rPr>
          <w:rFonts w:ascii="黑体" w:eastAsia="黑体" w:hAnsi="黑体" w:hint="eastAsia"/>
          <w:sz w:val="30"/>
          <w:szCs w:val="30"/>
        </w:rPr>
        <w:t xml:space="preserve"> </w:t>
      </w:r>
      <w:r w:rsidR="006450F3" w:rsidRPr="005A50AA">
        <w:rPr>
          <w:rFonts w:ascii="黑体" w:eastAsia="黑体" w:hAnsi="黑体" w:hint="eastAsia"/>
          <w:sz w:val="30"/>
          <w:szCs w:val="30"/>
        </w:rPr>
        <w:t>安装图解</w:t>
      </w:r>
      <w:bookmarkStart w:id="318" w:name="_Toc386022610"/>
      <w:bookmarkStart w:id="319" w:name="_Toc402439112"/>
      <w:bookmarkStart w:id="320" w:name="_Toc403050103"/>
      <w:bookmarkStart w:id="321" w:name="_Toc403721070"/>
      <w:bookmarkEnd w:id="168"/>
      <w:bookmarkEnd w:id="169"/>
      <w:bookmarkEnd w:id="170"/>
      <w:bookmarkEnd w:id="316"/>
      <w:bookmarkEnd w:id="317"/>
    </w:p>
    <w:p w:rsidR="00543C6D" w:rsidRDefault="006450F3" w:rsidP="00543C6D">
      <w:pPr>
        <w:pStyle w:val="1"/>
        <w:spacing w:before="0" w:after="0" w:line="240" w:lineRule="atLeast"/>
        <w:rPr>
          <w:rFonts w:ascii="黑体" w:eastAsia="黑体" w:hAnsi="黑体"/>
          <w:sz w:val="24"/>
          <w:szCs w:val="24"/>
        </w:rPr>
      </w:pPr>
      <w:bookmarkStart w:id="322" w:name="_Toc499817015"/>
      <w:bookmarkStart w:id="323" w:name="_Toc1152792"/>
      <w:r w:rsidRPr="005A50AA">
        <w:rPr>
          <w:rFonts w:ascii="黑体" w:eastAsia="黑体" w:hAnsi="黑体"/>
          <w:sz w:val="28"/>
          <w:szCs w:val="28"/>
        </w:rPr>
        <w:t xml:space="preserve">9.1 </w:t>
      </w:r>
      <w:bookmarkStart w:id="324" w:name="_Toc499817016"/>
      <w:bookmarkEnd w:id="318"/>
      <w:bookmarkEnd w:id="319"/>
      <w:bookmarkEnd w:id="320"/>
      <w:bookmarkEnd w:id="321"/>
      <w:bookmarkEnd w:id="322"/>
      <w:r w:rsidR="00543C6D" w:rsidRPr="00543C6D">
        <w:rPr>
          <w:rFonts w:ascii="黑体" w:eastAsia="黑体" w:hAnsi="黑体" w:hint="eastAsia"/>
          <w:sz w:val="28"/>
          <w:szCs w:val="28"/>
        </w:rPr>
        <w:t>机箱正前方</w:t>
      </w:r>
      <w:bookmarkEnd w:id="323"/>
    </w:p>
    <w:bookmarkEnd w:id="324"/>
    <w:p w:rsidR="000B511F" w:rsidRPr="00051825" w:rsidRDefault="004B3BFF" w:rsidP="004265B9">
      <w:pPr>
        <w:jc w:val="center"/>
      </w:pPr>
      <w:r>
        <w:rPr>
          <w:noProof/>
        </w:rPr>
        <w:drawing>
          <wp:inline distT="0" distB="0" distL="0" distR="0">
            <wp:extent cx="4384373" cy="2816352"/>
            <wp:effectExtent l="19050" t="0" r="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0363" cy="282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1F1" w:rsidRPr="00543C6D" w:rsidRDefault="00357C7E" w:rsidP="00543C6D">
      <w:pPr>
        <w:pStyle w:val="1"/>
        <w:spacing w:before="0" w:after="0" w:line="240" w:lineRule="atLeast"/>
        <w:rPr>
          <w:rFonts w:ascii="黑体" w:eastAsia="黑体" w:hAnsi="黑体"/>
          <w:sz w:val="28"/>
          <w:szCs w:val="28"/>
        </w:rPr>
      </w:pPr>
      <w:bookmarkStart w:id="325" w:name="_Toc499817017"/>
      <w:bookmarkStart w:id="326" w:name="_Toc1152793"/>
      <w:r w:rsidRPr="00543C6D">
        <w:rPr>
          <w:rFonts w:ascii="黑体" w:eastAsia="黑体" w:hAnsi="黑体" w:hint="eastAsia"/>
          <w:sz w:val="28"/>
          <w:szCs w:val="28"/>
        </w:rPr>
        <w:t>9.</w:t>
      </w:r>
      <w:r w:rsidR="00543C6D">
        <w:rPr>
          <w:rFonts w:ascii="黑体" w:eastAsia="黑体" w:hAnsi="黑体" w:hint="eastAsia"/>
          <w:sz w:val="28"/>
          <w:szCs w:val="28"/>
        </w:rPr>
        <w:t>2</w:t>
      </w:r>
      <w:r w:rsidRPr="00543C6D">
        <w:rPr>
          <w:rFonts w:ascii="黑体" w:eastAsia="黑体" w:hAnsi="黑体" w:hint="eastAsia"/>
          <w:sz w:val="28"/>
          <w:szCs w:val="28"/>
        </w:rPr>
        <w:t>机箱正后方</w:t>
      </w:r>
      <w:bookmarkEnd w:id="325"/>
      <w:bookmarkEnd w:id="326"/>
    </w:p>
    <w:p w:rsidR="004B3BFF" w:rsidRDefault="00393941" w:rsidP="004265B9">
      <w:pPr>
        <w:jc w:val="center"/>
      </w:pPr>
      <w:r>
        <w:rPr>
          <w:noProof/>
        </w:rPr>
        <w:drawing>
          <wp:inline distT="0" distB="0" distL="0" distR="0">
            <wp:extent cx="4657725" cy="3181350"/>
            <wp:effectExtent l="19050" t="0" r="9525" b="0"/>
            <wp:docPr id="20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2E81" w:rsidRDefault="00EB2E81" w:rsidP="004B3BFF"/>
    <w:p w:rsidR="005B209F" w:rsidRDefault="005B209F" w:rsidP="004B3BFF"/>
    <w:p w:rsidR="005B209F" w:rsidRDefault="005B209F" w:rsidP="004B3BFF"/>
    <w:p w:rsidR="005B209F" w:rsidRDefault="005B209F" w:rsidP="004B3BFF"/>
    <w:p w:rsidR="005B209F" w:rsidRDefault="005B209F" w:rsidP="004B3BFF"/>
    <w:p w:rsidR="00343B62" w:rsidRDefault="00343B62" w:rsidP="004B3BFF"/>
    <w:p w:rsidR="00343B62" w:rsidRDefault="00343B62" w:rsidP="004B3BFF"/>
    <w:p w:rsidR="00343B62" w:rsidRPr="004B3BFF" w:rsidRDefault="00343B62" w:rsidP="004B3BFF"/>
    <w:p w:rsidR="009B5F1E" w:rsidRPr="00543C6D" w:rsidRDefault="009B5F1E" w:rsidP="00543C6D">
      <w:pPr>
        <w:pStyle w:val="1"/>
        <w:spacing w:before="0" w:after="0" w:line="240" w:lineRule="atLeast"/>
        <w:rPr>
          <w:rFonts w:ascii="黑体" w:eastAsia="黑体" w:hAnsi="黑体"/>
          <w:sz w:val="28"/>
          <w:szCs w:val="28"/>
        </w:rPr>
      </w:pPr>
      <w:bookmarkStart w:id="327" w:name="_Toc499817018"/>
      <w:bookmarkStart w:id="328" w:name="_Toc1152794"/>
      <w:r w:rsidRPr="00543C6D">
        <w:rPr>
          <w:rFonts w:ascii="黑体" w:eastAsia="黑体" w:hAnsi="黑体" w:hint="eastAsia"/>
          <w:sz w:val="28"/>
          <w:szCs w:val="28"/>
        </w:rPr>
        <w:lastRenderedPageBreak/>
        <w:t>9.</w:t>
      </w:r>
      <w:r w:rsidR="00543C6D">
        <w:rPr>
          <w:rFonts w:ascii="黑体" w:eastAsia="黑体" w:hAnsi="黑体" w:hint="eastAsia"/>
          <w:sz w:val="28"/>
          <w:szCs w:val="28"/>
        </w:rPr>
        <w:t>3</w:t>
      </w:r>
      <w:r w:rsidRPr="00543C6D">
        <w:rPr>
          <w:rFonts w:ascii="黑体" w:eastAsia="黑体" w:hAnsi="黑体" w:hint="eastAsia"/>
          <w:sz w:val="28"/>
          <w:szCs w:val="28"/>
        </w:rPr>
        <w:t>机箱内部结构</w:t>
      </w:r>
      <w:bookmarkEnd w:id="327"/>
      <w:bookmarkEnd w:id="328"/>
    </w:p>
    <w:p w:rsidR="000218EF" w:rsidRPr="00EB2E81" w:rsidRDefault="000218EF" w:rsidP="00EB2E81">
      <w:pPr>
        <w:spacing w:line="400" w:lineRule="exact"/>
        <w:jc w:val="left"/>
        <w:outlineLvl w:val="1"/>
        <w:rPr>
          <w:rFonts w:ascii="黑体" w:eastAsia="黑体" w:hAnsi="黑体"/>
          <w:b/>
          <w:sz w:val="24"/>
          <w:szCs w:val="24"/>
        </w:rPr>
      </w:pPr>
    </w:p>
    <w:p w:rsidR="006450F3" w:rsidRDefault="009A47DD" w:rsidP="005A50AA">
      <w:pPr>
        <w:spacing w:line="240" w:lineRule="atLeast"/>
        <w:jc w:val="center"/>
        <w:rPr>
          <w:rFonts w:ascii="宋体" w:hAnsi="宋体"/>
          <w:sz w:val="24"/>
          <w:szCs w:val="24"/>
        </w:rPr>
      </w:pPr>
      <w:r w:rsidRPr="009A47DD">
        <w:rPr>
          <w:rFonts w:ascii="宋体" w:hAnsi="宋体"/>
          <w:noProof/>
          <w:sz w:val="24"/>
          <w:szCs w:val="24"/>
        </w:rPr>
        <w:drawing>
          <wp:inline distT="0" distB="0" distL="0" distR="0">
            <wp:extent cx="5486400" cy="2962275"/>
            <wp:effectExtent l="0" t="0" r="0" b="0"/>
            <wp:docPr id="14" name="图片 14" descr="E:\My RTX Files\刘晓晨\meitu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My RTX Files\刘晓晨\meitu_3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5E3" w:rsidRDefault="003805E3">
      <w:pPr>
        <w:spacing w:line="240" w:lineRule="atLeast"/>
        <w:rPr>
          <w:rFonts w:ascii="宋体" w:hAnsi="宋体"/>
          <w:sz w:val="24"/>
          <w:szCs w:val="24"/>
        </w:rPr>
      </w:pPr>
    </w:p>
    <w:p w:rsidR="004B3BFF" w:rsidRDefault="006661C5" w:rsidP="00BD0196">
      <w:pPr>
        <w:spacing w:line="240" w:lineRule="atLeast"/>
        <w:jc w:val="center"/>
        <w:rPr>
          <w:rFonts w:ascii="宋体" w:hAnsi="宋体"/>
          <w:sz w:val="24"/>
          <w:szCs w:val="24"/>
        </w:rPr>
      </w:pPr>
      <w:r>
        <w:rPr>
          <w:rFonts w:ascii="宋体" w:hAnsi="宋体"/>
          <w:noProof/>
          <w:sz w:val="24"/>
          <w:szCs w:val="24"/>
        </w:rPr>
        <w:drawing>
          <wp:inline distT="0" distB="0" distL="0" distR="0">
            <wp:extent cx="5486400" cy="3048000"/>
            <wp:effectExtent l="1905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4D6" w:rsidRDefault="004B3BFF" w:rsidP="006661C5">
      <w:pPr>
        <w:spacing w:line="240" w:lineRule="atLeast"/>
        <w:jc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 </w:t>
      </w:r>
    </w:p>
    <w:p w:rsidR="000A74D6" w:rsidRDefault="000A74D6" w:rsidP="006661C5">
      <w:pPr>
        <w:spacing w:line="240" w:lineRule="atLeast"/>
        <w:jc w:val="center"/>
        <w:rPr>
          <w:rFonts w:ascii="宋体" w:hAnsi="宋体"/>
          <w:sz w:val="24"/>
          <w:szCs w:val="24"/>
        </w:rPr>
      </w:pPr>
    </w:p>
    <w:p w:rsidR="005C7CD7" w:rsidRDefault="005C7CD7" w:rsidP="006661C5">
      <w:pPr>
        <w:spacing w:line="240" w:lineRule="atLeast"/>
        <w:jc w:val="center"/>
        <w:rPr>
          <w:rFonts w:ascii="宋体" w:hAnsi="宋体"/>
          <w:sz w:val="24"/>
          <w:szCs w:val="24"/>
        </w:rPr>
      </w:pPr>
    </w:p>
    <w:p w:rsidR="005C7CD7" w:rsidRDefault="005C7CD7" w:rsidP="006661C5">
      <w:pPr>
        <w:spacing w:line="240" w:lineRule="atLeast"/>
        <w:jc w:val="center"/>
        <w:rPr>
          <w:rFonts w:ascii="宋体" w:hAnsi="宋体"/>
          <w:sz w:val="24"/>
          <w:szCs w:val="24"/>
        </w:rPr>
      </w:pPr>
    </w:p>
    <w:p w:rsidR="005C7CD7" w:rsidRDefault="005C7CD7" w:rsidP="006661C5">
      <w:pPr>
        <w:spacing w:line="240" w:lineRule="atLeast"/>
        <w:jc w:val="center"/>
        <w:rPr>
          <w:rFonts w:ascii="宋体" w:hAnsi="宋体"/>
          <w:sz w:val="24"/>
          <w:szCs w:val="24"/>
        </w:rPr>
      </w:pPr>
    </w:p>
    <w:p w:rsidR="005C7CD7" w:rsidRDefault="005C7CD7" w:rsidP="006661C5">
      <w:pPr>
        <w:spacing w:line="240" w:lineRule="atLeast"/>
        <w:jc w:val="center"/>
        <w:rPr>
          <w:rFonts w:ascii="宋体" w:hAnsi="宋体"/>
          <w:sz w:val="24"/>
          <w:szCs w:val="24"/>
        </w:rPr>
      </w:pPr>
    </w:p>
    <w:p w:rsidR="006450F3" w:rsidRPr="00343B62" w:rsidRDefault="00476235" w:rsidP="00343B62">
      <w:pPr>
        <w:spacing w:line="240" w:lineRule="atLeast"/>
        <w:rPr>
          <w:rFonts w:ascii="宋体" w:hAnsi="宋体"/>
          <w:sz w:val="24"/>
          <w:szCs w:val="24"/>
        </w:rPr>
      </w:pPr>
      <w:r w:rsidRPr="00476235">
        <w:rPr>
          <w:noProof/>
        </w:rP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_x0000_s1068" type="#_x0000_t42" style="position:absolute;left:0;text-align:left;margin-left:-33pt;margin-top:549.15pt;width:39.4pt;height:23.75pt;z-index:251564032" adj="78341,28512,37279,9004,21600,9004,15679,-33105">
            <v:stroke startarrow="block"/>
            <v:textbox style="mso-next-textbox:#_x0000_s1068" inset="1.5mm">
              <w:txbxContent>
                <w:p w:rsidR="00274874" w:rsidRPr="0072228B" w:rsidRDefault="00274874" w:rsidP="00CA2752">
                  <w:pPr>
                    <w:spacing w:line="240" w:lineRule="exact"/>
                    <w:jc w:val="lef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板卡</w:t>
                  </w:r>
                </w:p>
              </w:txbxContent>
            </v:textbox>
            <o:callout v:ext="edit" gap="0" distance="9.9pt" length="-.1pt" minusx="t" minusy="t"/>
          </v:shape>
        </w:pict>
      </w:r>
      <w:r w:rsidRPr="00476235">
        <w:rPr>
          <w:noProof/>
        </w:rPr>
        <w:pict>
          <v:shape id="_x0000_s1072" type="#_x0000_t42" style="position:absolute;left:0;text-align:left;margin-left:408.45pt;margin-top:467.65pt;width:50.75pt;height:23.75pt;z-index:251568128" adj="-67056,42836,-6640,9004,0,9004,-165501,219956">
            <v:stroke startarrow="block"/>
            <v:textbox style="mso-next-textbox:#_x0000_s1072" inset="1.5mm">
              <w:txbxContent>
                <w:p w:rsidR="00274874" w:rsidRPr="0072228B" w:rsidRDefault="00274874" w:rsidP="00FE446E">
                  <w:pPr>
                    <w:spacing w:line="240" w:lineRule="exact"/>
                    <w:jc w:val="lef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称样顶杆</w:t>
                  </w:r>
                </w:p>
              </w:txbxContent>
            </v:textbox>
            <o:callout v:ext="edit" gap="0" distance="9.9pt" length="-.1pt" minusy="t"/>
          </v:shape>
        </w:pict>
      </w:r>
      <w:bookmarkStart w:id="329" w:name="_Toc386022621"/>
      <w:bookmarkStart w:id="330" w:name="_Toc402439120"/>
      <w:bookmarkStart w:id="331" w:name="_Toc403050111"/>
      <w:bookmarkStart w:id="332" w:name="_Toc403721078"/>
    </w:p>
    <w:p w:rsidR="00124E3E" w:rsidRPr="00051825" w:rsidRDefault="006450F3" w:rsidP="00124E3E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  <w:bookmarkStart w:id="333" w:name="_Toc499817024"/>
      <w:bookmarkStart w:id="334" w:name="_Toc1152795"/>
      <w:r w:rsidRPr="005A50AA">
        <w:rPr>
          <w:rFonts w:ascii="黑体" w:eastAsia="黑体" w:hAnsi="黑体" w:hint="eastAsia"/>
          <w:sz w:val="30"/>
          <w:szCs w:val="30"/>
        </w:rPr>
        <w:lastRenderedPageBreak/>
        <w:t>附录一：</w:t>
      </w:r>
      <w:bookmarkEnd w:id="329"/>
      <w:r w:rsidRPr="005A50AA">
        <w:rPr>
          <w:rFonts w:ascii="黑体" w:eastAsia="黑体" w:hAnsi="黑体" w:hint="eastAsia"/>
          <w:sz w:val="30"/>
          <w:szCs w:val="30"/>
        </w:rPr>
        <w:t>仪器</w:t>
      </w:r>
      <w:r w:rsidRPr="005A50AA">
        <w:rPr>
          <w:rFonts w:ascii="黑体" w:eastAsia="黑体" w:hAnsi="黑体"/>
          <w:sz w:val="30"/>
          <w:szCs w:val="30"/>
        </w:rPr>
        <w:t>主要</w:t>
      </w:r>
      <w:r w:rsidRPr="005A50AA">
        <w:rPr>
          <w:rFonts w:ascii="黑体" w:eastAsia="黑体" w:hAnsi="黑体" w:hint="eastAsia"/>
          <w:sz w:val="30"/>
          <w:szCs w:val="30"/>
        </w:rPr>
        <w:t>部件</w:t>
      </w:r>
      <w:r w:rsidRPr="005A50AA">
        <w:rPr>
          <w:rFonts w:ascii="黑体" w:eastAsia="黑体" w:hAnsi="黑体"/>
          <w:sz w:val="30"/>
          <w:szCs w:val="30"/>
        </w:rPr>
        <w:t>列表</w:t>
      </w:r>
      <w:bookmarkEnd w:id="330"/>
      <w:bookmarkEnd w:id="331"/>
      <w:bookmarkEnd w:id="332"/>
      <w:bookmarkEnd w:id="333"/>
      <w:bookmarkEnd w:id="334"/>
    </w:p>
    <w:p w:rsidR="00B37EDE" w:rsidRPr="00051825" w:rsidRDefault="00B37EDE" w:rsidP="00A61BC4">
      <w:pPr>
        <w:tabs>
          <w:tab w:val="left" w:pos="3150"/>
          <w:tab w:val="left" w:pos="4095"/>
        </w:tabs>
        <w:jc w:val="center"/>
        <w:outlineLvl w:val="0"/>
        <w:rPr>
          <w:rFonts w:asciiTheme="minorEastAsia" w:eastAsiaTheme="minorEastAsia" w:hAnsiTheme="minorEastAsia"/>
          <w:szCs w:val="21"/>
        </w:rPr>
      </w:pPr>
      <w:bookmarkStart w:id="335" w:name="_Toc386022622"/>
    </w:p>
    <w:tbl>
      <w:tblPr>
        <w:tblW w:w="9809" w:type="dxa"/>
        <w:jc w:val="center"/>
        <w:tblBorders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6"/>
        <w:gridCol w:w="1685"/>
        <w:gridCol w:w="2526"/>
        <w:gridCol w:w="236"/>
        <w:gridCol w:w="575"/>
        <w:gridCol w:w="1685"/>
        <w:gridCol w:w="2526"/>
      </w:tblGrid>
      <w:tr w:rsidR="003D2495" w:rsidRPr="00051825" w:rsidTr="00B74F94">
        <w:trPr>
          <w:cantSplit/>
          <w:trHeight w:val="482"/>
          <w:jc w:val="center"/>
        </w:trPr>
        <w:tc>
          <w:tcPr>
            <w:tcW w:w="4787" w:type="dxa"/>
            <w:gridSpan w:val="3"/>
            <w:tcBorders>
              <w:top w:val="single" w:sz="4" w:space="0" w:color="000000"/>
            </w:tcBorders>
            <w:vAlign w:val="center"/>
          </w:tcPr>
          <w:p w:rsidR="006450F3" w:rsidRDefault="00547FEE" w:rsidP="005A50AA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47FEE">
              <w:rPr>
                <w:rFonts w:hint="eastAsia"/>
                <w:b/>
                <w:sz w:val="30"/>
                <w:szCs w:val="30"/>
              </w:rPr>
              <w:t>热灼减率</w:t>
            </w:r>
            <w:r w:rsidR="009361CD">
              <w:rPr>
                <w:rFonts w:hint="eastAsia"/>
                <w:b/>
                <w:sz w:val="30"/>
                <w:szCs w:val="30"/>
              </w:rPr>
              <w:t>分析仪</w:t>
            </w:r>
          </w:p>
        </w:tc>
        <w:tc>
          <w:tcPr>
            <w:tcW w:w="236" w:type="dxa"/>
            <w:vMerge w:val="restart"/>
            <w:tcBorders>
              <w:top w:val="nil"/>
              <w:bottom w:val="nil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786" w:type="dxa"/>
            <w:gridSpan w:val="3"/>
            <w:tcBorders>
              <w:top w:val="single" w:sz="4" w:space="0" w:color="000000"/>
            </w:tcBorders>
            <w:vAlign w:val="center"/>
          </w:tcPr>
          <w:p w:rsidR="006450F3" w:rsidRDefault="006450F3" w:rsidP="005A50AA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3D2495" w:rsidRPr="00051825" w:rsidTr="00BE4146">
        <w:trPr>
          <w:cantSplit/>
          <w:trHeight w:val="482"/>
          <w:jc w:val="center"/>
        </w:trPr>
        <w:tc>
          <w:tcPr>
            <w:tcW w:w="576" w:type="dxa"/>
            <w:tcBorders>
              <w:top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序号</w:t>
            </w:r>
          </w:p>
        </w:tc>
        <w:tc>
          <w:tcPr>
            <w:tcW w:w="1685" w:type="dxa"/>
            <w:tcBorders>
              <w:top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物料编码</w:t>
            </w:r>
          </w:p>
        </w:tc>
        <w:tc>
          <w:tcPr>
            <w:tcW w:w="2526" w:type="dxa"/>
            <w:tcBorders>
              <w:top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ind w:firstLineChars="247" w:firstLine="519"/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名     称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tcBorders>
              <w:top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685" w:type="dxa"/>
            <w:tcBorders>
              <w:top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tcBorders>
              <w:top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ind w:firstLineChars="245" w:firstLine="514"/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3D24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1</w:t>
            </w:r>
          </w:p>
        </w:tc>
        <w:tc>
          <w:tcPr>
            <w:tcW w:w="1685" w:type="dxa"/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3.01.07.0397</w:t>
            </w:r>
          </w:p>
        </w:tc>
        <w:tc>
          <w:tcPr>
            <w:tcW w:w="2526" w:type="dxa"/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气源管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685" w:type="dxa"/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3D2495" w:rsidRPr="00051825" w:rsidRDefault="003D2495" w:rsidP="00A61BC4">
            <w:pPr>
              <w:tabs>
                <w:tab w:val="left" w:pos="2899"/>
              </w:tabs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3D24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2</w:t>
            </w:r>
          </w:p>
        </w:tc>
        <w:tc>
          <w:tcPr>
            <w:tcW w:w="1685" w:type="dxa"/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3.01.05.0082</w:t>
            </w:r>
          </w:p>
        </w:tc>
        <w:tc>
          <w:tcPr>
            <w:tcW w:w="2526" w:type="dxa"/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保险管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685" w:type="dxa"/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D5F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3</w:t>
            </w:r>
          </w:p>
        </w:tc>
        <w:tc>
          <w:tcPr>
            <w:tcW w:w="1685" w:type="dxa"/>
            <w:vAlign w:val="center"/>
          </w:tcPr>
          <w:p w:rsidR="00BD5F95" w:rsidRPr="0032692F" w:rsidRDefault="00BD5F95" w:rsidP="00F65FCD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32692F">
              <w:rPr>
                <w:rFonts w:asciiTheme="minorEastAsia" w:eastAsiaTheme="minorEastAsia" w:hAnsiTheme="minorEastAsia"/>
                <w:szCs w:val="21"/>
              </w:rPr>
              <w:t>3.02.03.0306</w:t>
            </w:r>
          </w:p>
        </w:tc>
        <w:tc>
          <w:tcPr>
            <w:tcW w:w="2526" w:type="dxa"/>
            <w:vAlign w:val="center"/>
          </w:tcPr>
          <w:p w:rsidR="00BD5F95" w:rsidRPr="0032692F" w:rsidRDefault="00BD5F95" w:rsidP="00F65FCD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32692F">
              <w:rPr>
                <w:rFonts w:asciiTheme="minorEastAsia" w:eastAsiaTheme="minorEastAsia" w:hAnsiTheme="minorEastAsia" w:hint="eastAsia"/>
                <w:szCs w:val="21"/>
              </w:rPr>
              <w:t>热灼减率坩埚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D5F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4</w:t>
            </w:r>
          </w:p>
        </w:tc>
        <w:tc>
          <w:tcPr>
            <w:tcW w:w="1685" w:type="dxa"/>
            <w:vAlign w:val="center"/>
          </w:tcPr>
          <w:p w:rsidR="00BD5F95" w:rsidRPr="0032692F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32692F">
              <w:rPr>
                <w:rFonts w:asciiTheme="minorEastAsia" w:eastAsiaTheme="minorEastAsia" w:hAnsiTheme="minorEastAsia" w:hint="eastAsia"/>
                <w:szCs w:val="21"/>
              </w:rPr>
              <w:t>3.02.01.9409</w:t>
            </w:r>
          </w:p>
        </w:tc>
        <w:tc>
          <w:tcPr>
            <w:tcW w:w="2526" w:type="dxa"/>
            <w:vAlign w:val="center"/>
          </w:tcPr>
          <w:p w:rsidR="00BD5F95" w:rsidRPr="0032692F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32692F">
              <w:rPr>
                <w:rFonts w:asciiTheme="minorEastAsia" w:eastAsiaTheme="minorEastAsia" w:hAnsiTheme="minorEastAsia" w:hint="eastAsia"/>
                <w:szCs w:val="21"/>
              </w:rPr>
              <w:t>热电偶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D5F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5</w:t>
            </w:r>
          </w:p>
        </w:tc>
        <w:tc>
          <w:tcPr>
            <w:tcW w:w="1685" w:type="dxa"/>
            <w:vAlign w:val="center"/>
          </w:tcPr>
          <w:p w:rsidR="00BD5F95" w:rsidRPr="0032692F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32692F">
              <w:rPr>
                <w:rFonts w:asciiTheme="minorEastAsia" w:eastAsiaTheme="minorEastAsia" w:hAnsiTheme="minorEastAsia" w:hint="eastAsia"/>
                <w:bCs/>
                <w:szCs w:val="21"/>
              </w:rPr>
              <w:t>3.02.01.4792</w:t>
            </w:r>
          </w:p>
        </w:tc>
        <w:tc>
          <w:tcPr>
            <w:tcW w:w="2526" w:type="dxa"/>
            <w:vAlign w:val="center"/>
          </w:tcPr>
          <w:p w:rsidR="00BD5F95" w:rsidRPr="0032692F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32692F">
              <w:rPr>
                <w:rFonts w:asciiTheme="minorEastAsia" w:eastAsiaTheme="minorEastAsia" w:hAnsiTheme="minorEastAsia" w:hint="eastAsia"/>
                <w:bCs/>
                <w:szCs w:val="21"/>
              </w:rPr>
              <w:t>主机支撑脚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D5F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6</w:t>
            </w:r>
          </w:p>
        </w:tc>
        <w:tc>
          <w:tcPr>
            <w:tcW w:w="1685" w:type="dxa"/>
            <w:vAlign w:val="center"/>
          </w:tcPr>
          <w:p w:rsidR="00BD5F95" w:rsidRPr="0032692F" w:rsidRDefault="00BD5F95" w:rsidP="00F65FCD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32692F">
              <w:rPr>
                <w:rFonts w:asciiTheme="minorEastAsia" w:eastAsiaTheme="minorEastAsia" w:hAnsiTheme="minorEastAsia"/>
                <w:szCs w:val="21"/>
              </w:rPr>
              <w:t>3.02.01.9842</w:t>
            </w:r>
          </w:p>
        </w:tc>
        <w:tc>
          <w:tcPr>
            <w:tcW w:w="2526" w:type="dxa"/>
            <w:vAlign w:val="center"/>
          </w:tcPr>
          <w:p w:rsidR="00BD5F95" w:rsidRPr="0032692F" w:rsidRDefault="00BD5F95" w:rsidP="00F65FCD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32692F">
              <w:rPr>
                <w:rFonts w:asciiTheme="minorEastAsia" w:eastAsiaTheme="minorEastAsia" w:hAnsiTheme="minorEastAsia" w:hint="eastAsia"/>
                <w:szCs w:val="21"/>
              </w:rPr>
              <w:t>热灼减率样盘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D5F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7</w:t>
            </w:r>
          </w:p>
        </w:tc>
        <w:tc>
          <w:tcPr>
            <w:tcW w:w="1685" w:type="dxa"/>
            <w:vAlign w:val="center"/>
          </w:tcPr>
          <w:p w:rsidR="00BD5F95" w:rsidRPr="003E5227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3E5227">
              <w:rPr>
                <w:rFonts w:asciiTheme="minorEastAsia" w:eastAsiaTheme="minorEastAsia" w:hAnsiTheme="minorEastAsia" w:hint="eastAsia"/>
                <w:szCs w:val="21"/>
              </w:rPr>
              <w:t>3.02.01.9410</w:t>
            </w:r>
          </w:p>
        </w:tc>
        <w:tc>
          <w:tcPr>
            <w:tcW w:w="2526" w:type="dxa"/>
            <w:vAlign w:val="center"/>
          </w:tcPr>
          <w:p w:rsidR="00BD5F95" w:rsidRPr="003E5227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3E5227">
              <w:rPr>
                <w:rFonts w:asciiTheme="minorEastAsia" w:eastAsiaTheme="minorEastAsia" w:hAnsiTheme="minorEastAsia" w:hint="eastAsia"/>
                <w:szCs w:val="21"/>
              </w:rPr>
              <w:t>水灰炉体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tabs>
                <w:tab w:val="left" w:pos="2899"/>
              </w:tabs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D5F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8</w:t>
            </w: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3.02.01.9356</w:t>
            </w: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通气管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D5F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9</w:t>
            </w: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3.02.01.9358</w:t>
            </w: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秤样顶杆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D5F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10</w:t>
            </w: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3.02.01.9369</w:t>
            </w: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水灰排风管A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D5F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11</w:t>
            </w:r>
          </w:p>
        </w:tc>
        <w:tc>
          <w:tcPr>
            <w:tcW w:w="1685" w:type="dxa"/>
            <w:vAlign w:val="center"/>
          </w:tcPr>
          <w:p w:rsidR="00BD5F95" w:rsidRPr="005B209F" w:rsidRDefault="00ED3DEC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5B209F">
              <w:rPr>
                <w:rFonts w:asciiTheme="minorEastAsia" w:eastAsiaTheme="minorEastAsia" w:hAnsiTheme="minorEastAsia"/>
                <w:szCs w:val="21"/>
              </w:rPr>
              <w:t>3.02.01.9929</w:t>
            </w:r>
          </w:p>
        </w:tc>
        <w:tc>
          <w:tcPr>
            <w:tcW w:w="2526" w:type="dxa"/>
            <w:vAlign w:val="center"/>
          </w:tcPr>
          <w:p w:rsidR="00BD5F95" w:rsidRPr="005B209F" w:rsidRDefault="00ED3DEC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5B209F">
              <w:rPr>
                <w:rFonts w:asciiTheme="minorEastAsia" w:eastAsiaTheme="minorEastAsia" w:hAnsiTheme="minorEastAsia" w:hint="eastAsia"/>
                <w:szCs w:val="21"/>
              </w:rPr>
              <w:t>热灼排风管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tabs>
                <w:tab w:val="left" w:pos="2899"/>
              </w:tabs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D5F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12</w:t>
            </w: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3.01.03.0099</w:t>
            </w: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流量计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D5F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13</w:t>
            </w: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3.02.01.0559</w:t>
            </w: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三通接头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42</w:t>
            </w: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D5F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14</w:t>
            </w: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bCs/>
                <w:szCs w:val="21"/>
              </w:rPr>
              <w:t>3.01.02.0089</w:t>
            </w: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bCs/>
                <w:szCs w:val="21"/>
              </w:rPr>
              <w:t>氟橡胶管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43</w:t>
            </w: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D5F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15</w:t>
            </w:r>
          </w:p>
        </w:tc>
        <w:tc>
          <w:tcPr>
            <w:tcW w:w="1685" w:type="dxa"/>
            <w:vAlign w:val="center"/>
          </w:tcPr>
          <w:p w:rsidR="00BD5F95" w:rsidRPr="00AB5F7C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  <w:highlight w:val="blue"/>
              </w:rPr>
            </w:pPr>
          </w:p>
        </w:tc>
        <w:tc>
          <w:tcPr>
            <w:tcW w:w="2526" w:type="dxa"/>
            <w:vAlign w:val="center"/>
          </w:tcPr>
          <w:p w:rsidR="00BD5F95" w:rsidRPr="00AB5F7C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  <w:highlight w:val="blue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44</w:t>
            </w: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D5F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16</w:t>
            </w:r>
          </w:p>
        </w:tc>
        <w:tc>
          <w:tcPr>
            <w:tcW w:w="1685" w:type="dxa"/>
            <w:vAlign w:val="center"/>
          </w:tcPr>
          <w:p w:rsidR="00BD5F95" w:rsidRPr="00AB5F7C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  <w:highlight w:val="blue"/>
              </w:rPr>
            </w:pPr>
          </w:p>
        </w:tc>
        <w:tc>
          <w:tcPr>
            <w:tcW w:w="2526" w:type="dxa"/>
            <w:vAlign w:val="center"/>
          </w:tcPr>
          <w:p w:rsidR="00BD5F95" w:rsidRPr="00AB5F7C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  <w:highlight w:val="blue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45</w:t>
            </w: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D5F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17</w:t>
            </w: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46</w:t>
            </w: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tabs>
                <w:tab w:val="left" w:pos="2899"/>
              </w:tabs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D5F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18</w:t>
            </w: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47</w:t>
            </w: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D5F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19</w:t>
            </w: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48</w:t>
            </w: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D5F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20</w:t>
            </w: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49</w:t>
            </w: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D5F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21</w:t>
            </w: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50</w:t>
            </w: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tabs>
                <w:tab w:val="left" w:pos="2899"/>
              </w:tabs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D5F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22</w:t>
            </w: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51</w:t>
            </w: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D5F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23</w:t>
            </w: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52</w:t>
            </w: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D5F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24</w:t>
            </w: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53</w:t>
            </w:r>
          </w:p>
        </w:tc>
        <w:tc>
          <w:tcPr>
            <w:tcW w:w="1685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D5F95" w:rsidRPr="00051825" w:rsidTr="00BE4146">
        <w:trPr>
          <w:cantSplit/>
          <w:trHeight w:val="369"/>
          <w:jc w:val="center"/>
        </w:trPr>
        <w:tc>
          <w:tcPr>
            <w:tcW w:w="576" w:type="dxa"/>
            <w:tcBorders>
              <w:bottom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25</w:t>
            </w:r>
          </w:p>
        </w:tc>
        <w:tc>
          <w:tcPr>
            <w:tcW w:w="1685" w:type="dxa"/>
            <w:tcBorders>
              <w:bottom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tcBorders>
              <w:bottom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tcBorders>
              <w:bottom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54</w:t>
            </w:r>
          </w:p>
        </w:tc>
        <w:tc>
          <w:tcPr>
            <w:tcW w:w="1685" w:type="dxa"/>
            <w:tcBorders>
              <w:bottom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tcBorders>
              <w:bottom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D5F95" w:rsidRPr="00051825" w:rsidTr="00BE4146">
        <w:trPr>
          <w:cantSplit/>
          <w:trHeight w:val="369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26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55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D5F95" w:rsidRPr="00051825" w:rsidTr="00BE4146">
        <w:trPr>
          <w:cantSplit/>
          <w:trHeight w:val="369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27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56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D5F95" w:rsidRPr="00051825" w:rsidTr="00BE4146">
        <w:trPr>
          <w:cantSplit/>
          <w:trHeight w:val="369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28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57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D5F95" w:rsidRPr="00051825" w:rsidTr="00BE4146">
        <w:trPr>
          <w:cantSplit/>
          <w:trHeight w:val="369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29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58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5F95" w:rsidRPr="00051825" w:rsidRDefault="00BD5F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2B4544" w:rsidRPr="00051825" w:rsidRDefault="00124E3E" w:rsidP="00B550EA">
      <w:pPr>
        <w:pStyle w:val="a5"/>
        <w:rPr>
          <w:rFonts w:ascii="宋体" w:hAnsi="宋体"/>
        </w:rPr>
      </w:pPr>
      <w:bookmarkStart w:id="336" w:name="_Toc499817025"/>
      <w:bookmarkStart w:id="337" w:name="_Toc1152796"/>
      <w:r w:rsidRPr="00051825">
        <w:rPr>
          <w:rFonts w:hint="eastAsia"/>
        </w:rPr>
        <w:lastRenderedPageBreak/>
        <w:t>附录二：</w:t>
      </w:r>
      <w:bookmarkEnd w:id="335"/>
      <w:r w:rsidRPr="00051825">
        <w:rPr>
          <w:rFonts w:hint="eastAsia"/>
        </w:rPr>
        <w:t>仪器关键部件和试剂维护保养周期</w:t>
      </w:r>
      <w:bookmarkEnd w:id="336"/>
      <w:bookmarkEnd w:id="337"/>
    </w:p>
    <w:tbl>
      <w:tblPr>
        <w:tblW w:w="50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2031"/>
        <w:gridCol w:w="1573"/>
        <w:gridCol w:w="3469"/>
      </w:tblGrid>
      <w:tr w:rsidR="00124E3E" w:rsidRPr="00051825" w:rsidTr="00BE4146">
        <w:trPr>
          <w:trHeight w:val="562"/>
        </w:trPr>
        <w:tc>
          <w:tcPr>
            <w:tcW w:w="1083" w:type="pct"/>
            <w:vAlign w:val="center"/>
          </w:tcPr>
          <w:p w:rsidR="00124E3E" w:rsidRPr="00051825" w:rsidRDefault="00124E3E" w:rsidP="00BE4146">
            <w:pPr>
              <w:spacing w:line="360" w:lineRule="atLeast"/>
              <w:jc w:val="center"/>
              <w:rPr>
                <w:rFonts w:ascii="宋体" w:hAnsi="宋体"/>
                <w:b/>
                <w:szCs w:val="21"/>
              </w:rPr>
            </w:pPr>
            <w:r w:rsidRPr="00051825">
              <w:rPr>
                <w:rFonts w:ascii="宋体" w:hAnsi="宋体" w:hint="eastAsia"/>
                <w:b/>
                <w:szCs w:val="21"/>
              </w:rPr>
              <w:t>保养项目</w:t>
            </w:r>
          </w:p>
        </w:tc>
        <w:tc>
          <w:tcPr>
            <w:tcW w:w="1125" w:type="pct"/>
            <w:vAlign w:val="center"/>
          </w:tcPr>
          <w:p w:rsidR="00124E3E" w:rsidRPr="00051825" w:rsidRDefault="00124E3E" w:rsidP="00BE4146">
            <w:pPr>
              <w:spacing w:line="360" w:lineRule="atLeast"/>
              <w:jc w:val="center"/>
              <w:rPr>
                <w:rFonts w:ascii="宋体" w:hAnsi="宋体"/>
                <w:b/>
                <w:szCs w:val="21"/>
              </w:rPr>
            </w:pPr>
            <w:r w:rsidRPr="00051825">
              <w:rPr>
                <w:rFonts w:ascii="宋体" w:hAnsi="宋体" w:hint="eastAsia"/>
                <w:b/>
                <w:szCs w:val="21"/>
              </w:rPr>
              <w:t>保养周期</w:t>
            </w:r>
          </w:p>
        </w:tc>
        <w:tc>
          <w:tcPr>
            <w:tcW w:w="871" w:type="pct"/>
            <w:vAlign w:val="center"/>
          </w:tcPr>
          <w:p w:rsidR="00124E3E" w:rsidRPr="00051825" w:rsidRDefault="00124E3E" w:rsidP="00BE4146">
            <w:pPr>
              <w:spacing w:line="360" w:lineRule="atLeast"/>
              <w:jc w:val="center"/>
              <w:rPr>
                <w:rFonts w:ascii="宋体" w:hAnsi="宋体"/>
                <w:b/>
                <w:szCs w:val="21"/>
              </w:rPr>
            </w:pPr>
            <w:r w:rsidRPr="00051825">
              <w:rPr>
                <w:rFonts w:ascii="宋体" w:hAnsi="宋体" w:hint="eastAsia"/>
                <w:b/>
                <w:szCs w:val="21"/>
              </w:rPr>
              <w:t>保养位置</w:t>
            </w:r>
          </w:p>
        </w:tc>
        <w:tc>
          <w:tcPr>
            <w:tcW w:w="1921" w:type="pct"/>
            <w:vAlign w:val="center"/>
          </w:tcPr>
          <w:p w:rsidR="00124E3E" w:rsidRPr="00051825" w:rsidRDefault="00124E3E" w:rsidP="00BE4146">
            <w:pPr>
              <w:spacing w:line="360" w:lineRule="atLeast"/>
              <w:jc w:val="center"/>
              <w:rPr>
                <w:rFonts w:ascii="宋体" w:hAnsi="宋体"/>
                <w:b/>
                <w:szCs w:val="21"/>
              </w:rPr>
            </w:pPr>
            <w:r w:rsidRPr="00051825">
              <w:rPr>
                <w:rFonts w:ascii="宋体" w:hAnsi="宋体" w:hint="eastAsia"/>
                <w:b/>
                <w:szCs w:val="21"/>
              </w:rPr>
              <w:t>操作方法</w:t>
            </w:r>
          </w:p>
        </w:tc>
      </w:tr>
      <w:tr w:rsidR="00124E3E" w:rsidRPr="00051825" w:rsidTr="00BE4146">
        <w:trPr>
          <w:trHeight w:val="398"/>
        </w:trPr>
        <w:tc>
          <w:tcPr>
            <w:tcW w:w="1083" w:type="pct"/>
            <w:vAlign w:val="center"/>
          </w:tcPr>
          <w:p w:rsidR="00124E3E" w:rsidRPr="00051825" w:rsidRDefault="00D26D85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 w:rsidRPr="0032692F">
              <w:rPr>
                <w:rFonts w:ascii="宋体" w:hAnsi="宋体" w:hint="eastAsia"/>
                <w:szCs w:val="21"/>
              </w:rPr>
              <w:t>热灼减率</w:t>
            </w:r>
            <w:r w:rsidR="00124E3E" w:rsidRPr="0032692F">
              <w:rPr>
                <w:rFonts w:ascii="宋体" w:hAnsi="宋体" w:hint="eastAsia"/>
                <w:szCs w:val="21"/>
              </w:rPr>
              <w:t>坩埚</w:t>
            </w:r>
          </w:p>
        </w:tc>
        <w:tc>
          <w:tcPr>
            <w:tcW w:w="1125" w:type="pct"/>
            <w:vAlign w:val="center"/>
          </w:tcPr>
          <w:p w:rsidR="00124E3E" w:rsidRPr="00051825" w:rsidRDefault="00124E3E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每次实验后</w:t>
            </w:r>
          </w:p>
        </w:tc>
        <w:tc>
          <w:tcPr>
            <w:tcW w:w="871" w:type="pct"/>
            <w:vAlign w:val="center"/>
          </w:tcPr>
          <w:p w:rsidR="00124E3E" w:rsidRPr="00051825" w:rsidRDefault="00124E3E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1" w:type="pct"/>
            <w:vAlign w:val="center"/>
          </w:tcPr>
          <w:p w:rsidR="00124E3E" w:rsidRPr="00051825" w:rsidRDefault="00124E3E" w:rsidP="00BE4146">
            <w:pPr>
              <w:spacing w:line="360" w:lineRule="atLeast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实验后清理干净以免结垢，有破裂或缺损时更换。</w:t>
            </w:r>
          </w:p>
        </w:tc>
      </w:tr>
      <w:tr w:rsidR="0001269B" w:rsidRPr="00051825" w:rsidTr="00BE4146">
        <w:trPr>
          <w:trHeight w:val="421"/>
        </w:trPr>
        <w:tc>
          <w:tcPr>
            <w:tcW w:w="1083" w:type="pct"/>
            <w:vAlign w:val="center"/>
          </w:tcPr>
          <w:p w:rsidR="0001269B" w:rsidRPr="00051825" w:rsidRDefault="0001269B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kern w:val="0"/>
                <w:szCs w:val="21"/>
              </w:rPr>
              <w:t>称样顶杆</w:t>
            </w:r>
          </w:p>
        </w:tc>
        <w:tc>
          <w:tcPr>
            <w:tcW w:w="1125" w:type="pct"/>
            <w:vAlign w:val="center"/>
          </w:tcPr>
          <w:p w:rsidR="0001269B" w:rsidRPr="00051825" w:rsidRDefault="0001269B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1" w:type="pct"/>
            <w:vAlign w:val="center"/>
          </w:tcPr>
          <w:p w:rsidR="0001269B" w:rsidRPr="00051825" w:rsidRDefault="0001269B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天平位置</w:t>
            </w:r>
          </w:p>
        </w:tc>
        <w:tc>
          <w:tcPr>
            <w:tcW w:w="1921" w:type="pct"/>
            <w:vAlign w:val="center"/>
          </w:tcPr>
          <w:p w:rsidR="0001269B" w:rsidRPr="00051825" w:rsidRDefault="0001269B" w:rsidP="00BE4146">
            <w:pPr>
              <w:spacing w:line="360" w:lineRule="atLeast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断裂或破损时更换</w:t>
            </w:r>
          </w:p>
        </w:tc>
      </w:tr>
      <w:tr w:rsidR="00B30A1B" w:rsidRPr="00051825" w:rsidTr="00BE4146">
        <w:trPr>
          <w:trHeight w:val="421"/>
        </w:trPr>
        <w:tc>
          <w:tcPr>
            <w:tcW w:w="1083" w:type="pct"/>
            <w:vAlign w:val="center"/>
          </w:tcPr>
          <w:p w:rsidR="00B30A1B" w:rsidRPr="00051825" w:rsidRDefault="00B30A1B" w:rsidP="00BE4146">
            <w:pPr>
              <w:spacing w:line="360" w:lineRule="atLeast"/>
              <w:jc w:val="center"/>
              <w:rPr>
                <w:rFonts w:ascii="宋体" w:hAnsi="宋体"/>
                <w:kern w:val="0"/>
                <w:szCs w:val="21"/>
              </w:rPr>
            </w:pPr>
            <w:r w:rsidRPr="00051825">
              <w:rPr>
                <w:rFonts w:ascii="宋体" w:hAnsi="宋体" w:hint="eastAsia"/>
                <w:kern w:val="0"/>
                <w:szCs w:val="21"/>
              </w:rPr>
              <w:t>通气管</w:t>
            </w:r>
          </w:p>
        </w:tc>
        <w:tc>
          <w:tcPr>
            <w:tcW w:w="1125" w:type="pct"/>
            <w:vAlign w:val="center"/>
          </w:tcPr>
          <w:p w:rsidR="00B30A1B" w:rsidRPr="00051825" w:rsidRDefault="00B30A1B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1" w:type="pct"/>
            <w:vAlign w:val="center"/>
          </w:tcPr>
          <w:p w:rsidR="00B30A1B" w:rsidRPr="00051825" w:rsidRDefault="00B30A1B" w:rsidP="00B30A1B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水灰加热炉内</w:t>
            </w:r>
          </w:p>
        </w:tc>
        <w:tc>
          <w:tcPr>
            <w:tcW w:w="1921" w:type="pct"/>
            <w:vAlign w:val="center"/>
          </w:tcPr>
          <w:p w:rsidR="00B30A1B" w:rsidRPr="00051825" w:rsidRDefault="00B30A1B" w:rsidP="00BE4146">
            <w:pPr>
              <w:spacing w:line="360" w:lineRule="atLeast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断裂或破损时更换</w:t>
            </w:r>
          </w:p>
        </w:tc>
      </w:tr>
      <w:tr w:rsidR="00BB0D62" w:rsidRPr="00051825" w:rsidTr="00BE4146">
        <w:trPr>
          <w:trHeight w:val="404"/>
        </w:trPr>
        <w:tc>
          <w:tcPr>
            <w:tcW w:w="1083" w:type="pct"/>
            <w:vAlign w:val="center"/>
          </w:tcPr>
          <w:p w:rsidR="00BB0D62" w:rsidRPr="00051825" w:rsidRDefault="00D72F9A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PU气源</w:t>
            </w:r>
            <w:r w:rsidR="00BB0D62" w:rsidRPr="00051825">
              <w:rPr>
                <w:rFonts w:ascii="宋体" w:hAnsi="宋体" w:hint="eastAsia"/>
                <w:szCs w:val="21"/>
              </w:rPr>
              <w:t>管</w:t>
            </w:r>
          </w:p>
        </w:tc>
        <w:tc>
          <w:tcPr>
            <w:tcW w:w="1125" w:type="pct"/>
            <w:vAlign w:val="center"/>
          </w:tcPr>
          <w:p w:rsidR="00BB0D62" w:rsidRPr="00051825" w:rsidRDefault="00BB0D62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1年</w:t>
            </w:r>
            <w:r w:rsidRPr="00051825">
              <w:rPr>
                <w:rFonts w:ascii="宋体" w:hAnsi="宋体" w:hint="eastAsia"/>
                <w:szCs w:val="21"/>
                <w:vertAlign w:val="superscript"/>
              </w:rPr>
              <w:t>注1</w:t>
            </w:r>
          </w:p>
        </w:tc>
        <w:tc>
          <w:tcPr>
            <w:tcW w:w="871" w:type="pct"/>
            <w:vAlign w:val="center"/>
          </w:tcPr>
          <w:p w:rsidR="00BB0D62" w:rsidRPr="00051825" w:rsidRDefault="00BB0D62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机箱内部</w:t>
            </w:r>
          </w:p>
        </w:tc>
        <w:tc>
          <w:tcPr>
            <w:tcW w:w="1921" w:type="pct"/>
            <w:vAlign w:val="center"/>
          </w:tcPr>
          <w:p w:rsidR="00BB0D62" w:rsidRPr="00051825" w:rsidRDefault="00BB0D62" w:rsidP="00BE4146">
            <w:pPr>
              <w:spacing w:line="360" w:lineRule="atLeast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老化或破裂后更换</w:t>
            </w:r>
          </w:p>
        </w:tc>
      </w:tr>
      <w:tr w:rsidR="00BB0D62" w:rsidRPr="00051825" w:rsidTr="00BE4146">
        <w:trPr>
          <w:trHeight w:val="503"/>
        </w:trPr>
        <w:tc>
          <w:tcPr>
            <w:tcW w:w="1083" w:type="pct"/>
            <w:vAlign w:val="center"/>
          </w:tcPr>
          <w:p w:rsidR="00BB0D62" w:rsidRPr="00051825" w:rsidRDefault="00BB0D62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氟橡胶管</w:t>
            </w:r>
          </w:p>
        </w:tc>
        <w:tc>
          <w:tcPr>
            <w:tcW w:w="1125" w:type="pct"/>
            <w:vAlign w:val="center"/>
          </w:tcPr>
          <w:p w:rsidR="00BB0D62" w:rsidRPr="00051825" w:rsidRDefault="00BB0D62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1年</w:t>
            </w:r>
            <w:r w:rsidRPr="00051825">
              <w:rPr>
                <w:rFonts w:ascii="宋体" w:hAnsi="宋体" w:hint="eastAsia"/>
                <w:szCs w:val="21"/>
                <w:vertAlign w:val="superscript"/>
              </w:rPr>
              <w:t>注1</w:t>
            </w:r>
          </w:p>
        </w:tc>
        <w:tc>
          <w:tcPr>
            <w:tcW w:w="871" w:type="pct"/>
            <w:vAlign w:val="center"/>
          </w:tcPr>
          <w:p w:rsidR="00BB0D62" w:rsidRPr="00051825" w:rsidRDefault="004F0BEB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炉体位置</w:t>
            </w:r>
          </w:p>
        </w:tc>
        <w:tc>
          <w:tcPr>
            <w:tcW w:w="1921" w:type="pct"/>
            <w:vAlign w:val="center"/>
          </w:tcPr>
          <w:p w:rsidR="00BB0D62" w:rsidRPr="00051825" w:rsidRDefault="00BB0D62" w:rsidP="00BE4146">
            <w:pPr>
              <w:spacing w:line="360" w:lineRule="atLeast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老化或破裂后更换</w:t>
            </w:r>
          </w:p>
        </w:tc>
      </w:tr>
      <w:tr w:rsidR="00D44D2F" w:rsidRPr="00051825" w:rsidTr="00BE4146">
        <w:trPr>
          <w:trHeight w:val="418"/>
        </w:trPr>
        <w:tc>
          <w:tcPr>
            <w:tcW w:w="1083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</w:rPr>
            </w:pPr>
            <w:r w:rsidRPr="00051825">
              <w:rPr>
                <w:rFonts w:ascii="宋体" w:hAnsi="宋体" w:hint="eastAsia"/>
              </w:rPr>
              <w:t>高温炉膛</w:t>
            </w:r>
          </w:p>
        </w:tc>
        <w:tc>
          <w:tcPr>
            <w:tcW w:w="1125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1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机箱内部</w:t>
            </w:r>
          </w:p>
        </w:tc>
        <w:tc>
          <w:tcPr>
            <w:tcW w:w="1921" w:type="pct"/>
            <w:vAlign w:val="center"/>
          </w:tcPr>
          <w:p w:rsidR="00D44D2F" w:rsidRPr="00051825" w:rsidRDefault="00D44D2F" w:rsidP="00BE4146">
            <w:pPr>
              <w:spacing w:line="360" w:lineRule="atLeast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无法升温时更换</w:t>
            </w:r>
          </w:p>
        </w:tc>
      </w:tr>
      <w:tr w:rsidR="00D44D2F" w:rsidRPr="00051825" w:rsidTr="00BE4146">
        <w:trPr>
          <w:trHeight w:val="418"/>
        </w:trPr>
        <w:tc>
          <w:tcPr>
            <w:tcW w:w="1083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</w:rPr>
              <w:t>空气开关</w:t>
            </w:r>
          </w:p>
        </w:tc>
        <w:tc>
          <w:tcPr>
            <w:tcW w:w="1125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1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I/O板上</w:t>
            </w:r>
          </w:p>
        </w:tc>
        <w:tc>
          <w:tcPr>
            <w:tcW w:w="1921" w:type="pct"/>
            <w:vAlign w:val="center"/>
          </w:tcPr>
          <w:p w:rsidR="00D44D2F" w:rsidRPr="00051825" w:rsidRDefault="00D44D2F" w:rsidP="00BE4146">
            <w:pPr>
              <w:spacing w:line="360" w:lineRule="atLeast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损坏时更换</w:t>
            </w:r>
          </w:p>
        </w:tc>
      </w:tr>
      <w:tr w:rsidR="00D44D2F" w:rsidRPr="00051825" w:rsidTr="00BE4146">
        <w:trPr>
          <w:trHeight w:val="415"/>
        </w:trPr>
        <w:tc>
          <w:tcPr>
            <w:tcW w:w="1083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</w:rPr>
              <w:t>保险管3A</w:t>
            </w:r>
          </w:p>
        </w:tc>
        <w:tc>
          <w:tcPr>
            <w:tcW w:w="1125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1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I/O板上</w:t>
            </w:r>
          </w:p>
        </w:tc>
        <w:tc>
          <w:tcPr>
            <w:tcW w:w="1921" w:type="pct"/>
            <w:vAlign w:val="center"/>
          </w:tcPr>
          <w:p w:rsidR="00D44D2F" w:rsidRPr="00051825" w:rsidRDefault="00D44D2F" w:rsidP="00BE4146">
            <w:pPr>
              <w:spacing w:line="360" w:lineRule="atLeast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烧断时更换</w:t>
            </w:r>
          </w:p>
        </w:tc>
      </w:tr>
      <w:tr w:rsidR="00D44D2F" w:rsidRPr="00051825" w:rsidTr="00BE4146">
        <w:trPr>
          <w:trHeight w:val="415"/>
        </w:trPr>
        <w:tc>
          <w:tcPr>
            <w:tcW w:w="1083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</w:rPr>
            </w:pPr>
            <w:r w:rsidRPr="00051825">
              <w:rPr>
                <w:rFonts w:ascii="宋体" w:hAnsi="宋体" w:hint="eastAsia"/>
              </w:rPr>
              <w:t>热电偶</w:t>
            </w:r>
          </w:p>
        </w:tc>
        <w:tc>
          <w:tcPr>
            <w:tcW w:w="1125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3年</w:t>
            </w:r>
            <w:r w:rsidRPr="00051825">
              <w:rPr>
                <w:rFonts w:ascii="宋体" w:hAnsi="宋体" w:hint="eastAsia"/>
                <w:szCs w:val="21"/>
                <w:vertAlign w:val="superscript"/>
              </w:rPr>
              <w:t>注1</w:t>
            </w:r>
          </w:p>
        </w:tc>
        <w:tc>
          <w:tcPr>
            <w:tcW w:w="871" w:type="pct"/>
            <w:vAlign w:val="center"/>
          </w:tcPr>
          <w:p w:rsidR="00D44D2F" w:rsidRPr="00051825" w:rsidRDefault="00D44D2F" w:rsidP="00E9754B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炉</w:t>
            </w:r>
            <w:r w:rsidR="004F0BEB" w:rsidRPr="00051825">
              <w:rPr>
                <w:rFonts w:ascii="宋体" w:hAnsi="宋体" w:hint="eastAsia"/>
                <w:szCs w:val="21"/>
              </w:rPr>
              <w:t>体位置</w:t>
            </w:r>
          </w:p>
        </w:tc>
        <w:tc>
          <w:tcPr>
            <w:tcW w:w="1921" w:type="pct"/>
            <w:vAlign w:val="center"/>
          </w:tcPr>
          <w:p w:rsidR="00D44D2F" w:rsidRPr="00051825" w:rsidRDefault="00D44D2F" w:rsidP="00BE4146">
            <w:pPr>
              <w:spacing w:line="360" w:lineRule="atLeast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热电偶丝断时更换</w:t>
            </w:r>
          </w:p>
        </w:tc>
      </w:tr>
      <w:tr w:rsidR="00D44D2F" w:rsidRPr="00051825" w:rsidTr="00BE4146">
        <w:trPr>
          <w:trHeight w:val="341"/>
        </w:trPr>
        <w:tc>
          <w:tcPr>
            <w:tcW w:w="1083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</w:rPr>
            </w:pPr>
            <w:r w:rsidRPr="00051825">
              <w:rPr>
                <w:rFonts w:ascii="宋体" w:hAnsi="宋体" w:hint="eastAsia"/>
              </w:rPr>
              <w:t>光电传感器</w:t>
            </w:r>
          </w:p>
        </w:tc>
        <w:tc>
          <w:tcPr>
            <w:tcW w:w="1125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1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机箱内部各定位位置</w:t>
            </w:r>
          </w:p>
        </w:tc>
        <w:tc>
          <w:tcPr>
            <w:tcW w:w="1921" w:type="pct"/>
            <w:vAlign w:val="center"/>
          </w:tcPr>
          <w:p w:rsidR="00D44D2F" w:rsidRPr="00051825" w:rsidRDefault="00D44D2F" w:rsidP="00BE4146">
            <w:pPr>
              <w:spacing w:line="360" w:lineRule="atLeast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损坏时更换、定期清扫灰尘</w:t>
            </w:r>
          </w:p>
        </w:tc>
      </w:tr>
      <w:tr w:rsidR="00D72F9A" w:rsidRPr="00051825" w:rsidTr="00BE4146">
        <w:trPr>
          <w:trHeight w:val="391"/>
        </w:trPr>
        <w:tc>
          <w:tcPr>
            <w:tcW w:w="1083" w:type="pct"/>
            <w:vAlign w:val="center"/>
          </w:tcPr>
          <w:p w:rsidR="00D72F9A" w:rsidRPr="00051825" w:rsidRDefault="00D72F9A" w:rsidP="0006787D">
            <w:pPr>
              <w:spacing w:line="360" w:lineRule="atLeast"/>
              <w:jc w:val="center"/>
              <w:rPr>
                <w:rFonts w:ascii="宋体" w:hAnsi="宋体"/>
              </w:rPr>
            </w:pPr>
            <w:r w:rsidRPr="00051825">
              <w:rPr>
                <w:rFonts w:ascii="宋体" w:hAnsi="宋体" w:hint="eastAsia"/>
              </w:rPr>
              <w:t>灰尘清扫</w:t>
            </w:r>
          </w:p>
        </w:tc>
        <w:tc>
          <w:tcPr>
            <w:tcW w:w="1125" w:type="pct"/>
            <w:vAlign w:val="center"/>
          </w:tcPr>
          <w:p w:rsidR="00D72F9A" w:rsidRPr="00051825" w:rsidRDefault="00D72F9A" w:rsidP="0006787D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1年</w:t>
            </w:r>
          </w:p>
        </w:tc>
        <w:tc>
          <w:tcPr>
            <w:tcW w:w="871" w:type="pct"/>
            <w:vAlign w:val="center"/>
          </w:tcPr>
          <w:p w:rsidR="00D72F9A" w:rsidRPr="00051825" w:rsidRDefault="00D72F9A" w:rsidP="0006787D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机箱内部</w:t>
            </w:r>
          </w:p>
        </w:tc>
        <w:tc>
          <w:tcPr>
            <w:tcW w:w="1921" w:type="pct"/>
            <w:vAlign w:val="center"/>
          </w:tcPr>
          <w:p w:rsidR="00D72F9A" w:rsidRPr="00051825" w:rsidRDefault="00D72F9A" w:rsidP="0006787D">
            <w:pPr>
              <w:spacing w:line="360" w:lineRule="atLeast"/>
              <w:rPr>
                <w:rFonts w:ascii="宋体" w:hAnsi="宋体"/>
              </w:rPr>
            </w:pPr>
            <w:r w:rsidRPr="00051825">
              <w:rPr>
                <w:rFonts w:ascii="宋体" w:hAnsi="宋体" w:hint="eastAsia"/>
              </w:rPr>
              <w:t>机箱内部定期清扫</w:t>
            </w:r>
          </w:p>
        </w:tc>
      </w:tr>
      <w:tr w:rsidR="00D44D2F" w:rsidRPr="00051825" w:rsidTr="00BE4146">
        <w:trPr>
          <w:trHeight w:val="441"/>
        </w:trPr>
        <w:tc>
          <w:tcPr>
            <w:tcW w:w="1083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  <w:highlight w:val="yellow"/>
              </w:rPr>
            </w:pPr>
          </w:p>
        </w:tc>
        <w:tc>
          <w:tcPr>
            <w:tcW w:w="1125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  <w:szCs w:val="21"/>
                <w:highlight w:val="yellow"/>
              </w:rPr>
            </w:pPr>
          </w:p>
        </w:tc>
        <w:tc>
          <w:tcPr>
            <w:tcW w:w="871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  <w:szCs w:val="21"/>
                <w:highlight w:val="yellow"/>
              </w:rPr>
            </w:pPr>
          </w:p>
        </w:tc>
        <w:tc>
          <w:tcPr>
            <w:tcW w:w="1921" w:type="pct"/>
            <w:vAlign w:val="center"/>
          </w:tcPr>
          <w:p w:rsidR="00D44D2F" w:rsidRPr="00051825" w:rsidRDefault="00D44D2F" w:rsidP="00BE4146">
            <w:pPr>
              <w:spacing w:line="360" w:lineRule="atLeast"/>
              <w:rPr>
                <w:rFonts w:ascii="宋体" w:hAnsi="宋体"/>
                <w:highlight w:val="yellow"/>
              </w:rPr>
            </w:pPr>
          </w:p>
        </w:tc>
      </w:tr>
      <w:tr w:rsidR="00D44D2F" w:rsidRPr="00051825" w:rsidTr="00BE4146">
        <w:trPr>
          <w:trHeight w:val="441"/>
        </w:trPr>
        <w:tc>
          <w:tcPr>
            <w:tcW w:w="1083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  <w:highlight w:val="yellow"/>
              </w:rPr>
            </w:pPr>
          </w:p>
        </w:tc>
        <w:tc>
          <w:tcPr>
            <w:tcW w:w="1125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  <w:szCs w:val="21"/>
                <w:highlight w:val="yellow"/>
              </w:rPr>
            </w:pPr>
          </w:p>
        </w:tc>
        <w:tc>
          <w:tcPr>
            <w:tcW w:w="871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  <w:szCs w:val="21"/>
                <w:highlight w:val="yellow"/>
              </w:rPr>
            </w:pPr>
          </w:p>
        </w:tc>
        <w:tc>
          <w:tcPr>
            <w:tcW w:w="1921" w:type="pct"/>
            <w:vAlign w:val="center"/>
          </w:tcPr>
          <w:p w:rsidR="00D44D2F" w:rsidRPr="00051825" w:rsidRDefault="00D44D2F" w:rsidP="00BE4146">
            <w:pPr>
              <w:spacing w:line="360" w:lineRule="atLeast"/>
              <w:rPr>
                <w:rFonts w:ascii="宋体" w:hAnsi="宋体"/>
                <w:highlight w:val="yellow"/>
              </w:rPr>
            </w:pPr>
          </w:p>
        </w:tc>
      </w:tr>
      <w:tr w:rsidR="00D44D2F" w:rsidRPr="00051825" w:rsidTr="00BE4146">
        <w:trPr>
          <w:trHeight w:val="732"/>
        </w:trPr>
        <w:tc>
          <w:tcPr>
            <w:tcW w:w="1083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  <w:highlight w:val="yellow"/>
              </w:rPr>
            </w:pPr>
          </w:p>
        </w:tc>
        <w:tc>
          <w:tcPr>
            <w:tcW w:w="1125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  <w:szCs w:val="21"/>
                <w:highlight w:val="yellow"/>
              </w:rPr>
            </w:pPr>
          </w:p>
        </w:tc>
        <w:tc>
          <w:tcPr>
            <w:tcW w:w="871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  <w:szCs w:val="21"/>
                <w:highlight w:val="yellow"/>
              </w:rPr>
            </w:pPr>
          </w:p>
        </w:tc>
        <w:tc>
          <w:tcPr>
            <w:tcW w:w="1921" w:type="pct"/>
            <w:vAlign w:val="center"/>
          </w:tcPr>
          <w:p w:rsidR="00D44D2F" w:rsidRPr="00051825" w:rsidRDefault="00D44D2F" w:rsidP="00BE4146">
            <w:pPr>
              <w:spacing w:line="360" w:lineRule="atLeast"/>
              <w:rPr>
                <w:rFonts w:ascii="宋体" w:hAnsi="宋体"/>
              </w:rPr>
            </w:pPr>
          </w:p>
        </w:tc>
      </w:tr>
      <w:tr w:rsidR="00D44D2F" w:rsidRPr="00051825" w:rsidTr="00BE4146">
        <w:trPr>
          <w:trHeight w:val="472"/>
        </w:trPr>
        <w:tc>
          <w:tcPr>
            <w:tcW w:w="1083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125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1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1" w:type="pct"/>
            <w:vAlign w:val="center"/>
          </w:tcPr>
          <w:p w:rsidR="00D44D2F" w:rsidRPr="00051825" w:rsidRDefault="00D44D2F" w:rsidP="00BE4146">
            <w:pPr>
              <w:spacing w:line="360" w:lineRule="atLeast"/>
              <w:rPr>
                <w:rFonts w:ascii="宋体" w:hAnsi="宋体"/>
              </w:rPr>
            </w:pPr>
          </w:p>
        </w:tc>
      </w:tr>
      <w:tr w:rsidR="00D44D2F" w:rsidRPr="00051825" w:rsidTr="00BE4146">
        <w:trPr>
          <w:trHeight w:val="424"/>
        </w:trPr>
        <w:tc>
          <w:tcPr>
            <w:tcW w:w="1083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125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1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1" w:type="pct"/>
            <w:vAlign w:val="center"/>
          </w:tcPr>
          <w:p w:rsidR="00D44D2F" w:rsidRPr="00051825" w:rsidRDefault="00D44D2F" w:rsidP="00BE4146">
            <w:pPr>
              <w:spacing w:line="360" w:lineRule="atLeast"/>
              <w:rPr>
                <w:rFonts w:ascii="宋体" w:hAnsi="宋体"/>
              </w:rPr>
            </w:pPr>
          </w:p>
        </w:tc>
      </w:tr>
      <w:tr w:rsidR="00D44D2F" w:rsidRPr="00051825" w:rsidTr="00BE4146">
        <w:trPr>
          <w:trHeight w:val="418"/>
        </w:trPr>
        <w:tc>
          <w:tcPr>
            <w:tcW w:w="1083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125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1" w:type="pct"/>
            <w:vAlign w:val="center"/>
          </w:tcPr>
          <w:p w:rsidR="00D44D2F" w:rsidRPr="00051825" w:rsidRDefault="00D44D2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1" w:type="pct"/>
            <w:vAlign w:val="center"/>
          </w:tcPr>
          <w:p w:rsidR="00D44D2F" w:rsidRPr="00051825" w:rsidRDefault="00D44D2F" w:rsidP="00BE4146">
            <w:pPr>
              <w:spacing w:line="360" w:lineRule="atLeast"/>
              <w:rPr>
                <w:rFonts w:ascii="宋体" w:hAnsi="宋体"/>
              </w:rPr>
            </w:pPr>
          </w:p>
        </w:tc>
      </w:tr>
    </w:tbl>
    <w:p w:rsidR="00C10E2C" w:rsidRPr="00051825" w:rsidRDefault="00124E3E" w:rsidP="008966ED">
      <w:bookmarkStart w:id="338" w:name="_Toc402439121"/>
      <w:bookmarkStart w:id="339" w:name="_Toc403050112"/>
      <w:bookmarkStart w:id="340" w:name="_Toc403721079"/>
      <w:r w:rsidRPr="00051825">
        <w:rPr>
          <w:rFonts w:hint="eastAsia"/>
        </w:rPr>
        <w:t>注</w:t>
      </w:r>
      <w:r w:rsidR="008239AD" w:rsidRPr="00051825">
        <w:rPr>
          <w:rFonts w:hint="eastAsia"/>
        </w:rPr>
        <w:t>1</w:t>
      </w:r>
      <w:r w:rsidRPr="00051825">
        <w:rPr>
          <w:rFonts w:hint="eastAsia"/>
        </w:rPr>
        <w:t>：</w:t>
      </w:r>
      <w:bookmarkEnd w:id="338"/>
      <w:bookmarkEnd w:id="339"/>
      <w:bookmarkEnd w:id="340"/>
      <w:r w:rsidRPr="00051825">
        <w:rPr>
          <w:rFonts w:hint="eastAsia"/>
        </w:rPr>
        <w:t>所有保养周期均以每天工作</w:t>
      </w:r>
      <w:r w:rsidRPr="00051825">
        <w:t>8</w:t>
      </w:r>
      <w:r w:rsidRPr="00051825">
        <w:rPr>
          <w:rFonts w:hint="eastAsia"/>
        </w:rPr>
        <w:t>小时计算。</w:t>
      </w:r>
    </w:p>
    <w:p w:rsidR="00C10E2C" w:rsidRPr="00051825" w:rsidRDefault="00C10E2C" w:rsidP="00054F7D"/>
    <w:p w:rsidR="00C10E2C" w:rsidRPr="00051825" w:rsidRDefault="00C10E2C" w:rsidP="009661F1">
      <w:pPr>
        <w:spacing w:line="400" w:lineRule="exact"/>
        <w:rPr>
          <w:rFonts w:ascii="宋体" w:hAnsi="宋体"/>
          <w:sz w:val="24"/>
          <w:szCs w:val="24"/>
        </w:rPr>
      </w:pPr>
    </w:p>
    <w:sectPr w:rsidR="00C10E2C" w:rsidRPr="00051825" w:rsidSect="00220348">
      <w:footerReference w:type="default" r:id="rId58"/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76AD" w:rsidRDefault="00AD76AD" w:rsidP="00722B0E">
      <w:r>
        <w:separator/>
      </w:r>
    </w:p>
  </w:endnote>
  <w:endnote w:type="continuationSeparator" w:id="1">
    <w:p w:rsidR="00AD76AD" w:rsidRDefault="00AD76AD" w:rsidP="00722B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uperFrench"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32499"/>
      <w:docPartObj>
        <w:docPartGallery w:val="Page Numbers (Bottom of Page)"/>
        <w:docPartUnique/>
      </w:docPartObj>
    </w:sdtPr>
    <w:sdtContent>
      <w:p w:rsidR="00274874" w:rsidRDefault="00476235">
        <w:pPr>
          <w:pStyle w:val="a4"/>
          <w:jc w:val="center"/>
        </w:pPr>
        <w:r w:rsidRPr="00476235">
          <w:fldChar w:fldCharType="begin"/>
        </w:r>
        <w:r w:rsidR="00274874">
          <w:instrText xml:space="preserve"> PAGE   \* MERGEFORMAT </w:instrText>
        </w:r>
        <w:r w:rsidRPr="00476235">
          <w:fldChar w:fldCharType="separate"/>
        </w:r>
        <w:r w:rsidR="003B0CF0" w:rsidRPr="003B0CF0">
          <w:rPr>
            <w:noProof/>
            <w:lang w:val="zh-CN"/>
          </w:rPr>
          <w:t>50</w:t>
        </w:r>
        <w:r>
          <w:rPr>
            <w:noProof/>
            <w:lang w:val="zh-CN"/>
          </w:rPr>
          <w:fldChar w:fldCharType="end"/>
        </w:r>
      </w:p>
    </w:sdtContent>
  </w:sdt>
  <w:p w:rsidR="00274874" w:rsidRDefault="0027487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76AD" w:rsidRDefault="00AD76AD" w:rsidP="00722B0E">
      <w:r>
        <w:separator/>
      </w:r>
    </w:p>
  </w:footnote>
  <w:footnote w:type="continuationSeparator" w:id="1">
    <w:p w:rsidR="00AD76AD" w:rsidRDefault="00AD76AD" w:rsidP="00722B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96860"/>
    <w:multiLevelType w:val="hybridMultilevel"/>
    <w:tmpl w:val="E452C3DC"/>
    <w:lvl w:ilvl="0" w:tplc="DE6A1904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4846236"/>
    <w:multiLevelType w:val="hybridMultilevel"/>
    <w:tmpl w:val="E0001DB4"/>
    <w:lvl w:ilvl="0" w:tplc="A3824A68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8566BE6"/>
    <w:multiLevelType w:val="hybridMultilevel"/>
    <w:tmpl w:val="32D8DCBA"/>
    <w:lvl w:ilvl="0" w:tplc="1FB4C8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C8E5A5A"/>
    <w:multiLevelType w:val="hybridMultilevel"/>
    <w:tmpl w:val="F26475E6"/>
    <w:lvl w:ilvl="0" w:tplc="C6CAB68E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CAA1214"/>
    <w:multiLevelType w:val="hybridMultilevel"/>
    <w:tmpl w:val="8368AEB8"/>
    <w:lvl w:ilvl="0" w:tplc="65561D8E">
      <w:start w:val="1"/>
      <w:numFmt w:val="decimal"/>
      <w:lvlText w:val="%1."/>
      <w:lvlJc w:val="left"/>
      <w:pPr>
        <w:tabs>
          <w:tab w:val="num" w:pos="1184"/>
        </w:tabs>
        <w:ind w:left="1184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644" w:hanging="420"/>
      </w:pPr>
    </w:lvl>
    <w:lvl w:ilvl="2" w:tplc="0409001B" w:tentative="1">
      <w:start w:val="1"/>
      <w:numFmt w:val="lowerRoman"/>
      <w:lvlText w:val="%3."/>
      <w:lvlJc w:val="right"/>
      <w:pPr>
        <w:ind w:left="1064" w:hanging="420"/>
      </w:pPr>
    </w:lvl>
    <w:lvl w:ilvl="3" w:tplc="0409000F" w:tentative="1">
      <w:start w:val="1"/>
      <w:numFmt w:val="decimal"/>
      <w:lvlText w:val="%4."/>
      <w:lvlJc w:val="left"/>
      <w:pPr>
        <w:ind w:left="1484" w:hanging="420"/>
      </w:pPr>
    </w:lvl>
    <w:lvl w:ilvl="4" w:tplc="04090019" w:tentative="1">
      <w:start w:val="1"/>
      <w:numFmt w:val="lowerLetter"/>
      <w:lvlText w:val="%5)"/>
      <w:lvlJc w:val="left"/>
      <w:pPr>
        <w:ind w:left="1904" w:hanging="420"/>
      </w:pPr>
    </w:lvl>
    <w:lvl w:ilvl="5" w:tplc="0409001B" w:tentative="1">
      <w:start w:val="1"/>
      <w:numFmt w:val="lowerRoman"/>
      <w:lvlText w:val="%6."/>
      <w:lvlJc w:val="right"/>
      <w:pPr>
        <w:ind w:left="2324" w:hanging="420"/>
      </w:pPr>
    </w:lvl>
    <w:lvl w:ilvl="6" w:tplc="0409000F" w:tentative="1">
      <w:start w:val="1"/>
      <w:numFmt w:val="decimal"/>
      <w:lvlText w:val="%7."/>
      <w:lvlJc w:val="left"/>
      <w:pPr>
        <w:ind w:left="2744" w:hanging="420"/>
      </w:pPr>
    </w:lvl>
    <w:lvl w:ilvl="7" w:tplc="04090019" w:tentative="1">
      <w:start w:val="1"/>
      <w:numFmt w:val="lowerLetter"/>
      <w:lvlText w:val="%8)"/>
      <w:lvlJc w:val="left"/>
      <w:pPr>
        <w:ind w:left="3164" w:hanging="420"/>
      </w:pPr>
    </w:lvl>
    <w:lvl w:ilvl="8" w:tplc="0409001B" w:tentative="1">
      <w:start w:val="1"/>
      <w:numFmt w:val="lowerRoman"/>
      <w:lvlText w:val="%9."/>
      <w:lvlJc w:val="right"/>
      <w:pPr>
        <w:ind w:left="3584" w:hanging="420"/>
      </w:pPr>
    </w:lvl>
  </w:abstractNum>
  <w:abstractNum w:abstractNumId="5">
    <w:nsid w:val="0CF83335"/>
    <w:multiLevelType w:val="hybridMultilevel"/>
    <w:tmpl w:val="16B8EDCC"/>
    <w:lvl w:ilvl="0" w:tplc="8AB83252">
      <w:start w:val="1"/>
      <w:numFmt w:val="lowerLetter"/>
      <w:lvlText w:val="%1)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0E306BFD"/>
    <w:multiLevelType w:val="hybridMultilevel"/>
    <w:tmpl w:val="4920C802"/>
    <w:lvl w:ilvl="0" w:tplc="BA42F16C">
      <w:start w:val="1"/>
      <w:numFmt w:val="decimal"/>
      <w:suff w:val="space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8291F47"/>
    <w:multiLevelType w:val="hybridMultilevel"/>
    <w:tmpl w:val="24961766"/>
    <w:lvl w:ilvl="0" w:tplc="F724A042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8DC54D4"/>
    <w:multiLevelType w:val="hybridMultilevel"/>
    <w:tmpl w:val="9268248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0D">
      <w:start w:val="1"/>
      <w:numFmt w:val="bullet"/>
      <w:lvlText w:val=""/>
      <w:lvlJc w:val="left"/>
      <w:pPr>
        <w:tabs>
          <w:tab w:val="num" w:pos="8075"/>
        </w:tabs>
        <w:ind w:left="8075" w:hanging="42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197845D1"/>
    <w:multiLevelType w:val="hybridMultilevel"/>
    <w:tmpl w:val="2C7045DA"/>
    <w:lvl w:ilvl="0" w:tplc="FF96C24A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1B634E6A"/>
    <w:multiLevelType w:val="hybridMultilevel"/>
    <w:tmpl w:val="E02472F4"/>
    <w:lvl w:ilvl="0" w:tplc="6400E43A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1C301EE5"/>
    <w:multiLevelType w:val="hybridMultilevel"/>
    <w:tmpl w:val="C30AEFAA"/>
    <w:lvl w:ilvl="0" w:tplc="FD4A9A84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1E914CE9"/>
    <w:multiLevelType w:val="hybridMultilevel"/>
    <w:tmpl w:val="87544568"/>
    <w:lvl w:ilvl="0" w:tplc="AE64C416">
      <w:start w:val="3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1FE54085"/>
    <w:multiLevelType w:val="hybridMultilevel"/>
    <w:tmpl w:val="F7AC3EFA"/>
    <w:lvl w:ilvl="0" w:tplc="A56A746E">
      <w:start w:val="1"/>
      <w:numFmt w:val="decimal"/>
      <w:lvlText w:val="%1."/>
      <w:lvlJc w:val="left"/>
      <w:pPr>
        <w:tabs>
          <w:tab w:val="num" w:pos="1380"/>
        </w:tabs>
        <w:ind w:left="1380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23A0784E"/>
    <w:multiLevelType w:val="hybridMultilevel"/>
    <w:tmpl w:val="4A10BE60"/>
    <w:lvl w:ilvl="0" w:tplc="36140F68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27C57884"/>
    <w:multiLevelType w:val="hybridMultilevel"/>
    <w:tmpl w:val="E58817BA"/>
    <w:lvl w:ilvl="0" w:tplc="C61808F8">
      <w:start w:val="1"/>
      <w:numFmt w:val="decimal"/>
      <w:suff w:val="space"/>
      <w:lvlText w:val="%1."/>
      <w:lvlJc w:val="left"/>
      <w:pPr>
        <w:ind w:left="1041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2AB46609"/>
    <w:multiLevelType w:val="hybridMultilevel"/>
    <w:tmpl w:val="E58817BA"/>
    <w:lvl w:ilvl="0" w:tplc="C61808F8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2BAB7E7B"/>
    <w:multiLevelType w:val="hybridMultilevel"/>
    <w:tmpl w:val="203294C0"/>
    <w:lvl w:ilvl="0" w:tplc="44167BF2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2CCF3BAF"/>
    <w:multiLevelType w:val="hybridMultilevel"/>
    <w:tmpl w:val="E58817BA"/>
    <w:lvl w:ilvl="0" w:tplc="C61808F8">
      <w:start w:val="1"/>
      <w:numFmt w:val="decimal"/>
      <w:suff w:val="space"/>
      <w:lvlText w:val="%1."/>
      <w:lvlJc w:val="left"/>
      <w:pPr>
        <w:ind w:left="1041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2F700C84"/>
    <w:multiLevelType w:val="hybridMultilevel"/>
    <w:tmpl w:val="E58817BA"/>
    <w:lvl w:ilvl="0" w:tplc="C61808F8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31332F9F"/>
    <w:multiLevelType w:val="hybridMultilevel"/>
    <w:tmpl w:val="6BD2B2F8"/>
    <w:lvl w:ilvl="0" w:tplc="7F5C73F0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32202672"/>
    <w:multiLevelType w:val="hybridMultilevel"/>
    <w:tmpl w:val="43D80BD8"/>
    <w:lvl w:ilvl="0" w:tplc="450E795C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34044C17"/>
    <w:multiLevelType w:val="hybridMultilevel"/>
    <w:tmpl w:val="C40A624C"/>
    <w:lvl w:ilvl="0" w:tplc="A82C0ADE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34BE0C2A"/>
    <w:multiLevelType w:val="hybridMultilevel"/>
    <w:tmpl w:val="C30AEFAA"/>
    <w:lvl w:ilvl="0" w:tplc="FD4A9A84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363E2991"/>
    <w:multiLevelType w:val="hybridMultilevel"/>
    <w:tmpl w:val="D55487CE"/>
    <w:lvl w:ilvl="0" w:tplc="2ECEE2A4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38AA1095"/>
    <w:multiLevelType w:val="hybridMultilevel"/>
    <w:tmpl w:val="8EBC67F8"/>
    <w:lvl w:ilvl="0" w:tplc="0492CA90">
      <w:start w:val="1"/>
      <w:numFmt w:val="lowerLetter"/>
      <w:lvlText w:val="%1)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3AB20984"/>
    <w:multiLevelType w:val="hybridMultilevel"/>
    <w:tmpl w:val="6B062B42"/>
    <w:lvl w:ilvl="0" w:tplc="04090019">
      <w:start w:val="1"/>
      <w:numFmt w:val="lowerLetter"/>
      <w:lvlText w:val="%1)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7">
    <w:nsid w:val="3D0E0038"/>
    <w:multiLevelType w:val="hybridMultilevel"/>
    <w:tmpl w:val="3852ED58"/>
    <w:lvl w:ilvl="0" w:tplc="EC50653E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3D1A56E9"/>
    <w:multiLevelType w:val="hybridMultilevel"/>
    <w:tmpl w:val="DC1CCA10"/>
    <w:lvl w:ilvl="0" w:tplc="B2B4235A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3E8F3507"/>
    <w:multiLevelType w:val="hybridMultilevel"/>
    <w:tmpl w:val="3250A8FE"/>
    <w:lvl w:ilvl="0" w:tplc="1AE299BE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>
    <w:nsid w:val="3EC13162"/>
    <w:multiLevelType w:val="hybridMultilevel"/>
    <w:tmpl w:val="8D100AA0"/>
    <w:lvl w:ilvl="0" w:tplc="56686B4A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409B3FB0"/>
    <w:multiLevelType w:val="hybridMultilevel"/>
    <w:tmpl w:val="E9DAF530"/>
    <w:lvl w:ilvl="0" w:tplc="01E29584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41C73AC7"/>
    <w:multiLevelType w:val="hybridMultilevel"/>
    <w:tmpl w:val="6770D474"/>
    <w:lvl w:ilvl="0" w:tplc="46B8630E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44397ABC"/>
    <w:multiLevelType w:val="hybridMultilevel"/>
    <w:tmpl w:val="C6D8F9AE"/>
    <w:lvl w:ilvl="0" w:tplc="ED9AC2CC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44967E05"/>
    <w:multiLevelType w:val="hybridMultilevel"/>
    <w:tmpl w:val="A86A662E"/>
    <w:lvl w:ilvl="0" w:tplc="0409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5">
    <w:nsid w:val="4576074D"/>
    <w:multiLevelType w:val="hybridMultilevel"/>
    <w:tmpl w:val="7494C2B8"/>
    <w:lvl w:ilvl="0" w:tplc="89726086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>
    <w:nsid w:val="459809D2"/>
    <w:multiLevelType w:val="hybridMultilevel"/>
    <w:tmpl w:val="DFBCD91A"/>
    <w:lvl w:ilvl="0" w:tplc="11C61944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>
    <w:nsid w:val="4ACD56BD"/>
    <w:multiLevelType w:val="multilevel"/>
    <w:tmpl w:val="0D84C1E8"/>
    <w:lvl w:ilvl="0">
      <w:start w:val="1"/>
      <w:numFmt w:val="decimal"/>
      <w:suff w:val="space"/>
      <w:lvlText w:val="%1."/>
      <w:lvlJc w:val="left"/>
      <w:pPr>
        <w:ind w:left="0" w:firstLine="764"/>
      </w:pPr>
      <w:rPr>
        <w:rFonts w:hint="eastAsia"/>
      </w:rPr>
    </w:lvl>
    <w:lvl w:ilvl="1">
      <w:start w:val="3"/>
      <w:numFmt w:val="decimal"/>
      <w:isLgl/>
      <w:lvlText w:val="%1.%2"/>
      <w:lvlJc w:val="left"/>
      <w:pPr>
        <w:ind w:left="1739" w:hanging="9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39" w:hanging="975"/>
      </w:pPr>
      <w:rPr>
        <w:rFonts w:hint="default"/>
        <w:b/>
      </w:rPr>
    </w:lvl>
    <w:lvl w:ilvl="3">
      <w:start w:val="4"/>
      <w:numFmt w:val="decimal"/>
      <w:isLgl/>
      <w:lvlText w:val="%1.%2.%3.%4"/>
      <w:lvlJc w:val="left"/>
      <w:pPr>
        <w:ind w:left="1222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4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564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6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924" w:hanging="2160"/>
      </w:pPr>
      <w:rPr>
        <w:rFonts w:hint="default"/>
        <w:b/>
      </w:rPr>
    </w:lvl>
  </w:abstractNum>
  <w:abstractNum w:abstractNumId="38">
    <w:nsid w:val="4BD15B0B"/>
    <w:multiLevelType w:val="hybridMultilevel"/>
    <w:tmpl w:val="FA22B5A4"/>
    <w:lvl w:ilvl="0" w:tplc="080C103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>
    <w:nsid w:val="4CFD395B"/>
    <w:multiLevelType w:val="hybridMultilevel"/>
    <w:tmpl w:val="87CC3D88"/>
    <w:lvl w:ilvl="0" w:tplc="CE5AF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40">
    <w:nsid w:val="4DF32A4E"/>
    <w:multiLevelType w:val="multilevel"/>
    <w:tmpl w:val="213A2E54"/>
    <w:lvl w:ilvl="0">
      <w:start w:val="1"/>
      <w:numFmt w:val="decimal"/>
      <w:suff w:val="space"/>
      <w:lvlText w:val="%1."/>
      <w:lvlJc w:val="left"/>
      <w:pPr>
        <w:ind w:left="0" w:firstLine="764"/>
      </w:pPr>
      <w:rPr>
        <w:rFonts w:hint="eastAsia"/>
      </w:rPr>
    </w:lvl>
    <w:lvl w:ilvl="1">
      <w:start w:val="3"/>
      <w:numFmt w:val="decimal"/>
      <w:isLgl/>
      <w:lvlText w:val="%1.%2"/>
      <w:lvlJc w:val="left"/>
      <w:pPr>
        <w:ind w:left="1739" w:hanging="9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39" w:hanging="975"/>
      </w:pPr>
      <w:rPr>
        <w:rFonts w:hint="default"/>
        <w:b/>
      </w:rPr>
    </w:lvl>
    <w:lvl w:ilvl="3">
      <w:start w:val="4"/>
      <w:numFmt w:val="decimal"/>
      <w:isLgl/>
      <w:lvlText w:val="%1.%2.%3.%4"/>
      <w:lvlJc w:val="left"/>
      <w:pPr>
        <w:ind w:left="1222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4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564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6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924" w:hanging="2160"/>
      </w:pPr>
      <w:rPr>
        <w:rFonts w:hint="default"/>
        <w:b/>
      </w:rPr>
    </w:lvl>
  </w:abstractNum>
  <w:abstractNum w:abstractNumId="41">
    <w:nsid w:val="4F245037"/>
    <w:multiLevelType w:val="hybridMultilevel"/>
    <w:tmpl w:val="685CF61C"/>
    <w:lvl w:ilvl="0" w:tplc="81946F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42">
    <w:nsid w:val="4F301C4B"/>
    <w:multiLevelType w:val="hybridMultilevel"/>
    <w:tmpl w:val="47887C04"/>
    <w:lvl w:ilvl="0" w:tplc="DEA03702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3">
    <w:nsid w:val="4F610915"/>
    <w:multiLevelType w:val="hybridMultilevel"/>
    <w:tmpl w:val="10304B86"/>
    <w:lvl w:ilvl="0" w:tplc="C696ED24">
      <w:start w:val="1"/>
      <w:numFmt w:val="decimal"/>
      <w:suff w:val="nothing"/>
      <w:lvlText w:val="%1."/>
      <w:lvlJc w:val="left"/>
      <w:pPr>
        <w:ind w:left="0" w:firstLine="0"/>
      </w:pPr>
      <w:rPr>
        <w:rFonts w:hint="eastAsia"/>
        <w:b w:val="0"/>
      </w:rPr>
    </w:lvl>
    <w:lvl w:ilvl="1" w:tplc="C96CBA52">
      <w:start w:val="1"/>
      <w:numFmt w:val="bullet"/>
      <w:lvlText w:val="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4">
    <w:nsid w:val="4FFD618F"/>
    <w:multiLevelType w:val="multilevel"/>
    <w:tmpl w:val="01AA4BBA"/>
    <w:lvl w:ilvl="0">
      <w:start w:val="1"/>
      <w:numFmt w:val="decimal"/>
      <w:suff w:val="space"/>
      <w:lvlText w:val="%1."/>
      <w:lvlJc w:val="left"/>
      <w:pPr>
        <w:ind w:left="0" w:firstLine="764"/>
      </w:pPr>
      <w:rPr>
        <w:rFonts w:hint="eastAsia"/>
      </w:rPr>
    </w:lvl>
    <w:lvl w:ilvl="1">
      <w:start w:val="3"/>
      <w:numFmt w:val="decimal"/>
      <w:isLgl/>
      <w:lvlText w:val="%1.%2"/>
      <w:lvlJc w:val="left"/>
      <w:pPr>
        <w:ind w:left="1739" w:hanging="9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39" w:hanging="975"/>
      </w:pPr>
      <w:rPr>
        <w:rFonts w:hint="default"/>
        <w:b/>
      </w:rPr>
    </w:lvl>
    <w:lvl w:ilvl="3">
      <w:start w:val="4"/>
      <w:numFmt w:val="decimal"/>
      <w:isLgl/>
      <w:lvlText w:val="%1.%2.%3.%4"/>
      <w:lvlJc w:val="left"/>
      <w:pPr>
        <w:ind w:left="1222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4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564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6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924" w:hanging="2160"/>
      </w:pPr>
      <w:rPr>
        <w:rFonts w:hint="default"/>
        <w:b/>
      </w:rPr>
    </w:lvl>
  </w:abstractNum>
  <w:abstractNum w:abstractNumId="45">
    <w:nsid w:val="50C67C29"/>
    <w:multiLevelType w:val="hybridMultilevel"/>
    <w:tmpl w:val="F8428942"/>
    <w:lvl w:ilvl="0" w:tplc="EBA0063C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6">
    <w:nsid w:val="512D7BD7"/>
    <w:multiLevelType w:val="hybridMultilevel"/>
    <w:tmpl w:val="E58817BA"/>
    <w:lvl w:ilvl="0" w:tplc="C61808F8">
      <w:start w:val="1"/>
      <w:numFmt w:val="decimal"/>
      <w:suff w:val="space"/>
      <w:lvlText w:val="%1."/>
      <w:lvlJc w:val="left"/>
      <w:pPr>
        <w:ind w:left="1041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7">
    <w:nsid w:val="51F73202"/>
    <w:multiLevelType w:val="hybridMultilevel"/>
    <w:tmpl w:val="5D6432CA"/>
    <w:lvl w:ilvl="0" w:tplc="73863E12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8">
    <w:nsid w:val="5241555D"/>
    <w:multiLevelType w:val="hybridMultilevel"/>
    <w:tmpl w:val="45A89FE4"/>
    <w:lvl w:ilvl="0" w:tplc="D380597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426" w:hanging="420"/>
      </w:pPr>
    </w:lvl>
    <w:lvl w:ilvl="2" w:tplc="0409001B" w:tentative="1">
      <w:start w:val="1"/>
      <w:numFmt w:val="lowerRoman"/>
      <w:lvlText w:val="%3."/>
      <w:lvlJc w:val="right"/>
      <w:pPr>
        <w:ind w:left="846" w:hanging="420"/>
      </w:pPr>
    </w:lvl>
    <w:lvl w:ilvl="3" w:tplc="0409000F" w:tentative="1">
      <w:start w:val="1"/>
      <w:numFmt w:val="decimal"/>
      <w:lvlText w:val="%4."/>
      <w:lvlJc w:val="left"/>
      <w:pPr>
        <w:ind w:left="1266" w:hanging="420"/>
      </w:pPr>
    </w:lvl>
    <w:lvl w:ilvl="4" w:tplc="04090019" w:tentative="1">
      <w:start w:val="1"/>
      <w:numFmt w:val="lowerLetter"/>
      <w:lvlText w:val="%5)"/>
      <w:lvlJc w:val="left"/>
      <w:pPr>
        <w:ind w:left="1686" w:hanging="420"/>
      </w:pPr>
    </w:lvl>
    <w:lvl w:ilvl="5" w:tplc="0409001B" w:tentative="1">
      <w:start w:val="1"/>
      <w:numFmt w:val="lowerRoman"/>
      <w:lvlText w:val="%6."/>
      <w:lvlJc w:val="right"/>
      <w:pPr>
        <w:ind w:left="2106" w:hanging="420"/>
      </w:pPr>
    </w:lvl>
    <w:lvl w:ilvl="6" w:tplc="0409000F" w:tentative="1">
      <w:start w:val="1"/>
      <w:numFmt w:val="decimal"/>
      <w:lvlText w:val="%7."/>
      <w:lvlJc w:val="left"/>
      <w:pPr>
        <w:ind w:left="2526" w:hanging="420"/>
      </w:pPr>
    </w:lvl>
    <w:lvl w:ilvl="7" w:tplc="04090019" w:tentative="1">
      <w:start w:val="1"/>
      <w:numFmt w:val="lowerLetter"/>
      <w:lvlText w:val="%8)"/>
      <w:lvlJc w:val="left"/>
      <w:pPr>
        <w:ind w:left="2946" w:hanging="420"/>
      </w:pPr>
    </w:lvl>
    <w:lvl w:ilvl="8" w:tplc="0409001B" w:tentative="1">
      <w:start w:val="1"/>
      <w:numFmt w:val="lowerRoman"/>
      <w:lvlText w:val="%9."/>
      <w:lvlJc w:val="right"/>
      <w:pPr>
        <w:ind w:left="3366" w:hanging="420"/>
      </w:pPr>
    </w:lvl>
  </w:abstractNum>
  <w:abstractNum w:abstractNumId="49">
    <w:nsid w:val="5287436E"/>
    <w:multiLevelType w:val="hybridMultilevel"/>
    <w:tmpl w:val="2D2E81E4"/>
    <w:lvl w:ilvl="0" w:tplc="7BEA631C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0">
    <w:nsid w:val="52BE0B7E"/>
    <w:multiLevelType w:val="hybridMultilevel"/>
    <w:tmpl w:val="24961766"/>
    <w:lvl w:ilvl="0" w:tplc="F724A042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1">
    <w:nsid w:val="546447F1"/>
    <w:multiLevelType w:val="hybridMultilevel"/>
    <w:tmpl w:val="3E6415C6"/>
    <w:lvl w:ilvl="0" w:tplc="CFF8E82E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2">
    <w:nsid w:val="5466249F"/>
    <w:multiLevelType w:val="hybridMultilevel"/>
    <w:tmpl w:val="E58817BA"/>
    <w:lvl w:ilvl="0" w:tplc="C61808F8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3">
    <w:nsid w:val="55183CDD"/>
    <w:multiLevelType w:val="hybridMultilevel"/>
    <w:tmpl w:val="A288A2C0"/>
    <w:lvl w:ilvl="0" w:tplc="5C28C5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54">
    <w:nsid w:val="58C8488C"/>
    <w:multiLevelType w:val="hybridMultilevel"/>
    <w:tmpl w:val="ADECA51E"/>
    <w:lvl w:ilvl="0" w:tplc="7F263CE6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5">
    <w:nsid w:val="5A8445EE"/>
    <w:multiLevelType w:val="hybridMultilevel"/>
    <w:tmpl w:val="F3828CD6"/>
    <w:lvl w:ilvl="0" w:tplc="1E18F362">
      <w:start w:val="1"/>
      <w:numFmt w:val="decimal"/>
      <w:lvlText w:val="%1."/>
      <w:lvlJc w:val="left"/>
      <w:pPr>
        <w:tabs>
          <w:tab w:val="num" w:pos="1467"/>
        </w:tabs>
        <w:ind w:left="1467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6">
    <w:nsid w:val="5AD608A4"/>
    <w:multiLevelType w:val="hybridMultilevel"/>
    <w:tmpl w:val="D54AF09C"/>
    <w:lvl w:ilvl="0" w:tplc="F88469CA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  <w:color w:val="auto"/>
      </w:rPr>
    </w:lvl>
    <w:lvl w:ilvl="1" w:tplc="38B03BB0">
      <w:start w:val="1"/>
      <w:numFmt w:val="decimal"/>
      <w:lvlText w:val="%2、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7">
    <w:nsid w:val="5BA17C62"/>
    <w:multiLevelType w:val="multilevel"/>
    <w:tmpl w:val="8C2C152E"/>
    <w:lvl w:ilvl="0">
      <w:start w:val="1"/>
      <w:numFmt w:val="decimal"/>
      <w:suff w:val="space"/>
      <w:lvlText w:val="%1."/>
      <w:lvlJc w:val="left"/>
      <w:pPr>
        <w:ind w:left="0" w:firstLine="764"/>
      </w:pPr>
      <w:rPr>
        <w:rFonts w:hint="eastAsia"/>
      </w:rPr>
    </w:lvl>
    <w:lvl w:ilvl="1">
      <w:start w:val="3"/>
      <w:numFmt w:val="decimal"/>
      <w:isLgl/>
      <w:lvlText w:val="%1.%2"/>
      <w:lvlJc w:val="left"/>
      <w:pPr>
        <w:ind w:left="1739" w:hanging="9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39" w:hanging="975"/>
      </w:pPr>
      <w:rPr>
        <w:rFonts w:hint="default"/>
        <w:b/>
      </w:rPr>
    </w:lvl>
    <w:lvl w:ilvl="3">
      <w:start w:val="4"/>
      <w:numFmt w:val="decimal"/>
      <w:isLgl/>
      <w:lvlText w:val="%1.%2.%3.%4"/>
      <w:lvlJc w:val="left"/>
      <w:pPr>
        <w:ind w:left="1222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4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564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6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924" w:hanging="2160"/>
      </w:pPr>
      <w:rPr>
        <w:rFonts w:hint="default"/>
        <w:b/>
      </w:rPr>
    </w:lvl>
  </w:abstractNum>
  <w:abstractNum w:abstractNumId="58">
    <w:nsid w:val="5D890B08"/>
    <w:multiLevelType w:val="hybridMultilevel"/>
    <w:tmpl w:val="EB76D008"/>
    <w:lvl w:ilvl="0" w:tplc="34588DB4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9">
    <w:nsid w:val="61387165"/>
    <w:multiLevelType w:val="hybridMultilevel"/>
    <w:tmpl w:val="14509894"/>
    <w:lvl w:ilvl="0" w:tplc="0409000F">
      <w:start w:val="1"/>
      <w:numFmt w:val="decimal"/>
      <w:lvlText w:val="%1."/>
      <w:lvlJc w:val="left"/>
      <w:pPr>
        <w:tabs>
          <w:tab w:val="num" w:pos="1380"/>
        </w:tabs>
        <w:ind w:left="1380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0">
    <w:nsid w:val="62FF2A1B"/>
    <w:multiLevelType w:val="hybridMultilevel"/>
    <w:tmpl w:val="16B8EDCC"/>
    <w:lvl w:ilvl="0" w:tplc="8AB83252">
      <w:start w:val="1"/>
      <w:numFmt w:val="lowerLetter"/>
      <w:lvlText w:val="%1)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1">
    <w:nsid w:val="631320F0"/>
    <w:multiLevelType w:val="hybridMultilevel"/>
    <w:tmpl w:val="B54A5426"/>
    <w:lvl w:ilvl="0" w:tplc="02609E12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2">
    <w:nsid w:val="6389410F"/>
    <w:multiLevelType w:val="hybridMultilevel"/>
    <w:tmpl w:val="42A65BD4"/>
    <w:lvl w:ilvl="0" w:tplc="0409000B">
      <w:start w:val="1"/>
      <w:numFmt w:val="bullet"/>
      <w:lvlText w:val=""/>
      <w:lvlJc w:val="left"/>
      <w:pPr>
        <w:tabs>
          <w:tab w:val="num" w:pos="942"/>
        </w:tabs>
        <w:ind w:left="942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362"/>
        </w:tabs>
        <w:ind w:left="13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82"/>
        </w:tabs>
        <w:ind w:left="17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02"/>
        </w:tabs>
        <w:ind w:left="22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22"/>
        </w:tabs>
        <w:ind w:left="26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42"/>
        </w:tabs>
        <w:ind w:left="30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62"/>
        </w:tabs>
        <w:ind w:left="34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82"/>
        </w:tabs>
        <w:ind w:left="38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02"/>
        </w:tabs>
        <w:ind w:left="4302" w:hanging="420"/>
      </w:pPr>
      <w:rPr>
        <w:rFonts w:ascii="Wingdings" w:hAnsi="Wingdings" w:hint="default"/>
      </w:rPr>
    </w:lvl>
  </w:abstractNum>
  <w:abstractNum w:abstractNumId="63">
    <w:nsid w:val="640B48BB"/>
    <w:multiLevelType w:val="hybridMultilevel"/>
    <w:tmpl w:val="ECECA036"/>
    <w:lvl w:ilvl="0" w:tplc="6B2A8E1A">
      <w:start w:val="1"/>
      <w:numFmt w:val="decimal"/>
      <w:lvlText w:val="%1."/>
      <w:lvlJc w:val="left"/>
      <w:pPr>
        <w:tabs>
          <w:tab w:val="num" w:pos="1380"/>
        </w:tabs>
        <w:ind w:left="1380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64">
    <w:nsid w:val="65FC447B"/>
    <w:multiLevelType w:val="hybridMultilevel"/>
    <w:tmpl w:val="5CC4223A"/>
    <w:lvl w:ilvl="0" w:tplc="DA0693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280" w:hanging="420"/>
      </w:pPr>
    </w:lvl>
    <w:lvl w:ilvl="2" w:tplc="0409001B" w:tentative="1">
      <w:start w:val="1"/>
      <w:numFmt w:val="lowerRoman"/>
      <w:lvlText w:val="%3."/>
      <w:lvlJc w:val="righ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9" w:tentative="1">
      <w:start w:val="1"/>
      <w:numFmt w:val="lowerLetter"/>
      <w:lvlText w:val="%5)"/>
      <w:lvlJc w:val="left"/>
      <w:pPr>
        <w:ind w:left="3540" w:hanging="420"/>
      </w:pPr>
    </w:lvl>
    <w:lvl w:ilvl="5" w:tplc="0409001B" w:tentative="1">
      <w:start w:val="1"/>
      <w:numFmt w:val="lowerRoman"/>
      <w:lvlText w:val="%6."/>
      <w:lvlJc w:val="righ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9" w:tentative="1">
      <w:start w:val="1"/>
      <w:numFmt w:val="lowerLetter"/>
      <w:lvlText w:val="%8)"/>
      <w:lvlJc w:val="left"/>
      <w:pPr>
        <w:ind w:left="4800" w:hanging="420"/>
      </w:pPr>
    </w:lvl>
    <w:lvl w:ilvl="8" w:tplc="0409001B" w:tentative="1">
      <w:start w:val="1"/>
      <w:numFmt w:val="lowerRoman"/>
      <w:lvlText w:val="%9."/>
      <w:lvlJc w:val="right"/>
      <w:pPr>
        <w:ind w:left="5220" w:hanging="420"/>
      </w:pPr>
    </w:lvl>
  </w:abstractNum>
  <w:abstractNum w:abstractNumId="65">
    <w:nsid w:val="678404DA"/>
    <w:multiLevelType w:val="hybridMultilevel"/>
    <w:tmpl w:val="93DCF19C"/>
    <w:lvl w:ilvl="0" w:tplc="8DF2F2D0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6">
    <w:nsid w:val="683E6850"/>
    <w:multiLevelType w:val="hybridMultilevel"/>
    <w:tmpl w:val="204C75F0"/>
    <w:lvl w:ilvl="0" w:tplc="B5F643EA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7">
    <w:nsid w:val="6A121331"/>
    <w:multiLevelType w:val="hybridMultilevel"/>
    <w:tmpl w:val="AAFAB9A2"/>
    <w:lvl w:ilvl="0" w:tplc="5AA037BC">
      <w:start w:val="1"/>
      <w:numFmt w:val="decimal"/>
      <w:suff w:val="space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8">
    <w:nsid w:val="6CC92E09"/>
    <w:multiLevelType w:val="hybridMultilevel"/>
    <w:tmpl w:val="E58817BA"/>
    <w:lvl w:ilvl="0" w:tplc="C61808F8">
      <w:start w:val="1"/>
      <w:numFmt w:val="decimal"/>
      <w:suff w:val="space"/>
      <w:lvlText w:val="%1."/>
      <w:lvlJc w:val="left"/>
      <w:pPr>
        <w:ind w:left="1041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9">
    <w:nsid w:val="6DA06213"/>
    <w:multiLevelType w:val="hybridMultilevel"/>
    <w:tmpl w:val="95DA3F5E"/>
    <w:lvl w:ilvl="0" w:tplc="7F263CE6">
      <w:start w:val="1"/>
      <w:numFmt w:val="decimal"/>
      <w:lvlText w:val="%1)"/>
      <w:lvlJc w:val="left"/>
      <w:pPr>
        <w:ind w:left="90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0">
    <w:nsid w:val="6E1563C7"/>
    <w:multiLevelType w:val="hybridMultilevel"/>
    <w:tmpl w:val="36BC4528"/>
    <w:lvl w:ilvl="0" w:tplc="3D9875AC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1">
    <w:nsid w:val="6E784559"/>
    <w:multiLevelType w:val="hybridMultilevel"/>
    <w:tmpl w:val="41B63B4A"/>
    <w:lvl w:ilvl="0" w:tplc="5F222856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2">
    <w:nsid w:val="70BC3E3C"/>
    <w:multiLevelType w:val="hybridMultilevel"/>
    <w:tmpl w:val="8D2A1F24"/>
    <w:lvl w:ilvl="0" w:tplc="10501F36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3">
    <w:nsid w:val="715A4800"/>
    <w:multiLevelType w:val="multilevel"/>
    <w:tmpl w:val="8C2C152E"/>
    <w:lvl w:ilvl="0">
      <w:start w:val="1"/>
      <w:numFmt w:val="decimal"/>
      <w:suff w:val="space"/>
      <w:lvlText w:val="%1."/>
      <w:lvlJc w:val="left"/>
      <w:pPr>
        <w:ind w:left="0" w:firstLine="764"/>
      </w:pPr>
      <w:rPr>
        <w:rFonts w:hint="eastAsia"/>
      </w:rPr>
    </w:lvl>
    <w:lvl w:ilvl="1">
      <w:start w:val="3"/>
      <w:numFmt w:val="decimal"/>
      <w:isLgl/>
      <w:lvlText w:val="%1.%2"/>
      <w:lvlJc w:val="left"/>
      <w:pPr>
        <w:ind w:left="1739" w:hanging="9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39" w:hanging="975"/>
      </w:pPr>
      <w:rPr>
        <w:rFonts w:hint="default"/>
        <w:b/>
      </w:rPr>
    </w:lvl>
    <w:lvl w:ilvl="3">
      <w:start w:val="4"/>
      <w:numFmt w:val="decimal"/>
      <w:isLgl/>
      <w:lvlText w:val="%1.%2.%3.%4"/>
      <w:lvlJc w:val="left"/>
      <w:pPr>
        <w:ind w:left="1222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4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564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6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924" w:hanging="2160"/>
      </w:pPr>
      <w:rPr>
        <w:rFonts w:hint="default"/>
        <w:b/>
      </w:rPr>
    </w:lvl>
  </w:abstractNum>
  <w:abstractNum w:abstractNumId="74">
    <w:nsid w:val="71644B11"/>
    <w:multiLevelType w:val="hybridMultilevel"/>
    <w:tmpl w:val="33F82C5C"/>
    <w:lvl w:ilvl="0" w:tplc="D5442C5A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5">
    <w:nsid w:val="71702F5F"/>
    <w:multiLevelType w:val="hybridMultilevel"/>
    <w:tmpl w:val="173A7376"/>
    <w:lvl w:ilvl="0" w:tplc="E1FE7AE4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6">
    <w:nsid w:val="74250FAB"/>
    <w:multiLevelType w:val="hybridMultilevel"/>
    <w:tmpl w:val="36BC4528"/>
    <w:lvl w:ilvl="0" w:tplc="3D9875AC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7">
    <w:nsid w:val="742D270A"/>
    <w:multiLevelType w:val="hybridMultilevel"/>
    <w:tmpl w:val="D360AA16"/>
    <w:lvl w:ilvl="0" w:tplc="BFB4FB8C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8">
    <w:nsid w:val="75994C4E"/>
    <w:multiLevelType w:val="hybridMultilevel"/>
    <w:tmpl w:val="24A42238"/>
    <w:lvl w:ilvl="0" w:tplc="3C8ADF8E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9">
    <w:nsid w:val="7AC3566D"/>
    <w:multiLevelType w:val="hybridMultilevel"/>
    <w:tmpl w:val="B9C093EE"/>
    <w:lvl w:ilvl="0" w:tplc="3C38B4FE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0">
    <w:nsid w:val="7F1A637B"/>
    <w:multiLevelType w:val="multilevel"/>
    <w:tmpl w:val="762C0AE2"/>
    <w:lvl w:ilvl="0">
      <w:start w:val="1"/>
      <w:numFmt w:val="decimal"/>
      <w:suff w:val="space"/>
      <w:lvlText w:val="%1."/>
      <w:lvlJc w:val="left"/>
      <w:pPr>
        <w:ind w:left="0" w:firstLine="764"/>
      </w:pPr>
      <w:rPr>
        <w:rFonts w:hint="eastAsia"/>
      </w:rPr>
    </w:lvl>
    <w:lvl w:ilvl="1">
      <w:start w:val="3"/>
      <w:numFmt w:val="decimal"/>
      <w:isLgl/>
      <w:lvlText w:val="%1.%2"/>
      <w:lvlJc w:val="left"/>
      <w:pPr>
        <w:ind w:left="1739" w:hanging="9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39" w:hanging="975"/>
      </w:pPr>
      <w:rPr>
        <w:rFonts w:hint="default"/>
        <w:b/>
      </w:rPr>
    </w:lvl>
    <w:lvl w:ilvl="3">
      <w:start w:val="4"/>
      <w:numFmt w:val="decimal"/>
      <w:isLgl/>
      <w:lvlText w:val="%1.%2.%3.%4"/>
      <w:lvlJc w:val="left"/>
      <w:pPr>
        <w:ind w:left="1222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4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564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6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924" w:hanging="2160"/>
      </w:pPr>
      <w:rPr>
        <w:rFonts w:hint="default"/>
        <w:b/>
      </w:rPr>
    </w:lvl>
  </w:abstractNum>
  <w:abstractNum w:abstractNumId="81">
    <w:nsid w:val="7F7D3D44"/>
    <w:multiLevelType w:val="hybridMultilevel"/>
    <w:tmpl w:val="204C75F0"/>
    <w:lvl w:ilvl="0" w:tplc="B5F643EA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59"/>
  </w:num>
  <w:num w:numId="3">
    <w:abstractNumId w:val="43"/>
  </w:num>
  <w:num w:numId="4">
    <w:abstractNumId w:val="63"/>
  </w:num>
  <w:num w:numId="5">
    <w:abstractNumId w:val="56"/>
  </w:num>
  <w:num w:numId="6">
    <w:abstractNumId w:val="13"/>
  </w:num>
  <w:num w:numId="7">
    <w:abstractNumId w:val="55"/>
  </w:num>
  <w:num w:numId="8">
    <w:abstractNumId w:val="80"/>
  </w:num>
  <w:num w:numId="9">
    <w:abstractNumId w:val="40"/>
  </w:num>
  <w:num w:numId="10">
    <w:abstractNumId w:val="22"/>
  </w:num>
  <w:num w:numId="11">
    <w:abstractNumId w:val="39"/>
  </w:num>
  <w:num w:numId="12">
    <w:abstractNumId w:val="53"/>
  </w:num>
  <w:num w:numId="13">
    <w:abstractNumId w:val="41"/>
  </w:num>
  <w:num w:numId="14">
    <w:abstractNumId w:val="34"/>
  </w:num>
  <w:num w:numId="15">
    <w:abstractNumId w:val="50"/>
  </w:num>
  <w:num w:numId="16">
    <w:abstractNumId w:val="1"/>
  </w:num>
  <w:num w:numId="17">
    <w:abstractNumId w:val="26"/>
  </w:num>
  <w:num w:numId="18">
    <w:abstractNumId w:val="60"/>
  </w:num>
  <w:num w:numId="19">
    <w:abstractNumId w:val="25"/>
  </w:num>
  <w:num w:numId="20">
    <w:abstractNumId w:val="24"/>
  </w:num>
  <w:num w:numId="21">
    <w:abstractNumId w:val="28"/>
  </w:num>
  <w:num w:numId="22">
    <w:abstractNumId w:val="9"/>
  </w:num>
  <w:num w:numId="23">
    <w:abstractNumId w:val="64"/>
  </w:num>
  <w:num w:numId="24">
    <w:abstractNumId w:val="2"/>
  </w:num>
  <w:num w:numId="25">
    <w:abstractNumId w:val="38"/>
  </w:num>
  <w:num w:numId="26">
    <w:abstractNumId w:val="79"/>
  </w:num>
  <w:num w:numId="27">
    <w:abstractNumId w:val="77"/>
  </w:num>
  <w:num w:numId="28">
    <w:abstractNumId w:val="54"/>
  </w:num>
  <w:num w:numId="29">
    <w:abstractNumId w:val="3"/>
  </w:num>
  <w:num w:numId="30">
    <w:abstractNumId w:val="49"/>
  </w:num>
  <w:num w:numId="31">
    <w:abstractNumId w:val="47"/>
  </w:num>
  <w:num w:numId="32">
    <w:abstractNumId w:val="32"/>
  </w:num>
  <w:num w:numId="33">
    <w:abstractNumId w:val="0"/>
  </w:num>
  <w:num w:numId="34">
    <w:abstractNumId w:val="67"/>
  </w:num>
  <w:num w:numId="35">
    <w:abstractNumId w:val="6"/>
  </w:num>
  <w:num w:numId="36">
    <w:abstractNumId w:val="21"/>
  </w:num>
  <w:num w:numId="37">
    <w:abstractNumId w:val="71"/>
  </w:num>
  <w:num w:numId="38">
    <w:abstractNumId w:val="35"/>
  </w:num>
  <w:num w:numId="39">
    <w:abstractNumId w:val="74"/>
  </w:num>
  <w:num w:numId="40">
    <w:abstractNumId w:val="14"/>
  </w:num>
  <w:num w:numId="41">
    <w:abstractNumId w:val="58"/>
  </w:num>
  <w:num w:numId="42">
    <w:abstractNumId w:val="45"/>
  </w:num>
  <w:num w:numId="43">
    <w:abstractNumId w:val="17"/>
  </w:num>
  <w:num w:numId="44">
    <w:abstractNumId w:val="31"/>
  </w:num>
  <w:num w:numId="45">
    <w:abstractNumId w:val="36"/>
  </w:num>
  <w:num w:numId="46">
    <w:abstractNumId w:val="65"/>
  </w:num>
  <w:num w:numId="47">
    <w:abstractNumId w:val="10"/>
  </w:num>
  <w:num w:numId="48">
    <w:abstractNumId w:val="42"/>
  </w:num>
  <w:num w:numId="49">
    <w:abstractNumId w:val="72"/>
  </w:num>
  <w:num w:numId="50">
    <w:abstractNumId w:val="51"/>
  </w:num>
  <w:num w:numId="51">
    <w:abstractNumId w:val="20"/>
  </w:num>
  <w:num w:numId="52">
    <w:abstractNumId w:val="33"/>
  </w:num>
  <w:num w:numId="53">
    <w:abstractNumId w:val="18"/>
  </w:num>
  <w:num w:numId="54">
    <w:abstractNumId w:val="75"/>
  </w:num>
  <w:num w:numId="55">
    <w:abstractNumId w:val="27"/>
  </w:num>
  <w:num w:numId="56">
    <w:abstractNumId w:val="70"/>
  </w:num>
  <w:num w:numId="57">
    <w:abstractNumId w:val="48"/>
  </w:num>
  <w:num w:numId="58">
    <w:abstractNumId w:val="73"/>
  </w:num>
  <w:num w:numId="59">
    <w:abstractNumId w:val="30"/>
  </w:num>
  <w:num w:numId="60">
    <w:abstractNumId w:val="66"/>
  </w:num>
  <w:num w:numId="61">
    <w:abstractNumId w:val="4"/>
  </w:num>
  <w:num w:numId="62">
    <w:abstractNumId w:val="78"/>
  </w:num>
  <w:num w:numId="63">
    <w:abstractNumId w:val="61"/>
  </w:num>
  <w:num w:numId="64">
    <w:abstractNumId w:val="57"/>
  </w:num>
  <w:num w:numId="65">
    <w:abstractNumId w:val="76"/>
  </w:num>
  <w:num w:numId="66">
    <w:abstractNumId w:val="16"/>
  </w:num>
  <w:num w:numId="67">
    <w:abstractNumId w:val="23"/>
  </w:num>
  <w:num w:numId="68">
    <w:abstractNumId w:val="12"/>
  </w:num>
  <w:num w:numId="69">
    <w:abstractNumId w:val="19"/>
  </w:num>
  <w:num w:numId="70">
    <w:abstractNumId w:val="29"/>
  </w:num>
  <w:num w:numId="71">
    <w:abstractNumId w:val="15"/>
  </w:num>
  <w:num w:numId="72">
    <w:abstractNumId w:val="68"/>
  </w:num>
  <w:num w:numId="73">
    <w:abstractNumId w:val="11"/>
  </w:num>
  <w:num w:numId="74">
    <w:abstractNumId w:val="52"/>
  </w:num>
  <w:num w:numId="75">
    <w:abstractNumId w:val="7"/>
  </w:num>
  <w:num w:numId="76">
    <w:abstractNumId w:val="5"/>
  </w:num>
  <w:num w:numId="77">
    <w:abstractNumId w:val="69"/>
  </w:num>
  <w:num w:numId="78">
    <w:abstractNumId w:val="46"/>
  </w:num>
  <w:num w:numId="79">
    <w:abstractNumId w:val="81"/>
  </w:num>
  <w:num w:numId="80">
    <w:abstractNumId w:val="44"/>
  </w:num>
  <w:num w:numId="81">
    <w:abstractNumId w:val="37"/>
  </w:num>
  <w:num w:numId="82">
    <w:abstractNumId w:val="62"/>
  </w:num>
  <w:numIdMacAtCleanup w:val="7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648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0348"/>
    <w:rsid w:val="0000253C"/>
    <w:rsid w:val="0000306B"/>
    <w:rsid w:val="00004834"/>
    <w:rsid w:val="00011DBC"/>
    <w:rsid w:val="0001228C"/>
    <w:rsid w:val="0001269B"/>
    <w:rsid w:val="0001395F"/>
    <w:rsid w:val="00013DCA"/>
    <w:rsid w:val="0001502C"/>
    <w:rsid w:val="0001708B"/>
    <w:rsid w:val="00021842"/>
    <w:rsid w:val="000218EF"/>
    <w:rsid w:val="00022B02"/>
    <w:rsid w:val="000247A5"/>
    <w:rsid w:val="00026858"/>
    <w:rsid w:val="000309F4"/>
    <w:rsid w:val="000319E7"/>
    <w:rsid w:val="000321EC"/>
    <w:rsid w:val="0003567D"/>
    <w:rsid w:val="00035E7A"/>
    <w:rsid w:val="0003795B"/>
    <w:rsid w:val="00042107"/>
    <w:rsid w:val="00044F60"/>
    <w:rsid w:val="00047547"/>
    <w:rsid w:val="000476BE"/>
    <w:rsid w:val="00050E60"/>
    <w:rsid w:val="00050F64"/>
    <w:rsid w:val="00051825"/>
    <w:rsid w:val="0005199B"/>
    <w:rsid w:val="00051DF7"/>
    <w:rsid w:val="00051FD0"/>
    <w:rsid w:val="00053667"/>
    <w:rsid w:val="00054522"/>
    <w:rsid w:val="00054F7D"/>
    <w:rsid w:val="00057FB7"/>
    <w:rsid w:val="00061281"/>
    <w:rsid w:val="00061894"/>
    <w:rsid w:val="0006787D"/>
    <w:rsid w:val="0007012D"/>
    <w:rsid w:val="0007067D"/>
    <w:rsid w:val="00072C24"/>
    <w:rsid w:val="00075657"/>
    <w:rsid w:val="00075EB7"/>
    <w:rsid w:val="0008031D"/>
    <w:rsid w:val="00081625"/>
    <w:rsid w:val="00081B57"/>
    <w:rsid w:val="000820C9"/>
    <w:rsid w:val="00085DE7"/>
    <w:rsid w:val="00086703"/>
    <w:rsid w:val="00087086"/>
    <w:rsid w:val="000932B3"/>
    <w:rsid w:val="000962A0"/>
    <w:rsid w:val="00097E30"/>
    <w:rsid w:val="000A0A70"/>
    <w:rsid w:val="000A28BC"/>
    <w:rsid w:val="000A3629"/>
    <w:rsid w:val="000A74D6"/>
    <w:rsid w:val="000B0076"/>
    <w:rsid w:val="000B0C50"/>
    <w:rsid w:val="000B2893"/>
    <w:rsid w:val="000B3834"/>
    <w:rsid w:val="000B3F1C"/>
    <w:rsid w:val="000B50BB"/>
    <w:rsid w:val="000B511F"/>
    <w:rsid w:val="000B669C"/>
    <w:rsid w:val="000B729A"/>
    <w:rsid w:val="000C1776"/>
    <w:rsid w:val="000C2F45"/>
    <w:rsid w:val="000C3DDF"/>
    <w:rsid w:val="000D2B50"/>
    <w:rsid w:val="000D4794"/>
    <w:rsid w:val="000D4939"/>
    <w:rsid w:val="000D5392"/>
    <w:rsid w:val="000D7656"/>
    <w:rsid w:val="000D7CC3"/>
    <w:rsid w:val="000E007D"/>
    <w:rsid w:val="000E0B38"/>
    <w:rsid w:val="000E149C"/>
    <w:rsid w:val="000E293A"/>
    <w:rsid w:val="000E47DC"/>
    <w:rsid w:val="000E5666"/>
    <w:rsid w:val="000E6719"/>
    <w:rsid w:val="000E6855"/>
    <w:rsid w:val="000E701D"/>
    <w:rsid w:val="000E7A39"/>
    <w:rsid w:val="000F5D23"/>
    <w:rsid w:val="0010003E"/>
    <w:rsid w:val="00102D4A"/>
    <w:rsid w:val="00103D4E"/>
    <w:rsid w:val="00104F7F"/>
    <w:rsid w:val="00105583"/>
    <w:rsid w:val="001101B9"/>
    <w:rsid w:val="0011665B"/>
    <w:rsid w:val="0012177F"/>
    <w:rsid w:val="00124E3E"/>
    <w:rsid w:val="001358C1"/>
    <w:rsid w:val="0013717F"/>
    <w:rsid w:val="00137298"/>
    <w:rsid w:val="001373B0"/>
    <w:rsid w:val="001414F0"/>
    <w:rsid w:val="00141DA2"/>
    <w:rsid w:val="00142DC6"/>
    <w:rsid w:val="00152109"/>
    <w:rsid w:val="00154D8C"/>
    <w:rsid w:val="00155249"/>
    <w:rsid w:val="00156299"/>
    <w:rsid w:val="0015742F"/>
    <w:rsid w:val="0016080F"/>
    <w:rsid w:val="001625EC"/>
    <w:rsid w:val="00162D23"/>
    <w:rsid w:val="00165C14"/>
    <w:rsid w:val="00167F7B"/>
    <w:rsid w:val="00170017"/>
    <w:rsid w:val="001721FA"/>
    <w:rsid w:val="00174242"/>
    <w:rsid w:val="001748C0"/>
    <w:rsid w:val="00174A3E"/>
    <w:rsid w:val="00175D05"/>
    <w:rsid w:val="00176990"/>
    <w:rsid w:val="00181288"/>
    <w:rsid w:val="001817D7"/>
    <w:rsid w:val="00181A82"/>
    <w:rsid w:val="001836C9"/>
    <w:rsid w:val="00183F4E"/>
    <w:rsid w:val="001862AE"/>
    <w:rsid w:val="0019012E"/>
    <w:rsid w:val="0019619D"/>
    <w:rsid w:val="00197D6A"/>
    <w:rsid w:val="001A25FC"/>
    <w:rsid w:val="001A30CD"/>
    <w:rsid w:val="001A30F7"/>
    <w:rsid w:val="001A3184"/>
    <w:rsid w:val="001A610C"/>
    <w:rsid w:val="001A63FB"/>
    <w:rsid w:val="001B02B5"/>
    <w:rsid w:val="001B07DF"/>
    <w:rsid w:val="001B104D"/>
    <w:rsid w:val="001B2540"/>
    <w:rsid w:val="001B743F"/>
    <w:rsid w:val="001C06DB"/>
    <w:rsid w:val="001C1C0D"/>
    <w:rsid w:val="001C44FF"/>
    <w:rsid w:val="001C470A"/>
    <w:rsid w:val="001C6EC3"/>
    <w:rsid w:val="001C7F73"/>
    <w:rsid w:val="001D6070"/>
    <w:rsid w:val="001D6C61"/>
    <w:rsid w:val="001D7673"/>
    <w:rsid w:val="001D7F79"/>
    <w:rsid w:val="001E43D1"/>
    <w:rsid w:val="001E6507"/>
    <w:rsid w:val="001E697D"/>
    <w:rsid w:val="001E716F"/>
    <w:rsid w:val="001F0D3D"/>
    <w:rsid w:val="001F6F0C"/>
    <w:rsid w:val="001F7021"/>
    <w:rsid w:val="001F74B9"/>
    <w:rsid w:val="001F786C"/>
    <w:rsid w:val="002026ED"/>
    <w:rsid w:val="002032EB"/>
    <w:rsid w:val="0020680E"/>
    <w:rsid w:val="002106D2"/>
    <w:rsid w:val="00213485"/>
    <w:rsid w:val="002144B3"/>
    <w:rsid w:val="00220348"/>
    <w:rsid w:val="00220779"/>
    <w:rsid w:val="00230E07"/>
    <w:rsid w:val="002333CE"/>
    <w:rsid w:val="00235348"/>
    <w:rsid w:val="00235CDE"/>
    <w:rsid w:val="00236676"/>
    <w:rsid w:val="00236ECA"/>
    <w:rsid w:val="002379E6"/>
    <w:rsid w:val="00243EBF"/>
    <w:rsid w:val="0024513C"/>
    <w:rsid w:val="0024669D"/>
    <w:rsid w:val="00250131"/>
    <w:rsid w:val="00253F3A"/>
    <w:rsid w:val="00261D75"/>
    <w:rsid w:val="00261D93"/>
    <w:rsid w:val="00263ADC"/>
    <w:rsid w:val="00264EC5"/>
    <w:rsid w:val="002669BF"/>
    <w:rsid w:val="00266C5C"/>
    <w:rsid w:val="00271D65"/>
    <w:rsid w:val="00273CA5"/>
    <w:rsid w:val="002744A3"/>
    <w:rsid w:val="00274874"/>
    <w:rsid w:val="002775D7"/>
    <w:rsid w:val="002811C7"/>
    <w:rsid w:val="00282DC3"/>
    <w:rsid w:val="00282E7B"/>
    <w:rsid w:val="00283AA2"/>
    <w:rsid w:val="002856C2"/>
    <w:rsid w:val="0028753A"/>
    <w:rsid w:val="0029082A"/>
    <w:rsid w:val="00290846"/>
    <w:rsid w:val="00293057"/>
    <w:rsid w:val="00296985"/>
    <w:rsid w:val="00297D67"/>
    <w:rsid w:val="002A5156"/>
    <w:rsid w:val="002A71B8"/>
    <w:rsid w:val="002B0B35"/>
    <w:rsid w:val="002B1B88"/>
    <w:rsid w:val="002B31BB"/>
    <w:rsid w:val="002B4544"/>
    <w:rsid w:val="002B586F"/>
    <w:rsid w:val="002B5FAB"/>
    <w:rsid w:val="002B606E"/>
    <w:rsid w:val="002B6321"/>
    <w:rsid w:val="002B706B"/>
    <w:rsid w:val="002B7AF3"/>
    <w:rsid w:val="002C64CD"/>
    <w:rsid w:val="002D766E"/>
    <w:rsid w:val="002D7DEE"/>
    <w:rsid w:val="002F112E"/>
    <w:rsid w:val="002F601D"/>
    <w:rsid w:val="002F62CC"/>
    <w:rsid w:val="002F6723"/>
    <w:rsid w:val="003001E9"/>
    <w:rsid w:val="003003F5"/>
    <w:rsid w:val="003004B8"/>
    <w:rsid w:val="003021A9"/>
    <w:rsid w:val="00304603"/>
    <w:rsid w:val="0030517F"/>
    <w:rsid w:val="003059AF"/>
    <w:rsid w:val="003077B0"/>
    <w:rsid w:val="003150E9"/>
    <w:rsid w:val="003217EF"/>
    <w:rsid w:val="00323607"/>
    <w:rsid w:val="0032445F"/>
    <w:rsid w:val="003247AD"/>
    <w:rsid w:val="00324F89"/>
    <w:rsid w:val="00325600"/>
    <w:rsid w:val="0032692F"/>
    <w:rsid w:val="0033146D"/>
    <w:rsid w:val="00331921"/>
    <w:rsid w:val="003340B9"/>
    <w:rsid w:val="0033477D"/>
    <w:rsid w:val="00335CCE"/>
    <w:rsid w:val="00341B85"/>
    <w:rsid w:val="00343B62"/>
    <w:rsid w:val="0034506C"/>
    <w:rsid w:val="0034704F"/>
    <w:rsid w:val="003472FC"/>
    <w:rsid w:val="003510B6"/>
    <w:rsid w:val="00351672"/>
    <w:rsid w:val="00352684"/>
    <w:rsid w:val="00353724"/>
    <w:rsid w:val="00353876"/>
    <w:rsid w:val="00354B95"/>
    <w:rsid w:val="00354EE1"/>
    <w:rsid w:val="003558EE"/>
    <w:rsid w:val="00357C7E"/>
    <w:rsid w:val="00360F3D"/>
    <w:rsid w:val="00364E8D"/>
    <w:rsid w:val="003672EA"/>
    <w:rsid w:val="00371262"/>
    <w:rsid w:val="003759CE"/>
    <w:rsid w:val="003805E3"/>
    <w:rsid w:val="00382896"/>
    <w:rsid w:val="00391279"/>
    <w:rsid w:val="00392EF2"/>
    <w:rsid w:val="00393941"/>
    <w:rsid w:val="00396A97"/>
    <w:rsid w:val="0039751B"/>
    <w:rsid w:val="003A3053"/>
    <w:rsid w:val="003A3255"/>
    <w:rsid w:val="003A61CD"/>
    <w:rsid w:val="003A7259"/>
    <w:rsid w:val="003A7A94"/>
    <w:rsid w:val="003B0CF0"/>
    <w:rsid w:val="003B3F30"/>
    <w:rsid w:val="003B4691"/>
    <w:rsid w:val="003B697F"/>
    <w:rsid w:val="003C30DA"/>
    <w:rsid w:val="003D0F53"/>
    <w:rsid w:val="003D2495"/>
    <w:rsid w:val="003D2F4D"/>
    <w:rsid w:val="003D429F"/>
    <w:rsid w:val="003D7CCA"/>
    <w:rsid w:val="003E0178"/>
    <w:rsid w:val="003E4AAF"/>
    <w:rsid w:val="003E4D9C"/>
    <w:rsid w:val="003E5227"/>
    <w:rsid w:val="003F2065"/>
    <w:rsid w:val="003F4E6D"/>
    <w:rsid w:val="003F4FB9"/>
    <w:rsid w:val="003F51D0"/>
    <w:rsid w:val="003F5C89"/>
    <w:rsid w:val="003F6080"/>
    <w:rsid w:val="003F7BCF"/>
    <w:rsid w:val="004026A6"/>
    <w:rsid w:val="004035C5"/>
    <w:rsid w:val="0041268E"/>
    <w:rsid w:val="00415548"/>
    <w:rsid w:val="00415C69"/>
    <w:rsid w:val="00415DE6"/>
    <w:rsid w:val="00416864"/>
    <w:rsid w:val="004175A2"/>
    <w:rsid w:val="00417BE3"/>
    <w:rsid w:val="0042032A"/>
    <w:rsid w:val="00421DB0"/>
    <w:rsid w:val="00421FDC"/>
    <w:rsid w:val="00423D21"/>
    <w:rsid w:val="0042468E"/>
    <w:rsid w:val="00425ECE"/>
    <w:rsid w:val="004265B9"/>
    <w:rsid w:val="00427CD1"/>
    <w:rsid w:val="00430798"/>
    <w:rsid w:val="004312DC"/>
    <w:rsid w:val="00431496"/>
    <w:rsid w:val="00432803"/>
    <w:rsid w:val="00433109"/>
    <w:rsid w:val="00437620"/>
    <w:rsid w:val="0044549C"/>
    <w:rsid w:val="004500BF"/>
    <w:rsid w:val="004523DD"/>
    <w:rsid w:val="004532D8"/>
    <w:rsid w:val="004534FB"/>
    <w:rsid w:val="004541D2"/>
    <w:rsid w:val="00457524"/>
    <w:rsid w:val="00460BFD"/>
    <w:rsid w:val="00460DAC"/>
    <w:rsid w:val="00461242"/>
    <w:rsid w:val="00461F7A"/>
    <w:rsid w:val="00462DD5"/>
    <w:rsid w:val="004639C1"/>
    <w:rsid w:val="004658DA"/>
    <w:rsid w:val="00466282"/>
    <w:rsid w:val="0046696D"/>
    <w:rsid w:val="00470E08"/>
    <w:rsid w:val="00472293"/>
    <w:rsid w:val="004724A9"/>
    <w:rsid w:val="00473331"/>
    <w:rsid w:val="00473D8A"/>
    <w:rsid w:val="00473D98"/>
    <w:rsid w:val="0047492D"/>
    <w:rsid w:val="004753BA"/>
    <w:rsid w:val="004758FE"/>
    <w:rsid w:val="00476235"/>
    <w:rsid w:val="004825CC"/>
    <w:rsid w:val="00487798"/>
    <w:rsid w:val="00490A41"/>
    <w:rsid w:val="00491527"/>
    <w:rsid w:val="00491C4E"/>
    <w:rsid w:val="0049271F"/>
    <w:rsid w:val="00495E32"/>
    <w:rsid w:val="00496C48"/>
    <w:rsid w:val="004A12B3"/>
    <w:rsid w:val="004A1D48"/>
    <w:rsid w:val="004A6177"/>
    <w:rsid w:val="004A6BF3"/>
    <w:rsid w:val="004A7332"/>
    <w:rsid w:val="004A7B8C"/>
    <w:rsid w:val="004B04E4"/>
    <w:rsid w:val="004B109C"/>
    <w:rsid w:val="004B24D9"/>
    <w:rsid w:val="004B3BFF"/>
    <w:rsid w:val="004B422B"/>
    <w:rsid w:val="004B5D80"/>
    <w:rsid w:val="004B6734"/>
    <w:rsid w:val="004B71FA"/>
    <w:rsid w:val="004B723B"/>
    <w:rsid w:val="004C064B"/>
    <w:rsid w:val="004C0A79"/>
    <w:rsid w:val="004C4781"/>
    <w:rsid w:val="004C4969"/>
    <w:rsid w:val="004C5BFD"/>
    <w:rsid w:val="004C5F1F"/>
    <w:rsid w:val="004D018F"/>
    <w:rsid w:val="004D0A70"/>
    <w:rsid w:val="004D3831"/>
    <w:rsid w:val="004D455D"/>
    <w:rsid w:val="004E11F2"/>
    <w:rsid w:val="004E3569"/>
    <w:rsid w:val="004E610B"/>
    <w:rsid w:val="004F0BEB"/>
    <w:rsid w:val="004F0E6C"/>
    <w:rsid w:val="004F156E"/>
    <w:rsid w:val="004F1A79"/>
    <w:rsid w:val="004F2514"/>
    <w:rsid w:val="004F55E3"/>
    <w:rsid w:val="00502551"/>
    <w:rsid w:val="00502AB6"/>
    <w:rsid w:val="00503970"/>
    <w:rsid w:val="00505EB6"/>
    <w:rsid w:val="00505F98"/>
    <w:rsid w:val="005065AC"/>
    <w:rsid w:val="005110A8"/>
    <w:rsid w:val="0051211F"/>
    <w:rsid w:val="005131E7"/>
    <w:rsid w:val="005133EA"/>
    <w:rsid w:val="00513BAE"/>
    <w:rsid w:val="005213EC"/>
    <w:rsid w:val="0052172D"/>
    <w:rsid w:val="00523C5A"/>
    <w:rsid w:val="00524498"/>
    <w:rsid w:val="00525F00"/>
    <w:rsid w:val="005310AA"/>
    <w:rsid w:val="00531D7F"/>
    <w:rsid w:val="005344F0"/>
    <w:rsid w:val="00536E35"/>
    <w:rsid w:val="005372AD"/>
    <w:rsid w:val="005422CE"/>
    <w:rsid w:val="00543362"/>
    <w:rsid w:val="00543C6D"/>
    <w:rsid w:val="005444CA"/>
    <w:rsid w:val="0054763D"/>
    <w:rsid w:val="0054788B"/>
    <w:rsid w:val="00547FEE"/>
    <w:rsid w:val="00550BD7"/>
    <w:rsid w:val="00554BB3"/>
    <w:rsid w:val="00556BCA"/>
    <w:rsid w:val="00565F1C"/>
    <w:rsid w:val="0056613D"/>
    <w:rsid w:val="00571A7E"/>
    <w:rsid w:val="00572BB9"/>
    <w:rsid w:val="0057447F"/>
    <w:rsid w:val="005750C4"/>
    <w:rsid w:val="00575FF7"/>
    <w:rsid w:val="00576716"/>
    <w:rsid w:val="00580AC8"/>
    <w:rsid w:val="005865BB"/>
    <w:rsid w:val="00590E88"/>
    <w:rsid w:val="00593012"/>
    <w:rsid w:val="005935AA"/>
    <w:rsid w:val="0059367B"/>
    <w:rsid w:val="00594062"/>
    <w:rsid w:val="005945F0"/>
    <w:rsid w:val="00594E39"/>
    <w:rsid w:val="005A3316"/>
    <w:rsid w:val="005A477A"/>
    <w:rsid w:val="005A4A87"/>
    <w:rsid w:val="005A50AA"/>
    <w:rsid w:val="005A7936"/>
    <w:rsid w:val="005B1CF6"/>
    <w:rsid w:val="005B1DF8"/>
    <w:rsid w:val="005B209F"/>
    <w:rsid w:val="005B2802"/>
    <w:rsid w:val="005B362C"/>
    <w:rsid w:val="005B369B"/>
    <w:rsid w:val="005B5E39"/>
    <w:rsid w:val="005B686C"/>
    <w:rsid w:val="005B7054"/>
    <w:rsid w:val="005C017C"/>
    <w:rsid w:val="005C1FEB"/>
    <w:rsid w:val="005C7CD7"/>
    <w:rsid w:val="005C7E9C"/>
    <w:rsid w:val="005D0EDB"/>
    <w:rsid w:val="005D2372"/>
    <w:rsid w:val="005D27EF"/>
    <w:rsid w:val="005D3F95"/>
    <w:rsid w:val="005D486D"/>
    <w:rsid w:val="005D6270"/>
    <w:rsid w:val="005E0275"/>
    <w:rsid w:val="005E0BA0"/>
    <w:rsid w:val="005E0E56"/>
    <w:rsid w:val="005E296E"/>
    <w:rsid w:val="005E2A7C"/>
    <w:rsid w:val="005E3B90"/>
    <w:rsid w:val="005E3CA8"/>
    <w:rsid w:val="005E3E82"/>
    <w:rsid w:val="005E5727"/>
    <w:rsid w:val="005E5738"/>
    <w:rsid w:val="005E5E0E"/>
    <w:rsid w:val="005E7304"/>
    <w:rsid w:val="005F15F3"/>
    <w:rsid w:val="005F171F"/>
    <w:rsid w:val="005F2338"/>
    <w:rsid w:val="005F34C2"/>
    <w:rsid w:val="005F5EC7"/>
    <w:rsid w:val="005F6598"/>
    <w:rsid w:val="005F66A9"/>
    <w:rsid w:val="005F6A83"/>
    <w:rsid w:val="005F78EA"/>
    <w:rsid w:val="0060075E"/>
    <w:rsid w:val="006067E5"/>
    <w:rsid w:val="0060754F"/>
    <w:rsid w:val="006106D2"/>
    <w:rsid w:val="00611E56"/>
    <w:rsid w:val="006137E2"/>
    <w:rsid w:val="00616ADB"/>
    <w:rsid w:val="00620E1D"/>
    <w:rsid w:val="00623AE1"/>
    <w:rsid w:val="00623D6A"/>
    <w:rsid w:val="00624924"/>
    <w:rsid w:val="00624B86"/>
    <w:rsid w:val="00625F64"/>
    <w:rsid w:val="006277EE"/>
    <w:rsid w:val="0063154E"/>
    <w:rsid w:val="00631EA4"/>
    <w:rsid w:val="006323EB"/>
    <w:rsid w:val="00633FFC"/>
    <w:rsid w:val="006367FC"/>
    <w:rsid w:val="00636A9E"/>
    <w:rsid w:val="006412ED"/>
    <w:rsid w:val="0064273B"/>
    <w:rsid w:val="0064354F"/>
    <w:rsid w:val="006450F3"/>
    <w:rsid w:val="006469DA"/>
    <w:rsid w:val="00646B82"/>
    <w:rsid w:val="0064798A"/>
    <w:rsid w:val="006479A7"/>
    <w:rsid w:val="00651EDD"/>
    <w:rsid w:val="00655063"/>
    <w:rsid w:val="006568AF"/>
    <w:rsid w:val="00657626"/>
    <w:rsid w:val="00657C7C"/>
    <w:rsid w:val="0066252A"/>
    <w:rsid w:val="006631E9"/>
    <w:rsid w:val="006637C1"/>
    <w:rsid w:val="00663972"/>
    <w:rsid w:val="00665C2B"/>
    <w:rsid w:val="006661C5"/>
    <w:rsid w:val="00670AFE"/>
    <w:rsid w:val="00671E60"/>
    <w:rsid w:val="00685E7F"/>
    <w:rsid w:val="0068658F"/>
    <w:rsid w:val="006870C0"/>
    <w:rsid w:val="00691B76"/>
    <w:rsid w:val="006933FE"/>
    <w:rsid w:val="006939A8"/>
    <w:rsid w:val="0069466B"/>
    <w:rsid w:val="00695074"/>
    <w:rsid w:val="00695219"/>
    <w:rsid w:val="0069563E"/>
    <w:rsid w:val="00695DF7"/>
    <w:rsid w:val="0069666E"/>
    <w:rsid w:val="006A0C74"/>
    <w:rsid w:val="006A43F7"/>
    <w:rsid w:val="006A509B"/>
    <w:rsid w:val="006A6CC9"/>
    <w:rsid w:val="006B57E9"/>
    <w:rsid w:val="006C108C"/>
    <w:rsid w:val="006C2DF9"/>
    <w:rsid w:val="006C427A"/>
    <w:rsid w:val="006C4572"/>
    <w:rsid w:val="006C5D19"/>
    <w:rsid w:val="006D1695"/>
    <w:rsid w:val="006D3038"/>
    <w:rsid w:val="006D5AEC"/>
    <w:rsid w:val="006D5E5C"/>
    <w:rsid w:val="006D639C"/>
    <w:rsid w:val="006D6835"/>
    <w:rsid w:val="006E2B54"/>
    <w:rsid w:val="006E2F8B"/>
    <w:rsid w:val="006E52B3"/>
    <w:rsid w:val="006E6CFC"/>
    <w:rsid w:val="006F2764"/>
    <w:rsid w:val="006F3EF1"/>
    <w:rsid w:val="006F5992"/>
    <w:rsid w:val="006F6343"/>
    <w:rsid w:val="006F6C9F"/>
    <w:rsid w:val="006F7534"/>
    <w:rsid w:val="00702D6D"/>
    <w:rsid w:val="00704BB3"/>
    <w:rsid w:val="00710781"/>
    <w:rsid w:val="00710887"/>
    <w:rsid w:val="00710952"/>
    <w:rsid w:val="007137AE"/>
    <w:rsid w:val="00713AA9"/>
    <w:rsid w:val="00714684"/>
    <w:rsid w:val="007202BE"/>
    <w:rsid w:val="007208EE"/>
    <w:rsid w:val="00722B0E"/>
    <w:rsid w:val="007231B3"/>
    <w:rsid w:val="00723C63"/>
    <w:rsid w:val="007254E5"/>
    <w:rsid w:val="007262C2"/>
    <w:rsid w:val="007362A0"/>
    <w:rsid w:val="007372FA"/>
    <w:rsid w:val="007378BB"/>
    <w:rsid w:val="0073793F"/>
    <w:rsid w:val="00740CB5"/>
    <w:rsid w:val="00741105"/>
    <w:rsid w:val="00742474"/>
    <w:rsid w:val="007602E2"/>
    <w:rsid w:val="00761C7F"/>
    <w:rsid w:val="00762C02"/>
    <w:rsid w:val="00762D5F"/>
    <w:rsid w:val="00765341"/>
    <w:rsid w:val="00765D31"/>
    <w:rsid w:val="007731F0"/>
    <w:rsid w:val="00774639"/>
    <w:rsid w:val="00774E57"/>
    <w:rsid w:val="00785CC4"/>
    <w:rsid w:val="007905E2"/>
    <w:rsid w:val="00790A58"/>
    <w:rsid w:val="00790B40"/>
    <w:rsid w:val="0079366B"/>
    <w:rsid w:val="00794D1F"/>
    <w:rsid w:val="007968FE"/>
    <w:rsid w:val="0079795B"/>
    <w:rsid w:val="00797F59"/>
    <w:rsid w:val="007A0C0E"/>
    <w:rsid w:val="007A31F3"/>
    <w:rsid w:val="007B1B2C"/>
    <w:rsid w:val="007B2EC5"/>
    <w:rsid w:val="007B5AFE"/>
    <w:rsid w:val="007B665D"/>
    <w:rsid w:val="007C4097"/>
    <w:rsid w:val="007D3979"/>
    <w:rsid w:val="007D419D"/>
    <w:rsid w:val="007D593A"/>
    <w:rsid w:val="007D5FDE"/>
    <w:rsid w:val="007D6CB8"/>
    <w:rsid w:val="007E64D6"/>
    <w:rsid w:val="007E66B2"/>
    <w:rsid w:val="007F1BC2"/>
    <w:rsid w:val="007F799B"/>
    <w:rsid w:val="008076E5"/>
    <w:rsid w:val="00810753"/>
    <w:rsid w:val="008111D6"/>
    <w:rsid w:val="00811CD1"/>
    <w:rsid w:val="00815262"/>
    <w:rsid w:val="00820ED5"/>
    <w:rsid w:val="008211E5"/>
    <w:rsid w:val="008218C4"/>
    <w:rsid w:val="008239AD"/>
    <w:rsid w:val="00823E90"/>
    <w:rsid w:val="00826039"/>
    <w:rsid w:val="008270EA"/>
    <w:rsid w:val="0083025D"/>
    <w:rsid w:val="00831E6A"/>
    <w:rsid w:val="00832536"/>
    <w:rsid w:val="00837354"/>
    <w:rsid w:val="008376D8"/>
    <w:rsid w:val="008378B6"/>
    <w:rsid w:val="00842F2A"/>
    <w:rsid w:val="0084336F"/>
    <w:rsid w:val="008435E7"/>
    <w:rsid w:val="00846464"/>
    <w:rsid w:val="0085095F"/>
    <w:rsid w:val="00850B61"/>
    <w:rsid w:val="00850F01"/>
    <w:rsid w:val="00852763"/>
    <w:rsid w:val="00854D96"/>
    <w:rsid w:val="0085689F"/>
    <w:rsid w:val="00856F40"/>
    <w:rsid w:val="00857979"/>
    <w:rsid w:val="00860127"/>
    <w:rsid w:val="00860831"/>
    <w:rsid w:val="008612C5"/>
    <w:rsid w:val="00866D29"/>
    <w:rsid w:val="008670A8"/>
    <w:rsid w:val="008718A2"/>
    <w:rsid w:val="00871D24"/>
    <w:rsid w:val="008728BA"/>
    <w:rsid w:val="00874AB4"/>
    <w:rsid w:val="008753D0"/>
    <w:rsid w:val="008759F7"/>
    <w:rsid w:val="008819F8"/>
    <w:rsid w:val="00881BE1"/>
    <w:rsid w:val="00882CDE"/>
    <w:rsid w:val="00882E75"/>
    <w:rsid w:val="00890229"/>
    <w:rsid w:val="0089090F"/>
    <w:rsid w:val="008909A3"/>
    <w:rsid w:val="00891767"/>
    <w:rsid w:val="00892601"/>
    <w:rsid w:val="008966ED"/>
    <w:rsid w:val="008A055A"/>
    <w:rsid w:val="008A0E71"/>
    <w:rsid w:val="008A3924"/>
    <w:rsid w:val="008A49BC"/>
    <w:rsid w:val="008A5D0A"/>
    <w:rsid w:val="008B36AF"/>
    <w:rsid w:val="008B635E"/>
    <w:rsid w:val="008B65FF"/>
    <w:rsid w:val="008B745A"/>
    <w:rsid w:val="008C0496"/>
    <w:rsid w:val="008D3AFF"/>
    <w:rsid w:val="008D3EA9"/>
    <w:rsid w:val="008D5365"/>
    <w:rsid w:val="008E153F"/>
    <w:rsid w:val="008E189E"/>
    <w:rsid w:val="008E1A10"/>
    <w:rsid w:val="008E2256"/>
    <w:rsid w:val="008E30EF"/>
    <w:rsid w:val="008E3839"/>
    <w:rsid w:val="008E75BB"/>
    <w:rsid w:val="008F0C44"/>
    <w:rsid w:val="008F1696"/>
    <w:rsid w:val="008F1A12"/>
    <w:rsid w:val="0090009D"/>
    <w:rsid w:val="00902C77"/>
    <w:rsid w:val="00902F25"/>
    <w:rsid w:val="00903099"/>
    <w:rsid w:val="0090335A"/>
    <w:rsid w:val="0090538A"/>
    <w:rsid w:val="009062E1"/>
    <w:rsid w:val="00906EAB"/>
    <w:rsid w:val="0090777E"/>
    <w:rsid w:val="00907F04"/>
    <w:rsid w:val="00912D9D"/>
    <w:rsid w:val="0091479F"/>
    <w:rsid w:val="00914880"/>
    <w:rsid w:val="00917B5D"/>
    <w:rsid w:val="00920857"/>
    <w:rsid w:val="00920B93"/>
    <w:rsid w:val="009223F3"/>
    <w:rsid w:val="00922989"/>
    <w:rsid w:val="0092387A"/>
    <w:rsid w:val="009245E2"/>
    <w:rsid w:val="00925804"/>
    <w:rsid w:val="0092626E"/>
    <w:rsid w:val="0093343F"/>
    <w:rsid w:val="009361CD"/>
    <w:rsid w:val="009364D2"/>
    <w:rsid w:val="009404B1"/>
    <w:rsid w:val="009427D2"/>
    <w:rsid w:val="00944E85"/>
    <w:rsid w:val="00950371"/>
    <w:rsid w:val="00951D00"/>
    <w:rsid w:val="00952EA0"/>
    <w:rsid w:val="009535A5"/>
    <w:rsid w:val="00955FFF"/>
    <w:rsid w:val="00963979"/>
    <w:rsid w:val="0096551B"/>
    <w:rsid w:val="009661F1"/>
    <w:rsid w:val="00966E44"/>
    <w:rsid w:val="0097112E"/>
    <w:rsid w:val="00971D70"/>
    <w:rsid w:val="00971F45"/>
    <w:rsid w:val="0097219B"/>
    <w:rsid w:val="00972218"/>
    <w:rsid w:val="00973824"/>
    <w:rsid w:val="00974299"/>
    <w:rsid w:val="00975FCD"/>
    <w:rsid w:val="00977BF0"/>
    <w:rsid w:val="00977E40"/>
    <w:rsid w:val="00985131"/>
    <w:rsid w:val="0098796A"/>
    <w:rsid w:val="00990035"/>
    <w:rsid w:val="009917EB"/>
    <w:rsid w:val="00992870"/>
    <w:rsid w:val="00994EEC"/>
    <w:rsid w:val="009951AB"/>
    <w:rsid w:val="009A0A00"/>
    <w:rsid w:val="009A47DD"/>
    <w:rsid w:val="009A524B"/>
    <w:rsid w:val="009A778F"/>
    <w:rsid w:val="009B0230"/>
    <w:rsid w:val="009B47E0"/>
    <w:rsid w:val="009B5F1E"/>
    <w:rsid w:val="009C24AA"/>
    <w:rsid w:val="009C58BF"/>
    <w:rsid w:val="009D0554"/>
    <w:rsid w:val="009D197E"/>
    <w:rsid w:val="009D32B1"/>
    <w:rsid w:val="009D4F7D"/>
    <w:rsid w:val="009D5049"/>
    <w:rsid w:val="009D5D10"/>
    <w:rsid w:val="009D6A27"/>
    <w:rsid w:val="009E0885"/>
    <w:rsid w:val="009E0D4C"/>
    <w:rsid w:val="009E13D0"/>
    <w:rsid w:val="009E2E91"/>
    <w:rsid w:val="009E3292"/>
    <w:rsid w:val="009E3F02"/>
    <w:rsid w:val="009E484F"/>
    <w:rsid w:val="009E4D0D"/>
    <w:rsid w:val="009E5589"/>
    <w:rsid w:val="009E649D"/>
    <w:rsid w:val="009E7091"/>
    <w:rsid w:val="009F105D"/>
    <w:rsid w:val="009F2922"/>
    <w:rsid w:val="009F5FFB"/>
    <w:rsid w:val="009F60A9"/>
    <w:rsid w:val="009F6B57"/>
    <w:rsid w:val="009F7041"/>
    <w:rsid w:val="009F7279"/>
    <w:rsid w:val="00A0272B"/>
    <w:rsid w:val="00A059A9"/>
    <w:rsid w:val="00A05D9C"/>
    <w:rsid w:val="00A06361"/>
    <w:rsid w:val="00A119CF"/>
    <w:rsid w:val="00A14744"/>
    <w:rsid w:val="00A15807"/>
    <w:rsid w:val="00A202B1"/>
    <w:rsid w:val="00A2034C"/>
    <w:rsid w:val="00A2135A"/>
    <w:rsid w:val="00A32075"/>
    <w:rsid w:val="00A33026"/>
    <w:rsid w:val="00A349E5"/>
    <w:rsid w:val="00A34AFC"/>
    <w:rsid w:val="00A36CD1"/>
    <w:rsid w:val="00A416D2"/>
    <w:rsid w:val="00A43341"/>
    <w:rsid w:val="00A43F35"/>
    <w:rsid w:val="00A440AE"/>
    <w:rsid w:val="00A4595E"/>
    <w:rsid w:val="00A45E2E"/>
    <w:rsid w:val="00A467A3"/>
    <w:rsid w:val="00A523CB"/>
    <w:rsid w:val="00A526FC"/>
    <w:rsid w:val="00A54F24"/>
    <w:rsid w:val="00A5504D"/>
    <w:rsid w:val="00A552AA"/>
    <w:rsid w:val="00A5712F"/>
    <w:rsid w:val="00A61BC4"/>
    <w:rsid w:val="00A630E8"/>
    <w:rsid w:val="00A704CC"/>
    <w:rsid w:val="00A71F82"/>
    <w:rsid w:val="00A842E9"/>
    <w:rsid w:val="00A843DA"/>
    <w:rsid w:val="00A85A6B"/>
    <w:rsid w:val="00A874D0"/>
    <w:rsid w:val="00A91159"/>
    <w:rsid w:val="00A92087"/>
    <w:rsid w:val="00A92EAD"/>
    <w:rsid w:val="00A931D7"/>
    <w:rsid w:val="00A93EC1"/>
    <w:rsid w:val="00A9718B"/>
    <w:rsid w:val="00AA34CF"/>
    <w:rsid w:val="00AA3E1D"/>
    <w:rsid w:val="00AA3EB6"/>
    <w:rsid w:val="00AA56AD"/>
    <w:rsid w:val="00AB041A"/>
    <w:rsid w:val="00AB0B99"/>
    <w:rsid w:val="00AB37D4"/>
    <w:rsid w:val="00AB51CA"/>
    <w:rsid w:val="00AB5F7C"/>
    <w:rsid w:val="00AC2C7C"/>
    <w:rsid w:val="00AC3CAA"/>
    <w:rsid w:val="00AC750F"/>
    <w:rsid w:val="00AD122D"/>
    <w:rsid w:val="00AD1771"/>
    <w:rsid w:val="00AD2376"/>
    <w:rsid w:val="00AD423E"/>
    <w:rsid w:val="00AD601A"/>
    <w:rsid w:val="00AD76AD"/>
    <w:rsid w:val="00AE133B"/>
    <w:rsid w:val="00AE1E2F"/>
    <w:rsid w:val="00AE7943"/>
    <w:rsid w:val="00AE7CDE"/>
    <w:rsid w:val="00AF1091"/>
    <w:rsid w:val="00AF1542"/>
    <w:rsid w:val="00AF5B10"/>
    <w:rsid w:val="00AF657B"/>
    <w:rsid w:val="00AF68A6"/>
    <w:rsid w:val="00AF7B67"/>
    <w:rsid w:val="00B00FC8"/>
    <w:rsid w:val="00B02BEF"/>
    <w:rsid w:val="00B03474"/>
    <w:rsid w:val="00B059E3"/>
    <w:rsid w:val="00B065EA"/>
    <w:rsid w:val="00B07ECC"/>
    <w:rsid w:val="00B10F6C"/>
    <w:rsid w:val="00B11987"/>
    <w:rsid w:val="00B12271"/>
    <w:rsid w:val="00B14AC0"/>
    <w:rsid w:val="00B15149"/>
    <w:rsid w:val="00B153A5"/>
    <w:rsid w:val="00B15DEA"/>
    <w:rsid w:val="00B1736C"/>
    <w:rsid w:val="00B1790E"/>
    <w:rsid w:val="00B17D58"/>
    <w:rsid w:val="00B21658"/>
    <w:rsid w:val="00B22053"/>
    <w:rsid w:val="00B25BFB"/>
    <w:rsid w:val="00B25F11"/>
    <w:rsid w:val="00B26DD9"/>
    <w:rsid w:val="00B26E0E"/>
    <w:rsid w:val="00B30A1B"/>
    <w:rsid w:val="00B31AD4"/>
    <w:rsid w:val="00B333A4"/>
    <w:rsid w:val="00B33D85"/>
    <w:rsid w:val="00B35406"/>
    <w:rsid w:val="00B37EDE"/>
    <w:rsid w:val="00B401CB"/>
    <w:rsid w:val="00B441B2"/>
    <w:rsid w:val="00B47DA0"/>
    <w:rsid w:val="00B548E0"/>
    <w:rsid w:val="00B54AD5"/>
    <w:rsid w:val="00B54BA9"/>
    <w:rsid w:val="00B550EA"/>
    <w:rsid w:val="00B56500"/>
    <w:rsid w:val="00B57117"/>
    <w:rsid w:val="00B6151E"/>
    <w:rsid w:val="00B6363A"/>
    <w:rsid w:val="00B656FA"/>
    <w:rsid w:val="00B67647"/>
    <w:rsid w:val="00B70565"/>
    <w:rsid w:val="00B71AA5"/>
    <w:rsid w:val="00B74F94"/>
    <w:rsid w:val="00B751C6"/>
    <w:rsid w:val="00B75E79"/>
    <w:rsid w:val="00B75F37"/>
    <w:rsid w:val="00B77AE2"/>
    <w:rsid w:val="00B80388"/>
    <w:rsid w:val="00B830BA"/>
    <w:rsid w:val="00B85756"/>
    <w:rsid w:val="00B8620E"/>
    <w:rsid w:val="00B863AF"/>
    <w:rsid w:val="00B86DDD"/>
    <w:rsid w:val="00B87F58"/>
    <w:rsid w:val="00B90AC1"/>
    <w:rsid w:val="00B94466"/>
    <w:rsid w:val="00B948DF"/>
    <w:rsid w:val="00B94C4B"/>
    <w:rsid w:val="00B95953"/>
    <w:rsid w:val="00B9639E"/>
    <w:rsid w:val="00B96DF7"/>
    <w:rsid w:val="00BA1F8F"/>
    <w:rsid w:val="00BA3E8E"/>
    <w:rsid w:val="00BA5797"/>
    <w:rsid w:val="00BB0A4C"/>
    <w:rsid w:val="00BB0D62"/>
    <w:rsid w:val="00BB35BC"/>
    <w:rsid w:val="00BB534D"/>
    <w:rsid w:val="00BB560C"/>
    <w:rsid w:val="00BB5FE3"/>
    <w:rsid w:val="00BB659B"/>
    <w:rsid w:val="00BB6B93"/>
    <w:rsid w:val="00BC0A2F"/>
    <w:rsid w:val="00BC0D94"/>
    <w:rsid w:val="00BC1688"/>
    <w:rsid w:val="00BC3141"/>
    <w:rsid w:val="00BC4B01"/>
    <w:rsid w:val="00BC4EB9"/>
    <w:rsid w:val="00BC5567"/>
    <w:rsid w:val="00BC6A63"/>
    <w:rsid w:val="00BC788D"/>
    <w:rsid w:val="00BD0196"/>
    <w:rsid w:val="00BD0A40"/>
    <w:rsid w:val="00BD102C"/>
    <w:rsid w:val="00BD37AA"/>
    <w:rsid w:val="00BD40C3"/>
    <w:rsid w:val="00BD5BB1"/>
    <w:rsid w:val="00BD5F95"/>
    <w:rsid w:val="00BE0B10"/>
    <w:rsid w:val="00BE0C43"/>
    <w:rsid w:val="00BE29E3"/>
    <w:rsid w:val="00BE2BB0"/>
    <w:rsid w:val="00BE4146"/>
    <w:rsid w:val="00BE499B"/>
    <w:rsid w:val="00BE6944"/>
    <w:rsid w:val="00BE6CD6"/>
    <w:rsid w:val="00BF1041"/>
    <w:rsid w:val="00BF2B71"/>
    <w:rsid w:val="00BF6A53"/>
    <w:rsid w:val="00BF7D02"/>
    <w:rsid w:val="00C001BA"/>
    <w:rsid w:val="00C00F43"/>
    <w:rsid w:val="00C01AE3"/>
    <w:rsid w:val="00C053A8"/>
    <w:rsid w:val="00C071B4"/>
    <w:rsid w:val="00C10E2C"/>
    <w:rsid w:val="00C11C3F"/>
    <w:rsid w:val="00C20543"/>
    <w:rsid w:val="00C21B09"/>
    <w:rsid w:val="00C220D2"/>
    <w:rsid w:val="00C23385"/>
    <w:rsid w:val="00C2428D"/>
    <w:rsid w:val="00C25870"/>
    <w:rsid w:val="00C259D1"/>
    <w:rsid w:val="00C30355"/>
    <w:rsid w:val="00C30572"/>
    <w:rsid w:val="00C3225F"/>
    <w:rsid w:val="00C33681"/>
    <w:rsid w:val="00C3523A"/>
    <w:rsid w:val="00C41213"/>
    <w:rsid w:val="00C41FA6"/>
    <w:rsid w:val="00C44B01"/>
    <w:rsid w:val="00C5246C"/>
    <w:rsid w:val="00C56CA2"/>
    <w:rsid w:val="00C579A9"/>
    <w:rsid w:val="00C57A9E"/>
    <w:rsid w:val="00C60BB6"/>
    <w:rsid w:val="00C619A9"/>
    <w:rsid w:val="00C621BA"/>
    <w:rsid w:val="00C62F82"/>
    <w:rsid w:val="00C714BF"/>
    <w:rsid w:val="00C71659"/>
    <w:rsid w:val="00C7259B"/>
    <w:rsid w:val="00C735BB"/>
    <w:rsid w:val="00C755A6"/>
    <w:rsid w:val="00C80AB7"/>
    <w:rsid w:val="00C81031"/>
    <w:rsid w:val="00C833BC"/>
    <w:rsid w:val="00C83AFF"/>
    <w:rsid w:val="00C83DD4"/>
    <w:rsid w:val="00C84DE5"/>
    <w:rsid w:val="00C90276"/>
    <w:rsid w:val="00C90FC1"/>
    <w:rsid w:val="00C935F2"/>
    <w:rsid w:val="00C97D84"/>
    <w:rsid w:val="00CA094D"/>
    <w:rsid w:val="00CA1360"/>
    <w:rsid w:val="00CA2522"/>
    <w:rsid w:val="00CA2752"/>
    <w:rsid w:val="00CB1336"/>
    <w:rsid w:val="00CB14BD"/>
    <w:rsid w:val="00CB2247"/>
    <w:rsid w:val="00CB2522"/>
    <w:rsid w:val="00CB43FD"/>
    <w:rsid w:val="00CB6130"/>
    <w:rsid w:val="00CC0A05"/>
    <w:rsid w:val="00CC1C5E"/>
    <w:rsid w:val="00CC38C7"/>
    <w:rsid w:val="00CC4168"/>
    <w:rsid w:val="00CD164B"/>
    <w:rsid w:val="00CD1D0E"/>
    <w:rsid w:val="00CD3639"/>
    <w:rsid w:val="00CE4966"/>
    <w:rsid w:val="00CF021F"/>
    <w:rsid w:val="00CF2A9B"/>
    <w:rsid w:val="00CF6BC6"/>
    <w:rsid w:val="00D00598"/>
    <w:rsid w:val="00D0501F"/>
    <w:rsid w:val="00D052F6"/>
    <w:rsid w:val="00D0546C"/>
    <w:rsid w:val="00D13228"/>
    <w:rsid w:val="00D13704"/>
    <w:rsid w:val="00D14592"/>
    <w:rsid w:val="00D17125"/>
    <w:rsid w:val="00D25775"/>
    <w:rsid w:val="00D26BC8"/>
    <w:rsid w:val="00D26D85"/>
    <w:rsid w:val="00D30C20"/>
    <w:rsid w:val="00D31B0F"/>
    <w:rsid w:val="00D3450C"/>
    <w:rsid w:val="00D350E5"/>
    <w:rsid w:val="00D35A08"/>
    <w:rsid w:val="00D36F13"/>
    <w:rsid w:val="00D37B06"/>
    <w:rsid w:val="00D4120A"/>
    <w:rsid w:val="00D41F90"/>
    <w:rsid w:val="00D42A73"/>
    <w:rsid w:val="00D43026"/>
    <w:rsid w:val="00D44D2F"/>
    <w:rsid w:val="00D5120A"/>
    <w:rsid w:val="00D600F9"/>
    <w:rsid w:val="00D62465"/>
    <w:rsid w:val="00D6254B"/>
    <w:rsid w:val="00D62970"/>
    <w:rsid w:val="00D62DC9"/>
    <w:rsid w:val="00D63194"/>
    <w:rsid w:val="00D63835"/>
    <w:rsid w:val="00D6625B"/>
    <w:rsid w:val="00D66448"/>
    <w:rsid w:val="00D6774C"/>
    <w:rsid w:val="00D72B15"/>
    <w:rsid w:val="00D72F9A"/>
    <w:rsid w:val="00D73B0A"/>
    <w:rsid w:val="00D7479C"/>
    <w:rsid w:val="00D75DD5"/>
    <w:rsid w:val="00D773C6"/>
    <w:rsid w:val="00D81401"/>
    <w:rsid w:val="00D842A6"/>
    <w:rsid w:val="00D85F25"/>
    <w:rsid w:val="00D9077B"/>
    <w:rsid w:val="00D93F06"/>
    <w:rsid w:val="00D948E2"/>
    <w:rsid w:val="00DA155D"/>
    <w:rsid w:val="00DB0AF7"/>
    <w:rsid w:val="00DB6F1E"/>
    <w:rsid w:val="00DB7003"/>
    <w:rsid w:val="00DB73D2"/>
    <w:rsid w:val="00DB783B"/>
    <w:rsid w:val="00DC0551"/>
    <w:rsid w:val="00DC116C"/>
    <w:rsid w:val="00DC1E7F"/>
    <w:rsid w:val="00DC3505"/>
    <w:rsid w:val="00DC703E"/>
    <w:rsid w:val="00DC74D0"/>
    <w:rsid w:val="00DD0B8D"/>
    <w:rsid w:val="00DD123B"/>
    <w:rsid w:val="00DD188C"/>
    <w:rsid w:val="00DD5A74"/>
    <w:rsid w:val="00DD7006"/>
    <w:rsid w:val="00DE1828"/>
    <w:rsid w:val="00DE1B7D"/>
    <w:rsid w:val="00DE443D"/>
    <w:rsid w:val="00DE5590"/>
    <w:rsid w:val="00DF1073"/>
    <w:rsid w:val="00DF1B17"/>
    <w:rsid w:val="00DF3BF7"/>
    <w:rsid w:val="00DF7E48"/>
    <w:rsid w:val="00E00325"/>
    <w:rsid w:val="00E012EB"/>
    <w:rsid w:val="00E02B54"/>
    <w:rsid w:val="00E0369A"/>
    <w:rsid w:val="00E05111"/>
    <w:rsid w:val="00E056DB"/>
    <w:rsid w:val="00E060FC"/>
    <w:rsid w:val="00E1231C"/>
    <w:rsid w:val="00E140C2"/>
    <w:rsid w:val="00E20F45"/>
    <w:rsid w:val="00E21EF9"/>
    <w:rsid w:val="00E2361B"/>
    <w:rsid w:val="00E2512D"/>
    <w:rsid w:val="00E30128"/>
    <w:rsid w:val="00E33EF0"/>
    <w:rsid w:val="00E34937"/>
    <w:rsid w:val="00E35B0F"/>
    <w:rsid w:val="00E35FD4"/>
    <w:rsid w:val="00E36692"/>
    <w:rsid w:val="00E3684B"/>
    <w:rsid w:val="00E378FE"/>
    <w:rsid w:val="00E40126"/>
    <w:rsid w:val="00E40D8E"/>
    <w:rsid w:val="00E42153"/>
    <w:rsid w:val="00E4435E"/>
    <w:rsid w:val="00E44869"/>
    <w:rsid w:val="00E4595A"/>
    <w:rsid w:val="00E45CF4"/>
    <w:rsid w:val="00E46AF0"/>
    <w:rsid w:val="00E51D55"/>
    <w:rsid w:val="00E51F47"/>
    <w:rsid w:val="00E531E2"/>
    <w:rsid w:val="00E537DE"/>
    <w:rsid w:val="00E54326"/>
    <w:rsid w:val="00E6046B"/>
    <w:rsid w:val="00E604A8"/>
    <w:rsid w:val="00E6078D"/>
    <w:rsid w:val="00E61014"/>
    <w:rsid w:val="00E617D6"/>
    <w:rsid w:val="00E620C4"/>
    <w:rsid w:val="00E63723"/>
    <w:rsid w:val="00E6422A"/>
    <w:rsid w:val="00E72CEE"/>
    <w:rsid w:val="00E740F0"/>
    <w:rsid w:val="00E7440F"/>
    <w:rsid w:val="00E82A5E"/>
    <w:rsid w:val="00E8308E"/>
    <w:rsid w:val="00E83D8F"/>
    <w:rsid w:val="00E87212"/>
    <w:rsid w:val="00E91D7A"/>
    <w:rsid w:val="00E91ED0"/>
    <w:rsid w:val="00E92BFA"/>
    <w:rsid w:val="00E96666"/>
    <w:rsid w:val="00E97452"/>
    <w:rsid w:val="00E9754B"/>
    <w:rsid w:val="00EA11B2"/>
    <w:rsid w:val="00EA1852"/>
    <w:rsid w:val="00EA4A1C"/>
    <w:rsid w:val="00EA7824"/>
    <w:rsid w:val="00EB1063"/>
    <w:rsid w:val="00EB12FE"/>
    <w:rsid w:val="00EB2E81"/>
    <w:rsid w:val="00EB35D8"/>
    <w:rsid w:val="00EB4D9E"/>
    <w:rsid w:val="00EB4F4D"/>
    <w:rsid w:val="00EB6682"/>
    <w:rsid w:val="00EC2DEE"/>
    <w:rsid w:val="00EC3E36"/>
    <w:rsid w:val="00EC3EDB"/>
    <w:rsid w:val="00EC4708"/>
    <w:rsid w:val="00EC4C43"/>
    <w:rsid w:val="00ED0A90"/>
    <w:rsid w:val="00ED1598"/>
    <w:rsid w:val="00ED3DEC"/>
    <w:rsid w:val="00ED41C2"/>
    <w:rsid w:val="00ED67E8"/>
    <w:rsid w:val="00ED7699"/>
    <w:rsid w:val="00EE03E7"/>
    <w:rsid w:val="00EE48CF"/>
    <w:rsid w:val="00EE6084"/>
    <w:rsid w:val="00EE6675"/>
    <w:rsid w:val="00EE6B9B"/>
    <w:rsid w:val="00EF0B2B"/>
    <w:rsid w:val="00EF135E"/>
    <w:rsid w:val="00EF5699"/>
    <w:rsid w:val="00EF634A"/>
    <w:rsid w:val="00EF6820"/>
    <w:rsid w:val="00EF7912"/>
    <w:rsid w:val="00F02044"/>
    <w:rsid w:val="00F022D9"/>
    <w:rsid w:val="00F022E7"/>
    <w:rsid w:val="00F03DC7"/>
    <w:rsid w:val="00F06811"/>
    <w:rsid w:val="00F06F5C"/>
    <w:rsid w:val="00F07054"/>
    <w:rsid w:val="00F0773A"/>
    <w:rsid w:val="00F11DA8"/>
    <w:rsid w:val="00F15D8F"/>
    <w:rsid w:val="00F17837"/>
    <w:rsid w:val="00F20B17"/>
    <w:rsid w:val="00F20F30"/>
    <w:rsid w:val="00F21147"/>
    <w:rsid w:val="00F22615"/>
    <w:rsid w:val="00F22AD5"/>
    <w:rsid w:val="00F25680"/>
    <w:rsid w:val="00F27BB7"/>
    <w:rsid w:val="00F31571"/>
    <w:rsid w:val="00F37817"/>
    <w:rsid w:val="00F41D95"/>
    <w:rsid w:val="00F42A9E"/>
    <w:rsid w:val="00F441D1"/>
    <w:rsid w:val="00F44A1B"/>
    <w:rsid w:val="00F46CD3"/>
    <w:rsid w:val="00F54035"/>
    <w:rsid w:val="00F634EE"/>
    <w:rsid w:val="00F648D9"/>
    <w:rsid w:val="00F65C06"/>
    <w:rsid w:val="00F65FCD"/>
    <w:rsid w:val="00F731B4"/>
    <w:rsid w:val="00F73964"/>
    <w:rsid w:val="00F73B39"/>
    <w:rsid w:val="00F77330"/>
    <w:rsid w:val="00F77748"/>
    <w:rsid w:val="00F81795"/>
    <w:rsid w:val="00F817EE"/>
    <w:rsid w:val="00F81F71"/>
    <w:rsid w:val="00F85CD1"/>
    <w:rsid w:val="00F864CD"/>
    <w:rsid w:val="00F86ABF"/>
    <w:rsid w:val="00F9014B"/>
    <w:rsid w:val="00F91DAF"/>
    <w:rsid w:val="00F94173"/>
    <w:rsid w:val="00F96C10"/>
    <w:rsid w:val="00FA2898"/>
    <w:rsid w:val="00FA2B92"/>
    <w:rsid w:val="00FA4539"/>
    <w:rsid w:val="00FA5373"/>
    <w:rsid w:val="00FA700F"/>
    <w:rsid w:val="00FA72AA"/>
    <w:rsid w:val="00FA7573"/>
    <w:rsid w:val="00FA785B"/>
    <w:rsid w:val="00FB11CB"/>
    <w:rsid w:val="00FB2CBD"/>
    <w:rsid w:val="00FB72DB"/>
    <w:rsid w:val="00FC6309"/>
    <w:rsid w:val="00FC6519"/>
    <w:rsid w:val="00FC6679"/>
    <w:rsid w:val="00FC7097"/>
    <w:rsid w:val="00FD2E0A"/>
    <w:rsid w:val="00FD4CE3"/>
    <w:rsid w:val="00FD5212"/>
    <w:rsid w:val="00FD7CE6"/>
    <w:rsid w:val="00FE0063"/>
    <w:rsid w:val="00FE0636"/>
    <w:rsid w:val="00FE1959"/>
    <w:rsid w:val="00FE4371"/>
    <w:rsid w:val="00FE446E"/>
    <w:rsid w:val="00FE78D8"/>
    <w:rsid w:val="00FE7BB4"/>
    <w:rsid w:val="00FF1320"/>
    <w:rsid w:val="00FF1652"/>
    <w:rsid w:val="00FF29B3"/>
    <w:rsid w:val="00FF3FF5"/>
    <w:rsid w:val="00FF485B"/>
    <w:rsid w:val="00FF60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164866"/>
    <o:shapelayout v:ext="edit">
      <o:idmap v:ext="edit" data="1"/>
      <o:rules v:ext="edit">
        <o:r id="V:Rule1" type="callout" idref="#_x0000_s1613"/>
        <o:r id="V:Rule2" type="callout" idref="#_x0000_s1628"/>
        <o:r id="V:Rule3" type="callout" idref="#_x0000_s1623"/>
        <o:r id="V:Rule4" type="callout" idref="#_x0000_s1626"/>
        <o:r id="V:Rule5" type="callout" idref="#_x0000_s1625"/>
        <o:r id="V:Rule6" type="callout" idref="#_x0000_s1624"/>
        <o:r id="V:Rule7" type="callout" idref="#_x0000_s1245"/>
        <o:r id="V:Rule8" type="callout" idref="#_x0000_s1246"/>
        <o:r id="V:Rule9" type="callout" idref="#_x0000_s1256"/>
        <o:r id="V:Rule10" type="callout" idref="#_x0000_s1255"/>
        <o:r id="V:Rule11" type="callout" idref="#_x0000_s1577"/>
        <o:r id="V:Rule12" type="callout" idref="#_x0000_s1251"/>
        <o:r id="V:Rule13" type="callout" idref="#_x0000_s1254"/>
        <o:r id="V:Rule14" type="callout" idref="#_x0000_s1252"/>
        <o:r id="V:Rule15" type="callout" idref="#_x0000_s1068"/>
        <o:r id="V:Rule16" type="callout" idref="#_x0000_s107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88B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A416D2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22B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22B0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22B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22B0E"/>
    <w:rPr>
      <w:sz w:val="18"/>
      <w:szCs w:val="18"/>
    </w:rPr>
  </w:style>
  <w:style w:type="paragraph" w:styleId="a5">
    <w:name w:val="Title"/>
    <w:basedOn w:val="a"/>
    <w:next w:val="a"/>
    <w:link w:val="Char1"/>
    <w:qFormat/>
    <w:rsid w:val="00722B0E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1">
    <w:name w:val="标题 Char"/>
    <w:basedOn w:val="a0"/>
    <w:link w:val="a5"/>
    <w:rsid w:val="00722B0E"/>
    <w:rPr>
      <w:rFonts w:ascii="Cambria" w:eastAsia="宋体" w:hAnsi="Cambria" w:cs="Times New Roman"/>
      <w:b/>
      <w:bCs/>
      <w:sz w:val="32"/>
      <w:szCs w:val="32"/>
    </w:rPr>
  </w:style>
  <w:style w:type="character" w:customStyle="1" w:styleId="1Char">
    <w:name w:val="标题 1 Char"/>
    <w:basedOn w:val="a0"/>
    <w:link w:val="1"/>
    <w:rsid w:val="00A416D2"/>
    <w:rPr>
      <w:rFonts w:ascii="Times New Roman" w:hAnsi="Times New Roman"/>
      <w:b/>
      <w:bCs/>
      <w:kern w:val="44"/>
      <w:sz w:val="44"/>
      <w:szCs w:val="44"/>
    </w:rPr>
  </w:style>
  <w:style w:type="paragraph" w:styleId="3">
    <w:name w:val="Body Text 3"/>
    <w:basedOn w:val="a"/>
    <w:link w:val="3Char"/>
    <w:rsid w:val="00AD423E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3Char">
    <w:name w:val="正文文本 3 Char"/>
    <w:basedOn w:val="a0"/>
    <w:link w:val="3"/>
    <w:rsid w:val="00AD423E"/>
    <w:rPr>
      <w:rFonts w:ascii="Times New Roman" w:hAnsi="Times New Roman"/>
      <w:kern w:val="2"/>
      <w:sz w:val="16"/>
      <w:szCs w:val="16"/>
    </w:rPr>
  </w:style>
  <w:style w:type="paragraph" w:customStyle="1" w:styleId="a6">
    <w:name w:val="正文样式"/>
    <w:basedOn w:val="a"/>
    <w:link w:val="Char2"/>
    <w:rsid w:val="005131E7"/>
    <w:pPr>
      <w:spacing w:line="400" w:lineRule="exact"/>
      <w:ind w:firstLineChars="200" w:firstLine="480"/>
    </w:pPr>
    <w:rPr>
      <w:rFonts w:ascii="Times New Roman" w:hAnsi="Times New Roman"/>
      <w:color w:val="000000"/>
      <w:sz w:val="24"/>
      <w:szCs w:val="24"/>
    </w:rPr>
  </w:style>
  <w:style w:type="character" w:customStyle="1" w:styleId="Char2">
    <w:name w:val="正文样式 Char"/>
    <w:basedOn w:val="a0"/>
    <w:link w:val="a6"/>
    <w:rsid w:val="005131E7"/>
    <w:rPr>
      <w:rFonts w:ascii="Times New Roman" w:hAnsi="Times New Roman"/>
      <w:color w:val="000000"/>
      <w:kern w:val="2"/>
      <w:sz w:val="24"/>
      <w:szCs w:val="24"/>
    </w:rPr>
  </w:style>
  <w:style w:type="paragraph" w:styleId="a7">
    <w:name w:val="Plain Text"/>
    <w:basedOn w:val="a"/>
    <w:link w:val="Char3"/>
    <w:rsid w:val="00977BF0"/>
    <w:rPr>
      <w:rFonts w:ascii="宋体" w:hAnsi="Courier New" w:cs="SuperFrench"/>
      <w:szCs w:val="21"/>
    </w:rPr>
  </w:style>
  <w:style w:type="character" w:customStyle="1" w:styleId="Char3">
    <w:name w:val="纯文本 Char"/>
    <w:basedOn w:val="a0"/>
    <w:link w:val="a7"/>
    <w:rsid w:val="00977BF0"/>
    <w:rPr>
      <w:rFonts w:ascii="宋体" w:hAnsi="Courier New" w:cs="SuperFrench"/>
      <w:kern w:val="2"/>
      <w:sz w:val="21"/>
      <w:szCs w:val="21"/>
    </w:rPr>
  </w:style>
  <w:style w:type="paragraph" w:styleId="TOC">
    <w:name w:val="TOC Heading"/>
    <w:basedOn w:val="1"/>
    <w:next w:val="a"/>
    <w:uiPriority w:val="39"/>
    <w:semiHidden/>
    <w:unhideWhenUsed/>
    <w:qFormat/>
    <w:rsid w:val="00495E32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qFormat/>
    <w:rsid w:val="00495E32"/>
  </w:style>
  <w:style w:type="paragraph" w:styleId="2">
    <w:name w:val="toc 2"/>
    <w:basedOn w:val="a"/>
    <w:next w:val="a"/>
    <w:autoRedefine/>
    <w:uiPriority w:val="39"/>
    <w:unhideWhenUsed/>
    <w:qFormat/>
    <w:rsid w:val="00495E32"/>
    <w:pPr>
      <w:ind w:leftChars="200" w:left="420"/>
    </w:pPr>
  </w:style>
  <w:style w:type="character" w:styleId="a8">
    <w:name w:val="Hyperlink"/>
    <w:basedOn w:val="a0"/>
    <w:uiPriority w:val="99"/>
    <w:unhideWhenUsed/>
    <w:rsid w:val="00495E32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EB12FE"/>
    <w:rPr>
      <w:sz w:val="21"/>
      <w:szCs w:val="21"/>
    </w:rPr>
  </w:style>
  <w:style w:type="paragraph" w:styleId="aa">
    <w:name w:val="annotation text"/>
    <w:basedOn w:val="a"/>
    <w:link w:val="Char4"/>
    <w:uiPriority w:val="99"/>
    <w:semiHidden/>
    <w:unhideWhenUsed/>
    <w:rsid w:val="00EB12FE"/>
    <w:pPr>
      <w:jc w:val="left"/>
    </w:pPr>
  </w:style>
  <w:style w:type="character" w:customStyle="1" w:styleId="Char4">
    <w:name w:val="批注文字 Char"/>
    <w:basedOn w:val="a0"/>
    <w:link w:val="aa"/>
    <w:uiPriority w:val="99"/>
    <w:semiHidden/>
    <w:rsid w:val="00EB12FE"/>
    <w:rPr>
      <w:kern w:val="2"/>
      <w:sz w:val="21"/>
      <w:szCs w:val="22"/>
    </w:rPr>
  </w:style>
  <w:style w:type="paragraph" w:styleId="ab">
    <w:name w:val="annotation subject"/>
    <w:basedOn w:val="aa"/>
    <w:next w:val="aa"/>
    <w:link w:val="Char5"/>
    <w:uiPriority w:val="99"/>
    <w:semiHidden/>
    <w:unhideWhenUsed/>
    <w:rsid w:val="00EB12FE"/>
    <w:rPr>
      <w:b/>
      <w:bCs/>
    </w:rPr>
  </w:style>
  <w:style w:type="character" w:customStyle="1" w:styleId="Char5">
    <w:name w:val="批注主题 Char"/>
    <w:basedOn w:val="Char4"/>
    <w:link w:val="ab"/>
    <w:uiPriority w:val="99"/>
    <w:semiHidden/>
    <w:rsid w:val="00EB12FE"/>
    <w:rPr>
      <w:b/>
      <w:bCs/>
      <w:kern w:val="2"/>
      <w:sz w:val="21"/>
      <w:szCs w:val="22"/>
    </w:rPr>
  </w:style>
  <w:style w:type="paragraph" w:styleId="ac">
    <w:name w:val="Balloon Text"/>
    <w:basedOn w:val="a"/>
    <w:link w:val="Char6"/>
    <w:uiPriority w:val="99"/>
    <w:semiHidden/>
    <w:unhideWhenUsed/>
    <w:rsid w:val="00EB12FE"/>
    <w:rPr>
      <w:sz w:val="18"/>
      <w:szCs w:val="18"/>
    </w:rPr>
  </w:style>
  <w:style w:type="character" w:customStyle="1" w:styleId="Char6">
    <w:name w:val="批注框文本 Char"/>
    <w:basedOn w:val="a0"/>
    <w:link w:val="ac"/>
    <w:uiPriority w:val="99"/>
    <w:semiHidden/>
    <w:rsid w:val="00EB12FE"/>
    <w:rPr>
      <w:kern w:val="2"/>
      <w:sz w:val="18"/>
      <w:szCs w:val="18"/>
    </w:rPr>
  </w:style>
  <w:style w:type="paragraph" w:styleId="30">
    <w:name w:val="toc 3"/>
    <w:basedOn w:val="a"/>
    <w:next w:val="a"/>
    <w:autoRedefine/>
    <w:uiPriority w:val="39"/>
    <w:unhideWhenUsed/>
    <w:qFormat/>
    <w:rsid w:val="008F1A12"/>
    <w:pPr>
      <w:ind w:leftChars="400" w:left="840"/>
    </w:pPr>
  </w:style>
  <w:style w:type="paragraph" w:styleId="4">
    <w:name w:val="toc 4"/>
    <w:basedOn w:val="a"/>
    <w:next w:val="a"/>
    <w:autoRedefine/>
    <w:uiPriority w:val="39"/>
    <w:unhideWhenUsed/>
    <w:rsid w:val="00D63835"/>
    <w:pPr>
      <w:ind w:leftChars="600" w:left="1260"/>
    </w:pPr>
    <w:rPr>
      <w:rFonts w:asciiTheme="minorHAnsi" w:eastAsiaTheme="minorEastAsia" w:hAnsiTheme="minorHAnsi" w:cstheme="minorBidi"/>
    </w:rPr>
  </w:style>
  <w:style w:type="paragraph" w:styleId="5">
    <w:name w:val="toc 5"/>
    <w:basedOn w:val="a"/>
    <w:next w:val="a"/>
    <w:autoRedefine/>
    <w:uiPriority w:val="39"/>
    <w:unhideWhenUsed/>
    <w:rsid w:val="00D63835"/>
    <w:pPr>
      <w:ind w:leftChars="800" w:left="1680"/>
    </w:pPr>
    <w:rPr>
      <w:rFonts w:asciiTheme="minorHAnsi" w:eastAsiaTheme="minorEastAsia" w:hAnsiTheme="minorHAnsi" w:cstheme="minorBidi"/>
    </w:rPr>
  </w:style>
  <w:style w:type="paragraph" w:styleId="6">
    <w:name w:val="toc 6"/>
    <w:basedOn w:val="a"/>
    <w:next w:val="a"/>
    <w:autoRedefine/>
    <w:uiPriority w:val="39"/>
    <w:unhideWhenUsed/>
    <w:rsid w:val="00D63835"/>
    <w:pPr>
      <w:ind w:leftChars="1000" w:left="2100"/>
    </w:pPr>
    <w:rPr>
      <w:rFonts w:asciiTheme="minorHAnsi" w:eastAsiaTheme="minorEastAsia" w:hAnsiTheme="minorHAnsi" w:cstheme="minorBidi"/>
    </w:rPr>
  </w:style>
  <w:style w:type="paragraph" w:styleId="7">
    <w:name w:val="toc 7"/>
    <w:basedOn w:val="a"/>
    <w:next w:val="a"/>
    <w:autoRedefine/>
    <w:uiPriority w:val="39"/>
    <w:unhideWhenUsed/>
    <w:rsid w:val="00D63835"/>
    <w:pPr>
      <w:ind w:leftChars="1200" w:left="2520"/>
    </w:pPr>
    <w:rPr>
      <w:rFonts w:asciiTheme="minorHAnsi" w:eastAsiaTheme="minorEastAsia" w:hAnsiTheme="minorHAnsi" w:cstheme="minorBidi"/>
    </w:rPr>
  </w:style>
  <w:style w:type="paragraph" w:styleId="8">
    <w:name w:val="toc 8"/>
    <w:basedOn w:val="a"/>
    <w:next w:val="a"/>
    <w:autoRedefine/>
    <w:uiPriority w:val="39"/>
    <w:unhideWhenUsed/>
    <w:rsid w:val="00D63835"/>
    <w:pPr>
      <w:ind w:leftChars="1400" w:left="2940"/>
    </w:pPr>
    <w:rPr>
      <w:rFonts w:asciiTheme="minorHAnsi" w:eastAsiaTheme="minorEastAsia" w:hAnsiTheme="minorHAnsi" w:cstheme="minorBidi"/>
    </w:rPr>
  </w:style>
  <w:style w:type="paragraph" w:styleId="9">
    <w:name w:val="toc 9"/>
    <w:basedOn w:val="a"/>
    <w:next w:val="a"/>
    <w:autoRedefine/>
    <w:uiPriority w:val="39"/>
    <w:unhideWhenUsed/>
    <w:rsid w:val="00D63835"/>
    <w:pPr>
      <w:ind w:leftChars="1600" w:left="3360"/>
    </w:pPr>
    <w:rPr>
      <w:rFonts w:asciiTheme="minorHAnsi" w:eastAsiaTheme="minorEastAsia" w:hAnsiTheme="minorHAnsi" w:cstheme="minorBidi"/>
    </w:rPr>
  </w:style>
  <w:style w:type="paragraph" w:styleId="ad">
    <w:name w:val="Date"/>
    <w:basedOn w:val="a"/>
    <w:next w:val="a"/>
    <w:link w:val="Char7"/>
    <w:uiPriority w:val="99"/>
    <w:semiHidden/>
    <w:unhideWhenUsed/>
    <w:rsid w:val="0012177F"/>
    <w:pPr>
      <w:ind w:leftChars="2500" w:left="100"/>
    </w:pPr>
  </w:style>
  <w:style w:type="character" w:customStyle="1" w:styleId="Char7">
    <w:name w:val="日期 Char"/>
    <w:basedOn w:val="a0"/>
    <w:link w:val="ad"/>
    <w:uiPriority w:val="99"/>
    <w:semiHidden/>
    <w:rsid w:val="0012177F"/>
    <w:rPr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937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9" Type="http://schemas.openxmlformats.org/officeDocument/2006/relationships/image" Target="media/image30.jpe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33" Type="http://schemas.openxmlformats.org/officeDocument/2006/relationships/image" Target="media/image24.jpe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oleObject" Target="embeddings/oleObject2.bin"/><Relationship Id="rId29" Type="http://schemas.openxmlformats.org/officeDocument/2006/relationships/image" Target="media/image20.jpeg"/><Relationship Id="rId41" Type="http://schemas.openxmlformats.org/officeDocument/2006/relationships/image" Target="media/image32.jpeg"/><Relationship Id="rId54" Type="http://schemas.openxmlformats.org/officeDocument/2006/relationships/image" Target="media/image4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5.png"/><Relationship Id="rId32" Type="http://schemas.openxmlformats.org/officeDocument/2006/relationships/image" Target="media/image23.jpeg"/><Relationship Id="rId37" Type="http://schemas.openxmlformats.org/officeDocument/2006/relationships/image" Target="media/image28.png"/><Relationship Id="rId40" Type="http://schemas.openxmlformats.org/officeDocument/2006/relationships/image" Target="media/image31.jpe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oleObject" Target="embeddings/oleObject1.bin"/><Relationship Id="rId19" Type="http://schemas.openxmlformats.org/officeDocument/2006/relationships/image" Target="media/image11.png"/><Relationship Id="rId31" Type="http://schemas.openxmlformats.org/officeDocument/2006/relationships/image" Target="media/image22.jpe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image" Target="media/image18.jpe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jpeg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AB81A-B3AB-4C77-A7A9-6829009A2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3605</Words>
  <Characters>20553</Characters>
  <Application>Microsoft Office Word</Application>
  <DocSecurity>0</DocSecurity>
  <Lines>171</Lines>
  <Paragraphs>48</Paragraphs>
  <ScaleCrop>false</ScaleCrop>
  <Company/>
  <LinksUpToDate>false</LinksUpToDate>
  <CharactersWithSpaces>24110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陈小露</dc:creator>
  <cp:lastModifiedBy>Windows 用户</cp:lastModifiedBy>
  <cp:revision>6</cp:revision>
  <dcterms:created xsi:type="dcterms:W3CDTF">2019-02-15T12:02:00Z</dcterms:created>
  <dcterms:modified xsi:type="dcterms:W3CDTF">2021-06-02T07:58:00Z</dcterms:modified>
</cp:coreProperties>
</file>